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A0475" w14:textId="77777777" w:rsidR="00A24035" w:rsidRPr="00E72C86" w:rsidRDefault="00A24035" w:rsidP="00A24035">
      <w:pPr>
        <w:pBdr>
          <w:top w:val="single" w:sz="4" w:space="1" w:color="auto"/>
          <w:bottom w:val="single" w:sz="4" w:space="1" w:color="auto"/>
        </w:pBdr>
        <w:jc w:val="center"/>
        <w:rPr>
          <w:b/>
          <w:lang w:val="uk-UA"/>
        </w:rPr>
      </w:pPr>
      <w:proofErr w:type="spellStart"/>
      <w:r w:rsidRPr="00E72C86">
        <w:rPr>
          <w:b/>
          <w:lang w:val="uk-UA"/>
        </w:rPr>
        <w:t>Syllabus</w:t>
      </w:r>
      <w:proofErr w:type="spellEnd"/>
    </w:p>
    <w:p w14:paraId="4152DCAB" w14:textId="77777777" w:rsidR="00A24035" w:rsidRPr="00E72C86" w:rsidRDefault="00A24035" w:rsidP="00A24035">
      <w:pPr>
        <w:pBdr>
          <w:top w:val="single" w:sz="4" w:space="1" w:color="auto"/>
          <w:bottom w:val="single" w:sz="4" w:space="1" w:color="auto"/>
        </w:pBdr>
        <w:jc w:val="center"/>
        <w:rPr>
          <w:b/>
          <w:lang w:val="uk-UA"/>
        </w:rPr>
      </w:pPr>
      <w:r w:rsidRPr="00E72C86">
        <w:rPr>
          <w:b/>
          <w:lang w:val="uk-UA"/>
        </w:rPr>
        <w:t>Назва курсу: Організація судових та правоохоронних органів</w:t>
      </w:r>
    </w:p>
    <w:p w14:paraId="22E85374" w14:textId="77777777" w:rsidR="00A24035" w:rsidRPr="00E72C86" w:rsidRDefault="00A24035" w:rsidP="00A24035">
      <w:pPr>
        <w:tabs>
          <w:tab w:val="right" w:pos="9360"/>
        </w:tabs>
        <w:spacing w:before="240"/>
        <w:rPr>
          <w:lang w:val="uk-UA"/>
        </w:rPr>
      </w:pPr>
      <w:r w:rsidRPr="00E72C86">
        <w:rPr>
          <w:lang w:val="uk-UA"/>
        </w:rPr>
        <w:tab/>
        <w:t>1 курс 1 семестр</w:t>
      </w:r>
    </w:p>
    <w:p w14:paraId="45D65FFC" w14:textId="77777777" w:rsidR="00A24035" w:rsidRPr="00E72C86" w:rsidRDefault="00A24035" w:rsidP="00A24035">
      <w:pPr>
        <w:tabs>
          <w:tab w:val="right" w:pos="9360"/>
        </w:tabs>
        <w:rPr>
          <w:lang w:val="uk-UA"/>
        </w:rPr>
      </w:pPr>
      <w:r w:rsidRPr="00E72C86">
        <w:rPr>
          <w:lang w:val="uk-UA"/>
        </w:rPr>
        <w:tab/>
        <w:t xml:space="preserve">Загальна кількість годин - 90 </w:t>
      </w:r>
    </w:p>
    <w:p w14:paraId="4C2D0E07" w14:textId="77777777" w:rsidR="00A24035" w:rsidRPr="00E72C86" w:rsidRDefault="00A24035" w:rsidP="00A24035">
      <w:pPr>
        <w:tabs>
          <w:tab w:val="right" w:pos="9360"/>
        </w:tabs>
        <w:rPr>
          <w:lang w:val="uk-UA"/>
        </w:rPr>
      </w:pPr>
      <w:r w:rsidRPr="00E72C86">
        <w:rPr>
          <w:lang w:val="uk-UA"/>
        </w:rPr>
        <w:tab/>
        <w:t>Аудиторних годин- 20</w:t>
      </w:r>
    </w:p>
    <w:p w14:paraId="77800752" w14:textId="77777777" w:rsidR="00A24035" w:rsidRPr="00E72C86" w:rsidRDefault="00A24035" w:rsidP="00A24035">
      <w:pPr>
        <w:tabs>
          <w:tab w:val="right" w:pos="9360"/>
        </w:tabs>
        <w:rPr>
          <w:lang w:val="uk-UA"/>
        </w:rPr>
      </w:pPr>
      <w:r w:rsidRPr="00E72C86">
        <w:rPr>
          <w:lang w:val="uk-UA"/>
        </w:rPr>
        <w:tab/>
        <w:t>Семінарських годин- 10</w:t>
      </w:r>
    </w:p>
    <w:p w14:paraId="05A5BA65" w14:textId="77777777" w:rsidR="00A24035" w:rsidRPr="00E72C86" w:rsidRDefault="00A24035" w:rsidP="00A24035">
      <w:pPr>
        <w:tabs>
          <w:tab w:val="right" w:pos="9360"/>
        </w:tabs>
        <w:rPr>
          <w:lang w:val="uk-UA"/>
        </w:rPr>
      </w:pPr>
      <w:r w:rsidRPr="00E72C86">
        <w:rPr>
          <w:lang w:val="uk-UA"/>
        </w:rPr>
        <w:tab/>
        <w:t>Самостійна робота/годин– 60</w:t>
      </w:r>
    </w:p>
    <w:p w14:paraId="41EC73DB" w14:textId="77777777" w:rsidR="00A24035" w:rsidRPr="00E72C86" w:rsidRDefault="00A24035" w:rsidP="00A24035">
      <w:pPr>
        <w:tabs>
          <w:tab w:val="right" w:pos="9360"/>
        </w:tabs>
        <w:rPr>
          <w:lang w:val="uk-UA"/>
        </w:rPr>
      </w:pPr>
      <w:r w:rsidRPr="00E72C86">
        <w:rPr>
          <w:lang w:val="uk-UA"/>
        </w:rPr>
        <w:tab/>
        <w:t xml:space="preserve">Форма контролю - іспит </w:t>
      </w:r>
    </w:p>
    <w:p w14:paraId="2725771F" w14:textId="69FC6068" w:rsidR="00A24035" w:rsidRPr="00E72C86" w:rsidRDefault="00A24035" w:rsidP="00A24035">
      <w:pPr>
        <w:tabs>
          <w:tab w:val="right" w:pos="9360"/>
        </w:tabs>
        <w:rPr>
          <w:lang w:val="uk-UA"/>
        </w:rPr>
      </w:pPr>
      <w:r w:rsidRPr="00E72C86">
        <w:rPr>
          <w:lang w:val="uk-UA"/>
        </w:rPr>
        <w:tab/>
        <w:t xml:space="preserve">Кількість кредитів - </w:t>
      </w:r>
      <w:r w:rsidR="007B5995" w:rsidRPr="00E72C86">
        <w:rPr>
          <w:lang w:val="uk-UA"/>
        </w:rPr>
        <w:t>3</w:t>
      </w:r>
    </w:p>
    <w:p w14:paraId="63579C94" w14:textId="77777777" w:rsidR="00A24035" w:rsidRPr="00E72C86" w:rsidRDefault="00A24035" w:rsidP="00A24035">
      <w:pPr>
        <w:tabs>
          <w:tab w:val="right" w:pos="9360"/>
        </w:tabs>
        <w:rPr>
          <w:lang w:val="uk-UA"/>
        </w:rPr>
      </w:pPr>
    </w:p>
    <w:p w14:paraId="331EBC13" w14:textId="77777777" w:rsidR="00A24035" w:rsidRPr="00E72C86" w:rsidRDefault="00A24035" w:rsidP="00A24035">
      <w:pPr>
        <w:tabs>
          <w:tab w:val="right" w:pos="9360"/>
        </w:tabs>
        <w:rPr>
          <w:lang w:val="uk-UA"/>
        </w:rPr>
      </w:pPr>
    </w:p>
    <w:p w14:paraId="3D21E45E" w14:textId="77777777" w:rsidR="00A24035" w:rsidRPr="00E72C86" w:rsidRDefault="00A24035" w:rsidP="00A24035">
      <w:pPr>
        <w:tabs>
          <w:tab w:val="right" w:pos="9360"/>
        </w:tabs>
        <w:rPr>
          <w:lang w:val="uk-UA"/>
        </w:rPr>
      </w:pPr>
    </w:p>
    <w:p w14:paraId="5842BE38" w14:textId="77777777" w:rsidR="00A24035" w:rsidRPr="00E72C86" w:rsidRDefault="00A24035" w:rsidP="00A24035">
      <w:pPr>
        <w:tabs>
          <w:tab w:val="right" w:pos="9360"/>
        </w:tabs>
        <w:rPr>
          <w:lang w:val="uk-UA"/>
        </w:rPr>
      </w:pPr>
    </w:p>
    <w:p w14:paraId="13883C8B" w14:textId="77777777" w:rsidR="00A24035" w:rsidRPr="00E72C86" w:rsidRDefault="00A24035" w:rsidP="00A24035">
      <w:pPr>
        <w:tabs>
          <w:tab w:val="right" w:pos="9360"/>
        </w:tabs>
        <w:rPr>
          <w:lang w:val="uk-UA"/>
        </w:rPr>
      </w:pPr>
    </w:p>
    <w:p w14:paraId="6C875DEF" w14:textId="77777777" w:rsidR="00A24035" w:rsidRPr="00E72C86" w:rsidRDefault="00A24035" w:rsidP="00A24035">
      <w:pPr>
        <w:tabs>
          <w:tab w:val="right" w:pos="9360"/>
        </w:tabs>
        <w:rPr>
          <w:lang w:val="uk-UA"/>
        </w:rPr>
      </w:pPr>
    </w:p>
    <w:p w14:paraId="202B97EE" w14:textId="77777777" w:rsidR="00A24035" w:rsidRPr="00E72C86" w:rsidRDefault="00A24035" w:rsidP="00A24035">
      <w:pPr>
        <w:tabs>
          <w:tab w:val="right" w:pos="9360"/>
        </w:tabs>
        <w:rPr>
          <w:lang w:val="uk-UA"/>
        </w:rPr>
      </w:pPr>
    </w:p>
    <w:p w14:paraId="437053E9" w14:textId="77777777" w:rsidR="00A24035" w:rsidRPr="00E72C86" w:rsidRDefault="00A24035" w:rsidP="00A24035">
      <w:pPr>
        <w:tabs>
          <w:tab w:val="right" w:pos="9360"/>
        </w:tabs>
        <w:rPr>
          <w:lang w:val="uk-UA"/>
        </w:rPr>
      </w:pPr>
    </w:p>
    <w:p w14:paraId="474FF24D" w14:textId="77777777" w:rsidR="00A24035" w:rsidRPr="00E72C86" w:rsidRDefault="00A24035" w:rsidP="00A24035">
      <w:pPr>
        <w:tabs>
          <w:tab w:val="right" w:pos="9360"/>
        </w:tabs>
        <w:rPr>
          <w:lang w:val="uk-UA"/>
        </w:rPr>
      </w:pPr>
    </w:p>
    <w:p w14:paraId="610F59F3" w14:textId="77777777" w:rsidR="00A24035" w:rsidRPr="00E72C86" w:rsidRDefault="00A24035" w:rsidP="00A24035">
      <w:pPr>
        <w:tabs>
          <w:tab w:val="right" w:pos="9360"/>
        </w:tabs>
        <w:rPr>
          <w:lang w:val="uk-UA"/>
        </w:rPr>
      </w:pPr>
    </w:p>
    <w:p w14:paraId="24FAA149" w14:textId="77777777" w:rsidR="00A24035" w:rsidRPr="00E72C86" w:rsidRDefault="00A24035" w:rsidP="00A24035">
      <w:pPr>
        <w:tabs>
          <w:tab w:val="right" w:pos="9360"/>
        </w:tabs>
        <w:rPr>
          <w:lang w:val="uk-UA"/>
        </w:rPr>
      </w:pPr>
    </w:p>
    <w:p w14:paraId="3E0A3779" w14:textId="77777777" w:rsidR="00A24035" w:rsidRPr="00E72C86" w:rsidRDefault="00A24035" w:rsidP="00A24035">
      <w:pPr>
        <w:tabs>
          <w:tab w:val="right" w:pos="9360"/>
        </w:tabs>
        <w:rPr>
          <w:lang w:val="uk-UA"/>
        </w:rPr>
      </w:pPr>
    </w:p>
    <w:p w14:paraId="28FF0183" w14:textId="77777777" w:rsidR="00A24035" w:rsidRPr="00E72C86" w:rsidRDefault="00A24035" w:rsidP="00A24035">
      <w:pPr>
        <w:tabs>
          <w:tab w:val="right" w:pos="9360"/>
        </w:tabs>
        <w:rPr>
          <w:lang w:val="uk-UA"/>
        </w:rPr>
      </w:pPr>
    </w:p>
    <w:p w14:paraId="59E9CF49" w14:textId="77777777" w:rsidR="00A24035" w:rsidRPr="00E72C86" w:rsidRDefault="00A24035" w:rsidP="00A24035">
      <w:pPr>
        <w:tabs>
          <w:tab w:val="right" w:pos="9360"/>
        </w:tabs>
        <w:rPr>
          <w:lang w:val="uk-UA"/>
        </w:rPr>
      </w:pPr>
    </w:p>
    <w:p w14:paraId="79C21568" w14:textId="77777777" w:rsidR="00A24035" w:rsidRPr="00E72C86" w:rsidRDefault="00A24035" w:rsidP="00A24035">
      <w:pPr>
        <w:tabs>
          <w:tab w:val="right" w:pos="9360"/>
        </w:tabs>
        <w:rPr>
          <w:lang w:val="uk-UA"/>
        </w:rPr>
      </w:pPr>
    </w:p>
    <w:p w14:paraId="25BC3A95" w14:textId="77777777" w:rsidR="00A24035" w:rsidRPr="00E72C86" w:rsidRDefault="00A24035" w:rsidP="00A24035">
      <w:pPr>
        <w:tabs>
          <w:tab w:val="right" w:pos="9360"/>
        </w:tabs>
        <w:rPr>
          <w:lang w:val="uk-UA"/>
        </w:rPr>
      </w:pPr>
    </w:p>
    <w:p w14:paraId="41202D16" w14:textId="77777777" w:rsidR="00A24035" w:rsidRPr="00E72C86" w:rsidRDefault="00A24035" w:rsidP="00A24035">
      <w:pPr>
        <w:tabs>
          <w:tab w:val="right" w:pos="9360"/>
        </w:tabs>
        <w:rPr>
          <w:lang w:val="uk-UA"/>
        </w:rPr>
      </w:pPr>
    </w:p>
    <w:p w14:paraId="52163A69" w14:textId="77777777" w:rsidR="007707C2" w:rsidRPr="00E72C86" w:rsidRDefault="007707C2" w:rsidP="00A24035">
      <w:pPr>
        <w:tabs>
          <w:tab w:val="right" w:pos="9360"/>
        </w:tabs>
        <w:rPr>
          <w:lang w:val="uk-UA"/>
        </w:rPr>
      </w:pPr>
    </w:p>
    <w:p w14:paraId="39CBBDF0" w14:textId="77777777" w:rsidR="007707C2" w:rsidRPr="00E72C86" w:rsidRDefault="007707C2" w:rsidP="00A24035">
      <w:pPr>
        <w:tabs>
          <w:tab w:val="right" w:pos="9360"/>
        </w:tabs>
        <w:rPr>
          <w:lang w:val="uk-UA"/>
        </w:rPr>
      </w:pPr>
    </w:p>
    <w:p w14:paraId="58427A53" w14:textId="77777777" w:rsidR="007707C2" w:rsidRPr="00E72C86" w:rsidRDefault="007707C2" w:rsidP="00A24035">
      <w:pPr>
        <w:tabs>
          <w:tab w:val="right" w:pos="9360"/>
        </w:tabs>
        <w:rPr>
          <w:lang w:val="uk-UA"/>
        </w:rPr>
      </w:pPr>
    </w:p>
    <w:p w14:paraId="095BAFB3" w14:textId="77777777" w:rsidR="007707C2" w:rsidRPr="00E72C86" w:rsidRDefault="007707C2" w:rsidP="00A24035">
      <w:pPr>
        <w:tabs>
          <w:tab w:val="right" w:pos="9360"/>
        </w:tabs>
        <w:rPr>
          <w:lang w:val="uk-UA"/>
        </w:rPr>
      </w:pPr>
    </w:p>
    <w:p w14:paraId="1D702EEF" w14:textId="77777777" w:rsidR="007707C2" w:rsidRPr="00E72C86" w:rsidRDefault="007707C2" w:rsidP="00A24035">
      <w:pPr>
        <w:tabs>
          <w:tab w:val="right" w:pos="9360"/>
        </w:tabs>
        <w:rPr>
          <w:lang w:val="uk-UA"/>
        </w:rPr>
      </w:pPr>
    </w:p>
    <w:p w14:paraId="73C5568C" w14:textId="77777777" w:rsidR="007707C2" w:rsidRPr="00E72C86" w:rsidRDefault="007707C2" w:rsidP="00A24035">
      <w:pPr>
        <w:tabs>
          <w:tab w:val="right" w:pos="9360"/>
        </w:tabs>
        <w:rPr>
          <w:lang w:val="uk-UA"/>
        </w:rPr>
      </w:pPr>
    </w:p>
    <w:p w14:paraId="74961CE3" w14:textId="77777777" w:rsidR="007707C2" w:rsidRPr="00E72C86" w:rsidRDefault="007707C2" w:rsidP="00A24035">
      <w:pPr>
        <w:tabs>
          <w:tab w:val="right" w:pos="9360"/>
        </w:tabs>
        <w:rPr>
          <w:lang w:val="uk-UA"/>
        </w:rPr>
      </w:pPr>
    </w:p>
    <w:p w14:paraId="3DDF1D30" w14:textId="77777777" w:rsidR="007707C2" w:rsidRPr="00E72C86" w:rsidRDefault="007707C2" w:rsidP="00A24035">
      <w:pPr>
        <w:tabs>
          <w:tab w:val="right" w:pos="9360"/>
        </w:tabs>
        <w:rPr>
          <w:lang w:val="uk-UA"/>
        </w:rPr>
      </w:pPr>
    </w:p>
    <w:p w14:paraId="336F837E" w14:textId="77777777" w:rsidR="007707C2" w:rsidRPr="00E72C86" w:rsidRDefault="007707C2" w:rsidP="00A24035">
      <w:pPr>
        <w:tabs>
          <w:tab w:val="right" w:pos="9360"/>
        </w:tabs>
        <w:rPr>
          <w:lang w:val="uk-UA"/>
        </w:rPr>
      </w:pPr>
    </w:p>
    <w:p w14:paraId="5814566F" w14:textId="77777777" w:rsidR="007707C2" w:rsidRPr="00E72C86" w:rsidRDefault="007707C2" w:rsidP="00A24035">
      <w:pPr>
        <w:tabs>
          <w:tab w:val="right" w:pos="9360"/>
        </w:tabs>
        <w:rPr>
          <w:lang w:val="uk-UA"/>
        </w:rPr>
      </w:pPr>
    </w:p>
    <w:p w14:paraId="0AB87B03" w14:textId="77777777" w:rsidR="007707C2" w:rsidRPr="00E72C86" w:rsidRDefault="007707C2" w:rsidP="00A24035">
      <w:pPr>
        <w:tabs>
          <w:tab w:val="right" w:pos="9360"/>
        </w:tabs>
        <w:rPr>
          <w:lang w:val="uk-UA"/>
        </w:rPr>
      </w:pPr>
    </w:p>
    <w:p w14:paraId="6253D3B1" w14:textId="77777777" w:rsidR="007707C2" w:rsidRPr="00E72C86" w:rsidRDefault="007707C2" w:rsidP="00A24035">
      <w:pPr>
        <w:tabs>
          <w:tab w:val="right" w:pos="9360"/>
        </w:tabs>
        <w:rPr>
          <w:lang w:val="uk-UA"/>
        </w:rPr>
      </w:pPr>
    </w:p>
    <w:p w14:paraId="55A1F174" w14:textId="77777777" w:rsidR="007707C2" w:rsidRPr="00E72C86" w:rsidRDefault="007707C2" w:rsidP="00A24035">
      <w:pPr>
        <w:tabs>
          <w:tab w:val="right" w:pos="9360"/>
        </w:tabs>
        <w:rPr>
          <w:lang w:val="uk-UA"/>
        </w:rPr>
      </w:pPr>
    </w:p>
    <w:p w14:paraId="0A6E7F5C" w14:textId="77777777" w:rsidR="00A24035" w:rsidRPr="00E72C86" w:rsidRDefault="00A24035" w:rsidP="00A24035">
      <w:pPr>
        <w:tabs>
          <w:tab w:val="right" w:pos="9360"/>
        </w:tabs>
        <w:rPr>
          <w:lang w:val="uk-UA"/>
        </w:rPr>
      </w:pPr>
    </w:p>
    <w:p w14:paraId="4C18A225" w14:textId="6B7B1832" w:rsidR="00A24035" w:rsidRPr="00E72C86" w:rsidRDefault="00E72C86" w:rsidP="00A24035">
      <w:pPr>
        <w:tabs>
          <w:tab w:val="right" w:pos="9360"/>
        </w:tabs>
        <w:rPr>
          <w:lang w:val="uk-UA"/>
        </w:rPr>
      </w:pPr>
      <w:r w:rsidRPr="00E72C86">
        <w:rPr>
          <w:lang w:val="uk-UA"/>
        </w:rPr>
        <w:t xml:space="preserve">Викладач: </w:t>
      </w:r>
      <w:r w:rsidR="00A24035" w:rsidRPr="00E72C86">
        <w:rPr>
          <w:lang w:val="uk-UA"/>
        </w:rPr>
        <w:t>Громова Марина Євгенівна</w:t>
      </w:r>
    </w:p>
    <w:p w14:paraId="68114858" w14:textId="77777777" w:rsidR="00A24035" w:rsidRPr="00E72C86" w:rsidRDefault="00A24035" w:rsidP="00A24035">
      <w:pPr>
        <w:tabs>
          <w:tab w:val="right" w:pos="9360"/>
        </w:tabs>
        <w:rPr>
          <w:lang w:val="uk-UA"/>
        </w:rPr>
      </w:pPr>
      <w:r w:rsidRPr="00E72C86">
        <w:rPr>
          <w:lang w:val="uk-UA"/>
        </w:rPr>
        <w:t xml:space="preserve">attgromova@gmail.com </w:t>
      </w:r>
    </w:p>
    <w:p w14:paraId="7A114F2D" w14:textId="77777777" w:rsidR="00A24035" w:rsidRPr="00E72C86" w:rsidRDefault="00A24035" w:rsidP="00A24035">
      <w:pPr>
        <w:tabs>
          <w:tab w:val="right" w:pos="9360"/>
        </w:tabs>
        <w:rPr>
          <w:lang w:val="uk-UA"/>
        </w:rPr>
      </w:pPr>
      <w:r w:rsidRPr="00E72C86">
        <w:rPr>
          <w:lang w:val="uk-UA"/>
        </w:rPr>
        <w:t>+38(044)2465788</w:t>
      </w:r>
    </w:p>
    <w:p w14:paraId="0517712E" w14:textId="77777777" w:rsidR="00A24035" w:rsidRPr="00E72C86" w:rsidRDefault="00A24035" w:rsidP="00A24035">
      <w:pPr>
        <w:tabs>
          <w:tab w:val="right" w:pos="9360"/>
        </w:tabs>
        <w:rPr>
          <w:lang w:val="uk-UA"/>
        </w:rPr>
      </w:pPr>
      <w:r w:rsidRPr="00E72C86">
        <w:rPr>
          <w:lang w:val="uk-UA"/>
        </w:rPr>
        <w:t xml:space="preserve">Кафедра кримінального процесу та криміналістки </w:t>
      </w:r>
    </w:p>
    <w:p w14:paraId="6F5DA0B0" w14:textId="77777777" w:rsidR="00A24035" w:rsidRPr="00E72C86" w:rsidRDefault="00A24035" w:rsidP="00A24035">
      <w:pPr>
        <w:tabs>
          <w:tab w:val="right" w:pos="9360"/>
        </w:tabs>
        <w:rPr>
          <w:lang w:val="uk-UA"/>
        </w:rPr>
      </w:pPr>
      <w:r w:rsidRPr="00E72C86">
        <w:rPr>
          <w:lang w:val="uk-UA"/>
        </w:rPr>
        <w:t xml:space="preserve">Академія адвокатури України </w:t>
      </w:r>
    </w:p>
    <w:p w14:paraId="266E9E51" w14:textId="77777777" w:rsidR="00303E97" w:rsidRDefault="00A24035" w:rsidP="00A24035">
      <w:pPr>
        <w:tabs>
          <w:tab w:val="right" w:pos="9360"/>
        </w:tabs>
        <w:rPr>
          <w:lang w:val="uk-UA"/>
        </w:rPr>
      </w:pPr>
      <w:r w:rsidRPr="00E72C86">
        <w:rPr>
          <w:lang w:val="uk-UA"/>
        </w:rPr>
        <w:t>Київ, 20</w:t>
      </w:r>
      <w:r w:rsidR="00A024AD" w:rsidRPr="00E72C86">
        <w:rPr>
          <w:lang w:val="uk-UA"/>
        </w:rPr>
        <w:t>19</w:t>
      </w:r>
      <w:r w:rsidRPr="00E72C86">
        <w:rPr>
          <w:lang w:val="uk-UA"/>
        </w:rPr>
        <w:t xml:space="preserve"> рік</w:t>
      </w:r>
    </w:p>
    <w:p w14:paraId="75EA7BDE" w14:textId="3DEC1F03" w:rsidR="00A24035" w:rsidRPr="00E72C86" w:rsidRDefault="00A24035" w:rsidP="00A24035">
      <w:pPr>
        <w:tabs>
          <w:tab w:val="right" w:pos="9360"/>
        </w:tabs>
        <w:rPr>
          <w:lang w:val="uk-UA"/>
        </w:rPr>
      </w:pPr>
      <w:r w:rsidRPr="00E72C86">
        <w:rPr>
          <w:lang w:val="uk-UA"/>
        </w:rPr>
        <w:br w:type="page"/>
      </w:r>
    </w:p>
    <w:p w14:paraId="4BC60347" w14:textId="77777777" w:rsidR="00A24035" w:rsidRPr="00E72C86" w:rsidRDefault="00A24035" w:rsidP="00A24035">
      <w:pPr>
        <w:pBdr>
          <w:top w:val="single" w:sz="4" w:space="1" w:color="auto"/>
          <w:bottom w:val="single" w:sz="4" w:space="1" w:color="auto"/>
        </w:pBdr>
        <w:jc w:val="center"/>
        <w:rPr>
          <w:b/>
          <w:lang w:val="uk-UA"/>
        </w:rPr>
      </w:pPr>
      <w:r w:rsidRPr="00E72C86">
        <w:rPr>
          <w:b/>
          <w:lang w:val="uk-UA"/>
        </w:rPr>
        <w:lastRenderedPageBreak/>
        <w:t>1. Докладний опис дисципліни</w:t>
      </w:r>
    </w:p>
    <w:p w14:paraId="06789F33" w14:textId="77777777" w:rsidR="00A24035" w:rsidRPr="00E72C86" w:rsidRDefault="00A24035" w:rsidP="00A24035">
      <w:pPr>
        <w:rPr>
          <w:b/>
          <w:lang w:val="uk-UA"/>
        </w:rPr>
      </w:pPr>
    </w:p>
    <w:p w14:paraId="5C802A49" w14:textId="77777777" w:rsidR="00A24035" w:rsidRPr="00E72C86" w:rsidRDefault="00A24035" w:rsidP="00A24035">
      <w:pPr>
        <w:autoSpaceDE w:val="0"/>
        <w:autoSpaceDN w:val="0"/>
        <w:adjustRightInd w:val="0"/>
        <w:rPr>
          <w:bCs/>
          <w:color w:val="000000"/>
          <w:lang w:val="uk-UA"/>
        </w:rPr>
      </w:pPr>
      <w:r w:rsidRPr="00E72C86">
        <w:rPr>
          <w:bCs/>
          <w:color w:val="000000"/>
          <w:lang w:val="uk-UA"/>
        </w:rPr>
        <w:t>Галузь знань: 08 Право, 29 Міжнародні відносини</w:t>
      </w:r>
    </w:p>
    <w:p w14:paraId="3BE32CA7" w14:textId="1C348E7B" w:rsidR="00A24035" w:rsidRPr="00E72C86" w:rsidRDefault="00A24035" w:rsidP="00A24035">
      <w:pPr>
        <w:autoSpaceDE w:val="0"/>
        <w:autoSpaceDN w:val="0"/>
        <w:adjustRightInd w:val="0"/>
        <w:rPr>
          <w:bCs/>
          <w:color w:val="000000"/>
          <w:lang w:val="uk-UA"/>
        </w:rPr>
      </w:pPr>
      <w:r w:rsidRPr="00E72C86">
        <w:rPr>
          <w:bCs/>
          <w:color w:val="000000"/>
          <w:lang w:val="uk-UA"/>
        </w:rPr>
        <w:t xml:space="preserve">Спеціальність: 081 Право, </w:t>
      </w:r>
      <w:r w:rsidR="00436D05" w:rsidRPr="00E72C86">
        <w:rPr>
          <w:bCs/>
          <w:color w:val="000000"/>
          <w:lang w:val="uk-UA"/>
        </w:rPr>
        <w:t>082/</w:t>
      </w:r>
      <w:r w:rsidRPr="00E72C86">
        <w:rPr>
          <w:bCs/>
          <w:color w:val="000000"/>
          <w:lang w:val="uk-UA"/>
        </w:rPr>
        <w:t>293 Міжнародне право</w:t>
      </w:r>
    </w:p>
    <w:p w14:paraId="1534DF5B" w14:textId="77777777" w:rsidR="00A24035" w:rsidRPr="00E72C86" w:rsidRDefault="00A24035" w:rsidP="00A24035">
      <w:pPr>
        <w:autoSpaceDE w:val="0"/>
        <w:autoSpaceDN w:val="0"/>
        <w:adjustRightInd w:val="0"/>
        <w:rPr>
          <w:bCs/>
          <w:color w:val="000000"/>
          <w:lang w:val="uk-UA"/>
        </w:rPr>
      </w:pPr>
      <w:r w:rsidRPr="00E72C86">
        <w:rPr>
          <w:bCs/>
          <w:color w:val="000000"/>
          <w:lang w:val="uk-UA"/>
        </w:rPr>
        <w:t>Рівень вищої освіти: бакалавр</w:t>
      </w:r>
    </w:p>
    <w:p w14:paraId="286973FC" w14:textId="6DC041CC" w:rsidR="00A24035" w:rsidRPr="00E72C86" w:rsidRDefault="00A24035" w:rsidP="00A24035">
      <w:pPr>
        <w:autoSpaceDE w:val="0"/>
        <w:autoSpaceDN w:val="0"/>
        <w:adjustRightInd w:val="0"/>
        <w:rPr>
          <w:bCs/>
          <w:color w:val="000000"/>
          <w:lang w:val="uk-UA"/>
        </w:rPr>
      </w:pPr>
      <w:r w:rsidRPr="00E72C86">
        <w:rPr>
          <w:bCs/>
          <w:color w:val="000000"/>
          <w:lang w:val="uk-UA"/>
        </w:rPr>
        <w:t xml:space="preserve">Статус дисципліни: </w:t>
      </w:r>
      <w:r w:rsidR="00436D05" w:rsidRPr="00E72C86">
        <w:rPr>
          <w:bCs/>
          <w:color w:val="000000"/>
          <w:lang w:val="uk-UA"/>
        </w:rPr>
        <w:t>нормативна</w:t>
      </w:r>
    </w:p>
    <w:p w14:paraId="709360C9" w14:textId="77777777" w:rsidR="00A24035" w:rsidRPr="00E72C86" w:rsidRDefault="00A24035" w:rsidP="00A24035">
      <w:pPr>
        <w:autoSpaceDE w:val="0"/>
        <w:autoSpaceDN w:val="0"/>
        <w:adjustRightInd w:val="0"/>
        <w:rPr>
          <w:bCs/>
          <w:color w:val="000000"/>
          <w:lang w:val="uk-UA"/>
        </w:rPr>
      </w:pPr>
      <w:r w:rsidRPr="00E72C86">
        <w:rPr>
          <w:bCs/>
          <w:color w:val="000000"/>
          <w:lang w:val="uk-UA"/>
        </w:rPr>
        <w:t>Мова навчання: українська</w:t>
      </w:r>
    </w:p>
    <w:p w14:paraId="60F501D8" w14:textId="77777777" w:rsidR="00A24035" w:rsidRPr="00E72C86" w:rsidRDefault="00A24035" w:rsidP="00A24035">
      <w:pPr>
        <w:autoSpaceDE w:val="0"/>
        <w:autoSpaceDN w:val="0"/>
        <w:adjustRightInd w:val="0"/>
        <w:rPr>
          <w:bCs/>
          <w:color w:val="000000"/>
          <w:lang w:val="uk-UA"/>
        </w:rPr>
      </w:pPr>
    </w:p>
    <w:p w14:paraId="32549B01" w14:textId="2F0BBF49" w:rsidR="00A24035" w:rsidRPr="00E72C86" w:rsidRDefault="00303E97" w:rsidP="00A24035">
      <w:pPr>
        <w:autoSpaceDE w:val="0"/>
        <w:autoSpaceDN w:val="0"/>
        <w:adjustRightInd w:val="0"/>
        <w:jc w:val="both"/>
        <w:rPr>
          <w:bCs/>
          <w:color w:val="000000"/>
          <w:lang w:val="uk-UA"/>
        </w:rPr>
      </w:pPr>
      <w:r>
        <w:rPr>
          <w:bCs/>
          <w:i/>
          <w:color w:val="000000"/>
          <w:lang w:val="uk-UA"/>
        </w:rPr>
        <w:t>Дисципліна</w:t>
      </w:r>
      <w:bookmarkStart w:id="0" w:name="_GoBack"/>
      <w:bookmarkEnd w:id="0"/>
      <w:r w:rsidR="00A24035" w:rsidRPr="00E72C86">
        <w:rPr>
          <w:bCs/>
          <w:i/>
          <w:color w:val="000000"/>
          <w:lang w:val="uk-UA"/>
        </w:rPr>
        <w:t xml:space="preserve"> призначена для</w:t>
      </w:r>
      <w:r w:rsidR="00A24035" w:rsidRPr="00E72C86">
        <w:rPr>
          <w:bCs/>
          <w:color w:val="000000"/>
          <w:lang w:val="uk-UA"/>
        </w:rPr>
        <w:t xml:space="preserve"> студентів освітньо-професійної програми «Право» та «Міжнародне право» першого (бакалаврського) рівня вищої освіти денної та заочної форм навчання.</w:t>
      </w:r>
    </w:p>
    <w:p w14:paraId="253EADA1" w14:textId="77777777" w:rsidR="00A24035" w:rsidRPr="00E72C86" w:rsidRDefault="00A24035" w:rsidP="00A24035">
      <w:pPr>
        <w:autoSpaceDE w:val="0"/>
        <w:autoSpaceDN w:val="0"/>
        <w:adjustRightInd w:val="0"/>
        <w:rPr>
          <w:bCs/>
          <w:color w:val="000000"/>
          <w:sz w:val="18"/>
          <w:szCs w:val="18"/>
          <w:lang w:val="uk-UA"/>
        </w:rPr>
      </w:pPr>
    </w:p>
    <w:p w14:paraId="7097CD2E" w14:textId="64C1BCD6" w:rsidR="00A24035" w:rsidRPr="00E72C86" w:rsidRDefault="00A24035" w:rsidP="00A24035">
      <w:pPr>
        <w:autoSpaceDE w:val="0"/>
        <w:autoSpaceDN w:val="0"/>
        <w:adjustRightInd w:val="0"/>
        <w:jc w:val="both"/>
        <w:rPr>
          <w:b/>
          <w:bCs/>
          <w:color w:val="000000"/>
          <w:lang w:val="uk-UA"/>
        </w:rPr>
      </w:pPr>
      <w:r w:rsidRPr="00E72C86">
        <w:rPr>
          <w:b/>
          <w:bCs/>
          <w:color w:val="000000"/>
          <w:lang w:val="uk-UA"/>
        </w:rPr>
        <w:t xml:space="preserve">Опис курсу. </w:t>
      </w:r>
      <w:r w:rsidRPr="00E72C86">
        <w:rPr>
          <w:lang w:val="uk-UA"/>
        </w:rPr>
        <w:t xml:space="preserve">Навчальна дисципліна «Організація судових та правоохоронних органів» належить до фундаментальних і </w:t>
      </w:r>
      <w:proofErr w:type="spellStart"/>
      <w:r w:rsidRPr="00E72C86">
        <w:rPr>
          <w:lang w:val="uk-UA"/>
        </w:rPr>
        <w:t>професійно</w:t>
      </w:r>
      <w:proofErr w:type="spellEnd"/>
      <w:r w:rsidRPr="00E72C86">
        <w:rPr>
          <w:lang w:val="uk-UA"/>
        </w:rPr>
        <w:t>-орієнтованих дисциплін, які вивчаються студентами 1 курсу юридичних навчальних закладів. Вона покликана надати необхідні знання про принципи діяльності судових та правоохоронних органів, їх склад, струк</w:t>
      </w:r>
      <w:r w:rsidR="00E72C86" w:rsidRPr="00E72C86">
        <w:rPr>
          <w:lang w:val="uk-UA"/>
        </w:rPr>
        <w:t>туру та повноваження. Передбача</w:t>
      </w:r>
      <w:r w:rsidRPr="00E72C86">
        <w:rPr>
          <w:lang w:val="uk-UA"/>
        </w:rPr>
        <w:t>ється вивчення діяльності, яку здійснюють як державні, так і недержавні органи та організації. До державних правоохоронних органів належать: суди, органи прокуратури, правоохоронні органи, державної безпеки та інші. До недержавних слід віднести, наприклад, адвокатуру, нотаріат. Діяльність вказаних органів направлена на забезпечення публічного, громадського правопорядку, захист особистих прав та інтересів громадян та організацій. Тому головна мета вивчення дисципліни «Організація правоохоронним та судових органів» полягає в тому, щоб дати студентам-юристам знання про формування зазначених органів, їх структуру, завдання, функції. Вивчення навчальної дисципліни допоможе майбутнім юристам  в подальшому опанувати дисципліни, що передбачені навчальним планом у фахових вузах, а саме: цивільний процес, кримінальний процес, госпо</w:t>
      </w:r>
      <w:r w:rsidR="00436D05" w:rsidRPr="00E72C86">
        <w:rPr>
          <w:lang w:val="uk-UA"/>
        </w:rPr>
        <w:t>д</w:t>
      </w:r>
      <w:r w:rsidRPr="00E72C86">
        <w:rPr>
          <w:lang w:val="uk-UA"/>
        </w:rPr>
        <w:t>арський процес, адміністративне судочинство та інші. Вивчення даної дисципліни сприяє цілісному, комплексному формуванню у студентів розуміння системи судових та правоохоронних (правозахисних) органів.</w:t>
      </w:r>
    </w:p>
    <w:p w14:paraId="0AA759CC" w14:textId="03134238" w:rsidR="00A24035" w:rsidRPr="00E72C86" w:rsidRDefault="00E72C86" w:rsidP="00A24035">
      <w:pPr>
        <w:autoSpaceDE w:val="0"/>
        <w:autoSpaceDN w:val="0"/>
        <w:adjustRightInd w:val="0"/>
        <w:jc w:val="both"/>
        <w:rPr>
          <w:lang w:val="uk-UA"/>
        </w:rPr>
      </w:pPr>
      <w:r>
        <w:rPr>
          <w:lang w:val="uk-UA"/>
        </w:rPr>
        <w:t>Передбачається</w:t>
      </w:r>
      <w:r w:rsidR="00A24035" w:rsidRPr="00E72C86">
        <w:rPr>
          <w:lang w:val="uk-UA"/>
        </w:rPr>
        <w:t xml:space="preserve"> викладення предмета як </w:t>
      </w:r>
      <w:proofErr w:type="spellStart"/>
      <w:r w:rsidR="00A24035" w:rsidRPr="00E72C86">
        <w:rPr>
          <w:lang w:val="uk-UA"/>
        </w:rPr>
        <w:t>лекційно</w:t>
      </w:r>
      <w:proofErr w:type="spellEnd"/>
      <w:r w:rsidR="00A24035" w:rsidRPr="00E72C86">
        <w:rPr>
          <w:lang w:val="uk-UA"/>
        </w:rPr>
        <w:t xml:space="preserve">, так і у формі семінарських занять зі студентами, </w:t>
      </w:r>
      <w:r w:rsidR="00436D05" w:rsidRPr="00E72C86">
        <w:rPr>
          <w:lang w:val="uk-UA"/>
        </w:rPr>
        <w:t xml:space="preserve">семінарів-дискусій, </w:t>
      </w:r>
      <w:r w:rsidR="00C61A20" w:rsidRPr="00E72C86">
        <w:rPr>
          <w:rFonts w:eastAsiaTheme="minorHAnsi"/>
          <w:sz w:val="23"/>
          <w:szCs w:val="23"/>
          <w:lang w:val="uk-UA"/>
        </w:rPr>
        <w:t xml:space="preserve">презентацій-виступів, колоквіумів, </w:t>
      </w:r>
      <w:proofErr w:type="spellStart"/>
      <w:r w:rsidR="00C61A20" w:rsidRPr="00E72C86">
        <w:rPr>
          <w:rFonts w:eastAsiaTheme="minorHAnsi"/>
          <w:sz w:val="23"/>
          <w:szCs w:val="23"/>
          <w:lang w:val="uk-UA"/>
        </w:rPr>
        <w:t>пояснювально</w:t>
      </w:r>
      <w:proofErr w:type="spellEnd"/>
      <w:r w:rsidR="00C61A20" w:rsidRPr="00E72C86">
        <w:rPr>
          <w:rFonts w:eastAsiaTheme="minorHAnsi"/>
          <w:sz w:val="23"/>
          <w:szCs w:val="23"/>
          <w:lang w:val="uk-UA"/>
        </w:rPr>
        <w:t>-ілюстративних методів, методу</w:t>
      </w:r>
      <w:r>
        <w:rPr>
          <w:rFonts w:eastAsiaTheme="minorHAnsi"/>
          <w:sz w:val="23"/>
          <w:szCs w:val="23"/>
          <w:lang w:val="uk-UA"/>
        </w:rPr>
        <w:t xml:space="preserve"> проблемного викладу, розбо</w:t>
      </w:r>
      <w:r w:rsidR="00C61A20" w:rsidRPr="00E72C86">
        <w:rPr>
          <w:rFonts w:eastAsiaTheme="minorHAnsi"/>
          <w:sz w:val="23"/>
          <w:szCs w:val="23"/>
          <w:lang w:val="uk-UA"/>
        </w:rPr>
        <w:t>ру конкретних ситуацій, кейс-методів,</w:t>
      </w:r>
      <w:r w:rsidR="00C61A20" w:rsidRPr="00E72C86">
        <w:rPr>
          <w:lang w:val="uk-UA"/>
        </w:rPr>
        <w:t xml:space="preserve"> </w:t>
      </w:r>
      <w:r w:rsidR="00A24035" w:rsidRPr="00E72C86">
        <w:rPr>
          <w:lang w:val="uk-UA"/>
        </w:rPr>
        <w:t>а також індивідуальну роботу з студентами та опанування ними частини матеріалу самостійно.</w:t>
      </w:r>
    </w:p>
    <w:p w14:paraId="3655CE7A" w14:textId="77777777" w:rsidR="00A24035" w:rsidRPr="00E72C86" w:rsidRDefault="00A24035" w:rsidP="00A24035">
      <w:pPr>
        <w:autoSpaceDE w:val="0"/>
        <w:autoSpaceDN w:val="0"/>
        <w:adjustRightInd w:val="0"/>
        <w:rPr>
          <w:sz w:val="18"/>
          <w:szCs w:val="18"/>
          <w:lang w:val="uk-UA"/>
        </w:rPr>
      </w:pPr>
    </w:p>
    <w:p w14:paraId="4705E409" w14:textId="77777777" w:rsidR="00A24035" w:rsidRPr="00E72C86" w:rsidRDefault="00A24035" w:rsidP="00985527">
      <w:pPr>
        <w:pStyle w:val="a3"/>
        <w:numPr>
          <w:ilvl w:val="0"/>
          <w:numId w:val="10"/>
        </w:numPr>
        <w:rPr>
          <w:sz w:val="24"/>
          <w:szCs w:val="24"/>
          <w:lang w:val="uk-UA"/>
        </w:rPr>
      </w:pPr>
      <w:r w:rsidRPr="00E72C86">
        <w:rPr>
          <w:b/>
          <w:sz w:val="24"/>
          <w:szCs w:val="24"/>
          <w:lang w:val="uk-UA"/>
        </w:rPr>
        <w:t xml:space="preserve">Завдання курсу. </w:t>
      </w:r>
      <w:r w:rsidRPr="00E72C86">
        <w:rPr>
          <w:sz w:val="24"/>
          <w:szCs w:val="24"/>
          <w:lang w:val="uk-UA"/>
        </w:rPr>
        <w:t>Після закінчення даного начального курсу студент отримає</w:t>
      </w:r>
      <w:r w:rsidRPr="00E72C86">
        <w:rPr>
          <w:b/>
          <w:sz w:val="24"/>
          <w:szCs w:val="24"/>
          <w:lang w:val="uk-UA"/>
        </w:rPr>
        <w:t>:</w:t>
      </w:r>
    </w:p>
    <w:p w14:paraId="480A0037" w14:textId="77777777" w:rsidR="00A24035" w:rsidRPr="00E72C86" w:rsidRDefault="00A24035" w:rsidP="00985527">
      <w:pPr>
        <w:numPr>
          <w:ilvl w:val="0"/>
          <w:numId w:val="10"/>
        </w:numPr>
        <w:autoSpaceDE w:val="0"/>
        <w:autoSpaceDN w:val="0"/>
        <w:adjustRightInd w:val="0"/>
        <w:rPr>
          <w:lang w:val="uk-UA"/>
        </w:rPr>
      </w:pPr>
      <w:r w:rsidRPr="00E72C86">
        <w:rPr>
          <w:lang w:val="uk-UA"/>
        </w:rPr>
        <w:t>навички науково-теоретичного підходу до вивчення правових явищ і понять;</w:t>
      </w:r>
    </w:p>
    <w:p w14:paraId="42B71ABE" w14:textId="77777777" w:rsidR="00A24035" w:rsidRPr="00E72C86" w:rsidRDefault="00A24035" w:rsidP="00985527">
      <w:pPr>
        <w:numPr>
          <w:ilvl w:val="0"/>
          <w:numId w:val="10"/>
        </w:numPr>
        <w:autoSpaceDE w:val="0"/>
        <w:autoSpaceDN w:val="0"/>
        <w:adjustRightInd w:val="0"/>
        <w:rPr>
          <w:lang w:val="uk-UA"/>
        </w:rPr>
      </w:pPr>
      <w:r w:rsidRPr="00E72C86">
        <w:rPr>
          <w:lang w:val="uk-UA"/>
        </w:rPr>
        <w:t>здатність самостійно аналізувати та зіставляти різнобічні явища;</w:t>
      </w:r>
    </w:p>
    <w:p w14:paraId="0589BFEC" w14:textId="77777777" w:rsidR="00A24035" w:rsidRPr="00E72C86" w:rsidRDefault="00A24035" w:rsidP="00985527">
      <w:pPr>
        <w:numPr>
          <w:ilvl w:val="0"/>
          <w:numId w:val="10"/>
        </w:numPr>
        <w:autoSpaceDE w:val="0"/>
        <w:autoSpaceDN w:val="0"/>
        <w:adjustRightInd w:val="0"/>
        <w:rPr>
          <w:lang w:val="uk-UA"/>
        </w:rPr>
      </w:pPr>
      <w:r w:rsidRPr="00E72C86">
        <w:rPr>
          <w:lang w:val="uk-UA"/>
        </w:rPr>
        <w:t>знаходити свої підходи до вирішення теоретичних та практичних питань;</w:t>
      </w:r>
    </w:p>
    <w:p w14:paraId="10946C7F" w14:textId="2764A4C6" w:rsidR="00A24035" w:rsidRPr="00E72C86" w:rsidRDefault="00EC7EFF" w:rsidP="00985527">
      <w:pPr>
        <w:numPr>
          <w:ilvl w:val="0"/>
          <w:numId w:val="10"/>
        </w:numPr>
        <w:autoSpaceDE w:val="0"/>
        <w:autoSpaceDN w:val="0"/>
        <w:adjustRightInd w:val="0"/>
        <w:rPr>
          <w:lang w:val="uk-UA"/>
        </w:rPr>
      </w:pPr>
      <w:r w:rsidRPr="00E72C86">
        <w:rPr>
          <w:lang w:val="uk-UA"/>
        </w:rPr>
        <w:t>обґрунтовувати</w:t>
      </w:r>
      <w:r w:rsidR="00A24035" w:rsidRPr="00E72C86">
        <w:rPr>
          <w:lang w:val="uk-UA"/>
        </w:rPr>
        <w:t xml:space="preserve"> свої судження, знаходити їм практичне застосування;</w:t>
      </w:r>
    </w:p>
    <w:p w14:paraId="2912FA9C" w14:textId="77777777" w:rsidR="00A24035" w:rsidRPr="00E72C86" w:rsidRDefault="00A24035" w:rsidP="00985527">
      <w:pPr>
        <w:numPr>
          <w:ilvl w:val="0"/>
          <w:numId w:val="10"/>
        </w:numPr>
        <w:autoSpaceDE w:val="0"/>
        <w:autoSpaceDN w:val="0"/>
        <w:adjustRightInd w:val="0"/>
        <w:rPr>
          <w:lang w:val="uk-UA"/>
        </w:rPr>
      </w:pPr>
      <w:r w:rsidRPr="00E72C86">
        <w:rPr>
          <w:lang w:val="uk-UA"/>
        </w:rPr>
        <w:t>основи знань з навчальної дисципліни «Організація судових та правоохоронних органів»;</w:t>
      </w:r>
    </w:p>
    <w:p w14:paraId="58250E88" w14:textId="77777777" w:rsidR="00A24035" w:rsidRPr="00E72C86" w:rsidRDefault="00A24035" w:rsidP="00985527">
      <w:pPr>
        <w:numPr>
          <w:ilvl w:val="0"/>
          <w:numId w:val="10"/>
        </w:numPr>
        <w:autoSpaceDE w:val="0"/>
        <w:autoSpaceDN w:val="0"/>
        <w:adjustRightInd w:val="0"/>
        <w:jc w:val="both"/>
        <w:rPr>
          <w:lang w:val="uk-UA"/>
        </w:rPr>
      </w:pPr>
      <w:r w:rsidRPr="00E72C86">
        <w:rPr>
          <w:lang w:val="uk-UA"/>
        </w:rPr>
        <w:t>вироблення у студентів практичних навичок пошуку необхідної інформації, пов’язаної із організацією судових та правоохоронних органів;</w:t>
      </w:r>
    </w:p>
    <w:p w14:paraId="20AB6BC6" w14:textId="77777777" w:rsidR="00A24035" w:rsidRPr="00E72C86" w:rsidRDefault="00A24035" w:rsidP="00985527">
      <w:pPr>
        <w:numPr>
          <w:ilvl w:val="0"/>
          <w:numId w:val="10"/>
        </w:numPr>
        <w:autoSpaceDE w:val="0"/>
        <w:autoSpaceDN w:val="0"/>
        <w:adjustRightInd w:val="0"/>
        <w:rPr>
          <w:lang w:val="uk-UA"/>
        </w:rPr>
      </w:pPr>
      <w:r w:rsidRPr="00E72C86">
        <w:rPr>
          <w:lang w:val="uk-UA"/>
        </w:rPr>
        <w:t>вміння робити презентації та доповіді.</w:t>
      </w:r>
    </w:p>
    <w:p w14:paraId="6B5241C6" w14:textId="77777777" w:rsidR="00A24035" w:rsidRPr="00E72C86" w:rsidRDefault="00A24035" w:rsidP="00985527">
      <w:pPr>
        <w:autoSpaceDE w:val="0"/>
        <w:autoSpaceDN w:val="0"/>
        <w:adjustRightInd w:val="0"/>
        <w:ind w:left="720"/>
        <w:rPr>
          <w:lang w:val="uk-UA"/>
        </w:rPr>
      </w:pPr>
    </w:p>
    <w:p w14:paraId="4DB247A2" w14:textId="77777777" w:rsidR="00A24035" w:rsidRPr="00E72C86" w:rsidRDefault="00A24035" w:rsidP="004638EC">
      <w:pPr>
        <w:autoSpaceDE w:val="0"/>
        <w:autoSpaceDN w:val="0"/>
        <w:adjustRightInd w:val="0"/>
        <w:ind w:firstLine="284"/>
        <w:rPr>
          <w:b/>
          <w:lang w:val="uk-UA"/>
        </w:rPr>
      </w:pPr>
      <w:r w:rsidRPr="00E72C86">
        <w:rPr>
          <w:b/>
          <w:lang w:val="uk-UA"/>
        </w:rPr>
        <w:t>Загальні компетенції, які отримає студент:</w:t>
      </w:r>
    </w:p>
    <w:p w14:paraId="4B72F1AF" w14:textId="77777777" w:rsidR="00A24035" w:rsidRPr="00E72C86" w:rsidRDefault="00A24035" w:rsidP="005E00D9">
      <w:pPr>
        <w:numPr>
          <w:ilvl w:val="0"/>
          <w:numId w:val="2"/>
        </w:numPr>
        <w:autoSpaceDE w:val="0"/>
        <w:autoSpaceDN w:val="0"/>
        <w:adjustRightInd w:val="0"/>
        <w:rPr>
          <w:lang w:val="uk-UA"/>
        </w:rPr>
      </w:pPr>
      <w:r w:rsidRPr="00E72C86">
        <w:rPr>
          <w:lang w:val="uk-UA"/>
        </w:rPr>
        <w:t>здатність до абстрактного мислення, аналізу та синтезу;</w:t>
      </w:r>
    </w:p>
    <w:p w14:paraId="13AEACA1" w14:textId="77777777" w:rsidR="00A24035" w:rsidRPr="00E72C86" w:rsidRDefault="00A24035" w:rsidP="005E00D9">
      <w:pPr>
        <w:numPr>
          <w:ilvl w:val="0"/>
          <w:numId w:val="2"/>
        </w:numPr>
        <w:autoSpaceDE w:val="0"/>
        <w:autoSpaceDN w:val="0"/>
        <w:adjustRightInd w:val="0"/>
        <w:rPr>
          <w:lang w:val="uk-UA"/>
        </w:rPr>
      </w:pPr>
      <w:r w:rsidRPr="00E72C86">
        <w:rPr>
          <w:lang w:val="uk-UA"/>
        </w:rPr>
        <w:t>здатність вчитися і оволодівати сучасними знаннями;</w:t>
      </w:r>
    </w:p>
    <w:p w14:paraId="2F215F1A" w14:textId="77777777" w:rsidR="00A24035" w:rsidRPr="00E72C86" w:rsidRDefault="00A24035" w:rsidP="005E00D9">
      <w:pPr>
        <w:numPr>
          <w:ilvl w:val="0"/>
          <w:numId w:val="2"/>
        </w:numPr>
        <w:autoSpaceDE w:val="0"/>
        <w:autoSpaceDN w:val="0"/>
        <w:adjustRightInd w:val="0"/>
        <w:rPr>
          <w:lang w:val="uk-UA"/>
        </w:rPr>
      </w:pPr>
      <w:r w:rsidRPr="00E72C86">
        <w:rPr>
          <w:lang w:val="uk-UA"/>
        </w:rPr>
        <w:t>здатність працювати в команді.</w:t>
      </w:r>
    </w:p>
    <w:p w14:paraId="2E4A2E48" w14:textId="7C312E6B" w:rsidR="008A004E" w:rsidRDefault="008A004E">
      <w:pPr>
        <w:rPr>
          <w:sz w:val="18"/>
          <w:szCs w:val="18"/>
          <w:lang w:val="uk-UA"/>
        </w:rPr>
      </w:pPr>
      <w:r>
        <w:rPr>
          <w:sz w:val="18"/>
          <w:szCs w:val="18"/>
          <w:lang w:val="uk-UA"/>
        </w:rPr>
        <w:br w:type="page"/>
      </w:r>
    </w:p>
    <w:p w14:paraId="6EDE3EB8" w14:textId="77777777" w:rsidR="00A24035" w:rsidRPr="00E72C86" w:rsidRDefault="00A24035" w:rsidP="004638EC">
      <w:pPr>
        <w:autoSpaceDE w:val="0"/>
        <w:autoSpaceDN w:val="0"/>
        <w:adjustRightInd w:val="0"/>
        <w:ind w:firstLine="284"/>
        <w:rPr>
          <w:b/>
          <w:lang w:val="uk-UA"/>
        </w:rPr>
      </w:pPr>
      <w:r w:rsidRPr="00E72C86">
        <w:rPr>
          <w:b/>
          <w:lang w:val="uk-UA"/>
        </w:rPr>
        <w:lastRenderedPageBreak/>
        <w:t>Фахові компетенції, які отримає студент:</w:t>
      </w:r>
    </w:p>
    <w:p w14:paraId="5F190C62" w14:textId="77777777" w:rsidR="00A24035" w:rsidRPr="00E72C86" w:rsidRDefault="00A24035" w:rsidP="005E00D9">
      <w:pPr>
        <w:numPr>
          <w:ilvl w:val="0"/>
          <w:numId w:val="2"/>
        </w:numPr>
        <w:autoSpaceDE w:val="0"/>
        <w:autoSpaceDN w:val="0"/>
        <w:adjustRightInd w:val="0"/>
        <w:rPr>
          <w:lang w:val="uk-UA"/>
        </w:rPr>
      </w:pPr>
      <w:r w:rsidRPr="00E72C86">
        <w:rPr>
          <w:lang w:val="uk-UA"/>
        </w:rPr>
        <w:t>знання і розуміння засад правосуддя;</w:t>
      </w:r>
    </w:p>
    <w:p w14:paraId="5EFCE909" w14:textId="77777777" w:rsidR="00A24035" w:rsidRPr="00E72C86" w:rsidRDefault="00A24035" w:rsidP="005E00D9">
      <w:pPr>
        <w:numPr>
          <w:ilvl w:val="0"/>
          <w:numId w:val="2"/>
        </w:numPr>
        <w:autoSpaceDE w:val="0"/>
        <w:autoSpaceDN w:val="0"/>
        <w:adjustRightInd w:val="0"/>
        <w:jc w:val="both"/>
        <w:rPr>
          <w:lang w:val="uk-UA"/>
        </w:rPr>
      </w:pPr>
      <w:r w:rsidRPr="00E72C86">
        <w:rPr>
          <w:lang w:val="uk-UA"/>
        </w:rPr>
        <w:t>знання і розуміння системи судових та правоохоронних органів, а також міжнародних судових органів;</w:t>
      </w:r>
    </w:p>
    <w:p w14:paraId="2784EB84" w14:textId="77777777" w:rsidR="00A24035" w:rsidRPr="00E72C86" w:rsidRDefault="00A24035" w:rsidP="005E00D9">
      <w:pPr>
        <w:numPr>
          <w:ilvl w:val="0"/>
          <w:numId w:val="2"/>
        </w:numPr>
        <w:autoSpaceDE w:val="0"/>
        <w:autoSpaceDN w:val="0"/>
        <w:adjustRightInd w:val="0"/>
        <w:jc w:val="both"/>
        <w:rPr>
          <w:lang w:val="uk-UA"/>
        </w:rPr>
      </w:pPr>
      <w:r w:rsidRPr="00E72C86">
        <w:rPr>
          <w:lang w:val="uk-UA"/>
        </w:rPr>
        <w:t>знання положень, що стосуються засад організації та побудови системи судових та правоохоронних органів;</w:t>
      </w:r>
    </w:p>
    <w:p w14:paraId="314BFA59" w14:textId="77777777" w:rsidR="00A24035" w:rsidRPr="00E72C86" w:rsidRDefault="00A24035" w:rsidP="005E00D9">
      <w:pPr>
        <w:numPr>
          <w:ilvl w:val="0"/>
          <w:numId w:val="2"/>
        </w:numPr>
        <w:autoSpaceDE w:val="0"/>
        <w:autoSpaceDN w:val="0"/>
        <w:adjustRightInd w:val="0"/>
        <w:jc w:val="both"/>
        <w:rPr>
          <w:lang w:val="uk-UA"/>
        </w:rPr>
      </w:pPr>
      <w:r w:rsidRPr="00E72C86">
        <w:rPr>
          <w:lang w:val="uk-UA"/>
        </w:rPr>
        <w:t>дослідження та вирішення конкретних кейсів;</w:t>
      </w:r>
    </w:p>
    <w:p w14:paraId="4AD0088A" w14:textId="77777777" w:rsidR="00A24035" w:rsidRPr="00E72C86" w:rsidRDefault="00A24035" w:rsidP="005E00D9">
      <w:pPr>
        <w:numPr>
          <w:ilvl w:val="0"/>
          <w:numId w:val="2"/>
        </w:numPr>
        <w:autoSpaceDE w:val="0"/>
        <w:autoSpaceDN w:val="0"/>
        <w:adjustRightInd w:val="0"/>
        <w:rPr>
          <w:lang w:val="uk-UA"/>
        </w:rPr>
      </w:pPr>
      <w:r w:rsidRPr="00E72C86">
        <w:rPr>
          <w:lang w:val="uk-UA"/>
        </w:rPr>
        <w:t>введення в процесуальне законодавство крізь призму системи судових та правоохоронних органів.</w:t>
      </w:r>
    </w:p>
    <w:p w14:paraId="29E478AA" w14:textId="77777777" w:rsidR="00A24035" w:rsidRPr="00E72C86" w:rsidRDefault="00A24035" w:rsidP="005E00D9">
      <w:pPr>
        <w:autoSpaceDE w:val="0"/>
        <w:autoSpaceDN w:val="0"/>
        <w:adjustRightInd w:val="0"/>
        <w:ind w:left="720"/>
        <w:rPr>
          <w:sz w:val="18"/>
          <w:szCs w:val="18"/>
          <w:lang w:val="uk-UA"/>
        </w:rPr>
      </w:pPr>
    </w:p>
    <w:p w14:paraId="3CF5E621" w14:textId="77777777" w:rsidR="00A24035" w:rsidRPr="00E72C86" w:rsidRDefault="00A24035" w:rsidP="005E00D9">
      <w:pPr>
        <w:autoSpaceDE w:val="0"/>
        <w:autoSpaceDN w:val="0"/>
        <w:adjustRightInd w:val="0"/>
        <w:ind w:left="360"/>
        <w:rPr>
          <w:b/>
          <w:lang w:val="uk-UA"/>
        </w:rPr>
      </w:pPr>
      <w:r w:rsidRPr="00E72C86">
        <w:rPr>
          <w:b/>
          <w:lang w:val="uk-UA"/>
        </w:rPr>
        <w:t xml:space="preserve">Очікувані результати програми навчального курсу: </w:t>
      </w:r>
    </w:p>
    <w:p w14:paraId="408A47B2" w14:textId="77777777" w:rsidR="00A24035" w:rsidRPr="00E72C86" w:rsidRDefault="00A24035" w:rsidP="005E00D9">
      <w:pPr>
        <w:numPr>
          <w:ilvl w:val="0"/>
          <w:numId w:val="2"/>
        </w:numPr>
        <w:autoSpaceDE w:val="0"/>
        <w:autoSpaceDN w:val="0"/>
        <w:adjustRightInd w:val="0"/>
        <w:jc w:val="both"/>
        <w:rPr>
          <w:lang w:val="uk-UA"/>
        </w:rPr>
      </w:pPr>
      <w:r w:rsidRPr="00E72C86">
        <w:rPr>
          <w:lang w:val="uk-UA"/>
        </w:rPr>
        <w:t>демонстрування вміння вільно оперувати юридичними термінами та поняттями;</w:t>
      </w:r>
    </w:p>
    <w:p w14:paraId="13ED4AFD" w14:textId="77777777" w:rsidR="00A24035" w:rsidRPr="00E72C86" w:rsidRDefault="00A24035" w:rsidP="005E00D9">
      <w:pPr>
        <w:numPr>
          <w:ilvl w:val="0"/>
          <w:numId w:val="2"/>
        </w:numPr>
        <w:autoSpaceDE w:val="0"/>
        <w:autoSpaceDN w:val="0"/>
        <w:adjustRightInd w:val="0"/>
        <w:jc w:val="both"/>
        <w:rPr>
          <w:lang w:val="uk-UA"/>
        </w:rPr>
      </w:pPr>
      <w:r w:rsidRPr="00E72C86">
        <w:rPr>
          <w:lang w:val="uk-UA"/>
        </w:rPr>
        <w:t xml:space="preserve">проводити збір та інтегрований аналіз матеріалів з різних джерел (нормативно-правові акти, монографії, інші наукові роботи, судову статистику та практику, в </w:t>
      </w:r>
      <w:proofErr w:type="spellStart"/>
      <w:r w:rsidRPr="00E72C86">
        <w:rPr>
          <w:lang w:val="uk-UA"/>
        </w:rPr>
        <w:t>т.ч</w:t>
      </w:r>
      <w:proofErr w:type="spellEnd"/>
      <w:r w:rsidRPr="00E72C86">
        <w:rPr>
          <w:lang w:val="uk-UA"/>
        </w:rPr>
        <w:t>. міжнародну);</w:t>
      </w:r>
    </w:p>
    <w:p w14:paraId="11627ECA" w14:textId="77777777" w:rsidR="00A24035" w:rsidRPr="00E72C86" w:rsidRDefault="00A24035" w:rsidP="005E00D9">
      <w:pPr>
        <w:numPr>
          <w:ilvl w:val="0"/>
          <w:numId w:val="2"/>
        </w:numPr>
        <w:autoSpaceDE w:val="0"/>
        <w:autoSpaceDN w:val="0"/>
        <w:adjustRightInd w:val="0"/>
        <w:rPr>
          <w:lang w:val="uk-UA"/>
        </w:rPr>
      </w:pPr>
      <w:r w:rsidRPr="00E72C86">
        <w:rPr>
          <w:lang w:val="uk-UA"/>
        </w:rPr>
        <w:t>вміння тлумачити та застосовувати джерела отримання інформації;</w:t>
      </w:r>
    </w:p>
    <w:p w14:paraId="0AA6CBAD" w14:textId="77777777" w:rsidR="00A24035" w:rsidRPr="00E72C86" w:rsidRDefault="00A24035" w:rsidP="005E00D9">
      <w:pPr>
        <w:numPr>
          <w:ilvl w:val="0"/>
          <w:numId w:val="2"/>
        </w:numPr>
        <w:autoSpaceDE w:val="0"/>
        <w:autoSpaceDN w:val="0"/>
        <w:adjustRightInd w:val="0"/>
        <w:jc w:val="both"/>
        <w:rPr>
          <w:lang w:val="uk-UA"/>
        </w:rPr>
      </w:pPr>
      <w:r w:rsidRPr="00E72C86">
        <w:rPr>
          <w:lang w:val="uk-UA"/>
        </w:rPr>
        <w:t>демонструвати знання і навички з основних/базових питань та проблемних питань, які потребують поглибленого вивчення та дослідження;</w:t>
      </w:r>
    </w:p>
    <w:p w14:paraId="3BE0597B" w14:textId="77777777" w:rsidR="00A24035" w:rsidRPr="00E72C86" w:rsidRDefault="00A24035" w:rsidP="005E00D9">
      <w:pPr>
        <w:numPr>
          <w:ilvl w:val="0"/>
          <w:numId w:val="2"/>
        </w:numPr>
        <w:autoSpaceDE w:val="0"/>
        <w:autoSpaceDN w:val="0"/>
        <w:adjustRightInd w:val="0"/>
        <w:ind w:left="714" w:hanging="357"/>
        <w:jc w:val="both"/>
        <w:rPr>
          <w:lang w:val="uk-UA"/>
        </w:rPr>
      </w:pPr>
      <w:r w:rsidRPr="00E72C86">
        <w:rPr>
          <w:lang w:val="uk-UA"/>
        </w:rPr>
        <w:t>отримання досвіду публічних виступів з презентаціями та індивідуальними та колективними проектами;</w:t>
      </w:r>
    </w:p>
    <w:p w14:paraId="28D58EEA" w14:textId="77777777" w:rsidR="00A24035" w:rsidRPr="00E72C86" w:rsidRDefault="00A24035" w:rsidP="005E00D9">
      <w:pPr>
        <w:numPr>
          <w:ilvl w:val="0"/>
          <w:numId w:val="2"/>
        </w:numPr>
        <w:autoSpaceDE w:val="0"/>
        <w:autoSpaceDN w:val="0"/>
        <w:adjustRightInd w:val="0"/>
        <w:ind w:left="714" w:hanging="357"/>
        <w:rPr>
          <w:lang w:val="uk-UA"/>
        </w:rPr>
      </w:pPr>
      <w:r w:rsidRPr="00E72C86">
        <w:rPr>
          <w:lang w:val="uk-UA"/>
        </w:rPr>
        <w:t>вміння вирішувати кейси з даної навчальної дисципліни.</w:t>
      </w:r>
    </w:p>
    <w:p w14:paraId="73E89938" w14:textId="77777777" w:rsidR="00042C17" w:rsidRPr="00E72C86" w:rsidRDefault="00042C17" w:rsidP="00042C17">
      <w:pPr>
        <w:autoSpaceDE w:val="0"/>
        <w:autoSpaceDN w:val="0"/>
        <w:adjustRightInd w:val="0"/>
        <w:rPr>
          <w:b/>
          <w:sz w:val="18"/>
          <w:szCs w:val="18"/>
          <w:lang w:val="uk-UA"/>
        </w:rPr>
      </w:pPr>
    </w:p>
    <w:p w14:paraId="75F48EBF" w14:textId="0012FFB6" w:rsidR="00042C17" w:rsidRPr="00E72C86" w:rsidRDefault="00042C17" w:rsidP="004638EC">
      <w:pPr>
        <w:autoSpaceDE w:val="0"/>
        <w:autoSpaceDN w:val="0"/>
        <w:adjustRightInd w:val="0"/>
        <w:ind w:firstLine="426"/>
        <w:rPr>
          <w:lang w:val="uk-UA"/>
        </w:rPr>
      </w:pPr>
      <w:r w:rsidRPr="00E72C86">
        <w:rPr>
          <w:b/>
          <w:lang w:val="uk-UA"/>
        </w:rPr>
        <w:t>Програмні результати навчання</w:t>
      </w:r>
    </w:p>
    <w:p w14:paraId="4017F1CF" w14:textId="77777777" w:rsidR="00042C17" w:rsidRPr="00E72C86" w:rsidRDefault="00042C17" w:rsidP="00042C17">
      <w:pPr>
        <w:pStyle w:val="Default"/>
        <w:numPr>
          <w:ilvl w:val="0"/>
          <w:numId w:val="9"/>
        </w:numPr>
        <w:ind w:left="709" w:hanging="283"/>
        <w:jc w:val="both"/>
      </w:pPr>
      <w:r w:rsidRPr="00E72C86">
        <w:t xml:space="preserve">ПРН-2: Демонструвати вміння вільно оперувати юридичними термінами та поняттями. </w:t>
      </w:r>
    </w:p>
    <w:p w14:paraId="71A47AA6" w14:textId="77777777" w:rsidR="00042C17" w:rsidRPr="00E72C86" w:rsidRDefault="00042C17" w:rsidP="00042C17">
      <w:pPr>
        <w:pStyle w:val="Default"/>
        <w:numPr>
          <w:ilvl w:val="0"/>
          <w:numId w:val="9"/>
        </w:numPr>
        <w:ind w:left="709" w:hanging="283"/>
        <w:jc w:val="both"/>
      </w:pPr>
      <w:r w:rsidRPr="00E72C86">
        <w:t xml:space="preserve">ПРН-3: Проводити збір та інтегрований аналіз матеріалів з різних джерел (нормативно-правові акти, монографії, інші наукові роботи, судову статистику та практику, в </w:t>
      </w:r>
      <w:proofErr w:type="spellStart"/>
      <w:r w:rsidRPr="00E72C86">
        <w:t>т.ч</w:t>
      </w:r>
      <w:proofErr w:type="spellEnd"/>
      <w:r w:rsidRPr="00E72C86">
        <w:t xml:space="preserve">. міжнародну). </w:t>
      </w:r>
    </w:p>
    <w:p w14:paraId="3D0C441D" w14:textId="77777777" w:rsidR="008A004E" w:rsidRPr="008A004E" w:rsidRDefault="00042C17" w:rsidP="00A24035">
      <w:pPr>
        <w:pStyle w:val="a3"/>
        <w:numPr>
          <w:ilvl w:val="0"/>
          <w:numId w:val="9"/>
        </w:numPr>
        <w:tabs>
          <w:tab w:val="left" w:pos="903"/>
        </w:tabs>
        <w:autoSpaceDE w:val="0"/>
        <w:autoSpaceDN w:val="0"/>
        <w:adjustRightInd w:val="0"/>
        <w:ind w:left="709" w:right="669" w:hanging="283"/>
        <w:rPr>
          <w:color w:val="231F20"/>
          <w:sz w:val="24"/>
          <w:szCs w:val="24"/>
          <w:lang w:val="uk-UA"/>
        </w:rPr>
      </w:pPr>
      <w:r w:rsidRPr="00E72C86">
        <w:rPr>
          <w:sz w:val="24"/>
          <w:szCs w:val="24"/>
          <w:lang w:val="uk-UA"/>
        </w:rPr>
        <w:t xml:space="preserve">ПРН-13: </w:t>
      </w:r>
      <w:r w:rsidRPr="00E72C86">
        <w:rPr>
          <w:sz w:val="24"/>
          <w:szCs w:val="24"/>
          <w:lang w:val="uk-UA" w:eastAsia="ar-SA"/>
        </w:rPr>
        <w:t>Пропонувати юридичний інструментарій забезпечення інтересів держави, передбачати й формулювати юридичні ризики тих або інших дій з урахуванням множинності правових систем і юрисдикцій.</w:t>
      </w:r>
    </w:p>
    <w:p w14:paraId="23D86892" w14:textId="33C8E52A" w:rsidR="00A24035" w:rsidRPr="00E72C86" w:rsidRDefault="00A24035" w:rsidP="00A24035">
      <w:pPr>
        <w:pStyle w:val="a3"/>
        <w:numPr>
          <w:ilvl w:val="0"/>
          <w:numId w:val="9"/>
        </w:numPr>
        <w:tabs>
          <w:tab w:val="left" w:pos="903"/>
        </w:tabs>
        <w:autoSpaceDE w:val="0"/>
        <w:autoSpaceDN w:val="0"/>
        <w:adjustRightInd w:val="0"/>
        <w:ind w:left="709" w:right="669" w:hanging="283"/>
        <w:rPr>
          <w:color w:val="231F20"/>
          <w:sz w:val="24"/>
          <w:szCs w:val="24"/>
          <w:lang w:val="uk-UA"/>
        </w:rPr>
      </w:pPr>
      <w:r w:rsidRPr="00E72C86">
        <w:rPr>
          <w:color w:val="231F20"/>
          <w:sz w:val="24"/>
          <w:szCs w:val="24"/>
          <w:lang w:val="uk-UA"/>
        </w:rPr>
        <w:br w:type="page"/>
      </w:r>
    </w:p>
    <w:p w14:paraId="6056C624" w14:textId="77777777" w:rsidR="00A24035" w:rsidRPr="00E72C86" w:rsidRDefault="00A24035" w:rsidP="00A24035">
      <w:pPr>
        <w:pBdr>
          <w:top w:val="single" w:sz="4" w:space="1" w:color="auto"/>
          <w:bottom w:val="single" w:sz="4" w:space="1" w:color="auto"/>
        </w:pBdr>
        <w:jc w:val="center"/>
        <w:rPr>
          <w:b/>
          <w:lang w:val="uk-UA"/>
        </w:rPr>
      </w:pPr>
      <w:r w:rsidRPr="00E72C86">
        <w:rPr>
          <w:b/>
          <w:lang w:val="uk-UA"/>
        </w:rPr>
        <w:lastRenderedPageBreak/>
        <w:t>2. Структура навчальної дисципліни за модульною системою</w:t>
      </w:r>
    </w:p>
    <w:p w14:paraId="7BFC3B4D" w14:textId="77777777" w:rsidR="00A24035" w:rsidRPr="00E72C86" w:rsidRDefault="00A24035" w:rsidP="00A24035">
      <w:pPr>
        <w:rPr>
          <w:b/>
          <w:lang w:val="uk-UA"/>
        </w:rPr>
      </w:pPr>
    </w:p>
    <w:p w14:paraId="167BEC37" w14:textId="77777777" w:rsidR="00A24035" w:rsidRPr="00E72C86" w:rsidRDefault="00A24035" w:rsidP="00A24035">
      <w:pPr>
        <w:pStyle w:val="a4"/>
        <w:spacing w:before="9"/>
        <w:rPr>
          <w:b/>
          <w:sz w:val="24"/>
          <w:szCs w:val="24"/>
          <w:lang w:val="uk-UA"/>
        </w:rPr>
      </w:pPr>
    </w:p>
    <w:tbl>
      <w:tblPr>
        <w:tblStyle w:val="TableNormal"/>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93"/>
        <w:gridCol w:w="1222"/>
        <w:gridCol w:w="1304"/>
        <w:gridCol w:w="1276"/>
        <w:gridCol w:w="1740"/>
      </w:tblGrid>
      <w:tr w:rsidR="00A24035" w:rsidRPr="00E72C86" w14:paraId="4C8A98BB" w14:textId="77777777" w:rsidTr="005E00D9">
        <w:trPr>
          <w:trHeight w:hRule="exact" w:val="296"/>
        </w:trPr>
        <w:tc>
          <w:tcPr>
            <w:tcW w:w="1593" w:type="dxa"/>
          </w:tcPr>
          <w:p w14:paraId="2B21BB8B" w14:textId="77777777" w:rsidR="00A24035" w:rsidRPr="00E72C86" w:rsidRDefault="00A24035" w:rsidP="006E64FB">
            <w:pPr>
              <w:pStyle w:val="TableParagraph"/>
              <w:spacing w:before="0"/>
              <w:ind w:left="379"/>
              <w:rPr>
                <w:b/>
                <w:sz w:val="24"/>
                <w:szCs w:val="24"/>
                <w:lang w:val="uk-UA"/>
              </w:rPr>
            </w:pPr>
            <w:r w:rsidRPr="00E72C86">
              <w:rPr>
                <w:b/>
                <w:color w:val="231F20"/>
                <w:sz w:val="24"/>
                <w:szCs w:val="24"/>
                <w:lang w:val="uk-UA"/>
              </w:rPr>
              <w:t>Семестр:</w:t>
            </w:r>
          </w:p>
        </w:tc>
        <w:tc>
          <w:tcPr>
            <w:tcW w:w="1222" w:type="dxa"/>
          </w:tcPr>
          <w:p w14:paraId="48249ADD" w14:textId="77777777" w:rsidR="00A24035" w:rsidRPr="00E72C86" w:rsidRDefault="00A24035" w:rsidP="006E64FB">
            <w:pPr>
              <w:pStyle w:val="TableParagraph"/>
              <w:spacing w:before="0"/>
              <w:ind w:left="0"/>
              <w:jc w:val="center"/>
              <w:rPr>
                <w:b/>
                <w:sz w:val="24"/>
                <w:szCs w:val="24"/>
                <w:lang w:val="uk-UA"/>
              </w:rPr>
            </w:pPr>
            <w:r w:rsidRPr="00E72C86">
              <w:rPr>
                <w:b/>
                <w:color w:val="231F20"/>
                <w:sz w:val="24"/>
                <w:szCs w:val="24"/>
                <w:lang w:val="uk-UA"/>
              </w:rPr>
              <w:t>1</w:t>
            </w:r>
          </w:p>
        </w:tc>
        <w:tc>
          <w:tcPr>
            <w:tcW w:w="1304" w:type="dxa"/>
          </w:tcPr>
          <w:p w14:paraId="3F55E22F" w14:textId="77777777" w:rsidR="00A24035" w:rsidRPr="00E72C86" w:rsidRDefault="00A24035" w:rsidP="006E64FB">
            <w:pPr>
              <w:pStyle w:val="TableParagraph"/>
              <w:spacing w:before="0"/>
              <w:ind w:left="0"/>
              <w:jc w:val="center"/>
              <w:rPr>
                <w:b/>
                <w:sz w:val="24"/>
                <w:szCs w:val="24"/>
                <w:lang w:val="uk-UA"/>
              </w:rPr>
            </w:pPr>
            <w:r w:rsidRPr="00E72C86">
              <w:rPr>
                <w:b/>
                <w:color w:val="231F20"/>
                <w:sz w:val="24"/>
                <w:szCs w:val="24"/>
                <w:lang w:val="uk-UA"/>
              </w:rPr>
              <w:t>1</w:t>
            </w:r>
          </w:p>
        </w:tc>
        <w:tc>
          <w:tcPr>
            <w:tcW w:w="1276" w:type="dxa"/>
          </w:tcPr>
          <w:p w14:paraId="5CD2ED01" w14:textId="77777777" w:rsidR="00A24035" w:rsidRPr="00E72C86" w:rsidRDefault="00A24035" w:rsidP="006E64FB">
            <w:pPr>
              <w:pStyle w:val="TableParagraph"/>
              <w:spacing w:before="0"/>
              <w:ind w:left="0"/>
              <w:jc w:val="center"/>
              <w:rPr>
                <w:b/>
                <w:sz w:val="24"/>
                <w:szCs w:val="24"/>
                <w:lang w:val="uk-UA"/>
              </w:rPr>
            </w:pPr>
            <w:r w:rsidRPr="00E72C86">
              <w:rPr>
                <w:b/>
                <w:color w:val="231F20"/>
                <w:sz w:val="24"/>
                <w:szCs w:val="24"/>
                <w:lang w:val="uk-UA"/>
              </w:rPr>
              <w:t>1</w:t>
            </w:r>
          </w:p>
        </w:tc>
        <w:tc>
          <w:tcPr>
            <w:tcW w:w="1740" w:type="dxa"/>
          </w:tcPr>
          <w:p w14:paraId="22DB2797" w14:textId="77777777" w:rsidR="00A24035" w:rsidRPr="00E72C86" w:rsidRDefault="00A24035" w:rsidP="006E64FB">
            <w:pPr>
              <w:pStyle w:val="TableParagraph"/>
              <w:spacing w:before="0"/>
              <w:ind w:left="0"/>
              <w:jc w:val="center"/>
              <w:rPr>
                <w:b/>
                <w:sz w:val="24"/>
                <w:szCs w:val="24"/>
                <w:lang w:val="uk-UA"/>
              </w:rPr>
            </w:pPr>
            <w:r w:rsidRPr="00E72C86">
              <w:rPr>
                <w:b/>
                <w:color w:val="231F20"/>
                <w:sz w:val="24"/>
                <w:szCs w:val="24"/>
                <w:lang w:val="uk-UA"/>
              </w:rPr>
              <w:t>1</w:t>
            </w:r>
          </w:p>
        </w:tc>
      </w:tr>
      <w:tr w:rsidR="00A24035" w:rsidRPr="00E72C86" w14:paraId="0C71FBE9" w14:textId="77777777" w:rsidTr="005E00D9">
        <w:trPr>
          <w:trHeight w:hRule="exact" w:val="449"/>
        </w:trPr>
        <w:tc>
          <w:tcPr>
            <w:tcW w:w="1593" w:type="dxa"/>
          </w:tcPr>
          <w:p w14:paraId="7C1225B5" w14:textId="77777777" w:rsidR="00A24035" w:rsidRPr="00E72C86" w:rsidRDefault="00A24035" w:rsidP="006E64FB">
            <w:pPr>
              <w:pStyle w:val="TableParagraph"/>
              <w:spacing w:before="27" w:line="200" w:lineRule="exact"/>
              <w:ind w:left="529" w:hanging="243"/>
              <w:rPr>
                <w:b/>
                <w:sz w:val="24"/>
                <w:szCs w:val="24"/>
                <w:lang w:val="uk-UA"/>
              </w:rPr>
            </w:pPr>
            <w:r w:rsidRPr="00E72C86">
              <w:rPr>
                <w:b/>
                <w:color w:val="231F20"/>
                <w:sz w:val="24"/>
                <w:szCs w:val="24"/>
                <w:lang w:val="uk-UA"/>
              </w:rPr>
              <w:t>Вид роботи (год.):</w:t>
            </w:r>
          </w:p>
        </w:tc>
        <w:tc>
          <w:tcPr>
            <w:tcW w:w="1222" w:type="dxa"/>
          </w:tcPr>
          <w:p w14:paraId="5F3D808C" w14:textId="77777777" w:rsidR="00A24035" w:rsidRPr="00E72C86" w:rsidRDefault="00A24035" w:rsidP="006E64FB">
            <w:pPr>
              <w:pStyle w:val="TableParagraph"/>
              <w:spacing w:before="100"/>
              <w:ind w:left="302" w:right="302"/>
              <w:jc w:val="center"/>
              <w:rPr>
                <w:b/>
                <w:sz w:val="24"/>
                <w:szCs w:val="24"/>
                <w:lang w:val="uk-UA"/>
              </w:rPr>
            </w:pPr>
            <w:r w:rsidRPr="00E72C86">
              <w:rPr>
                <w:b/>
                <w:color w:val="231F20"/>
                <w:sz w:val="24"/>
                <w:szCs w:val="24"/>
                <w:lang w:val="uk-UA"/>
              </w:rPr>
              <w:t>Мод. І</w:t>
            </w:r>
          </w:p>
        </w:tc>
        <w:tc>
          <w:tcPr>
            <w:tcW w:w="1304" w:type="dxa"/>
          </w:tcPr>
          <w:p w14:paraId="557954FF" w14:textId="77777777" w:rsidR="00A24035" w:rsidRPr="00E72C86" w:rsidRDefault="00A24035" w:rsidP="006E64FB">
            <w:pPr>
              <w:pStyle w:val="TableParagraph"/>
              <w:spacing w:before="100"/>
              <w:ind w:left="303" w:right="304"/>
              <w:jc w:val="center"/>
              <w:rPr>
                <w:b/>
                <w:sz w:val="24"/>
                <w:szCs w:val="24"/>
                <w:lang w:val="uk-UA"/>
              </w:rPr>
            </w:pPr>
            <w:r w:rsidRPr="00E72C86">
              <w:rPr>
                <w:b/>
                <w:color w:val="231F20"/>
                <w:sz w:val="24"/>
                <w:szCs w:val="24"/>
                <w:lang w:val="uk-UA"/>
              </w:rPr>
              <w:t>Мод. ІІ</w:t>
            </w:r>
          </w:p>
        </w:tc>
        <w:tc>
          <w:tcPr>
            <w:tcW w:w="1276" w:type="dxa"/>
          </w:tcPr>
          <w:p w14:paraId="2ABEA82F" w14:textId="77777777" w:rsidR="00A24035" w:rsidRPr="00E72C86" w:rsidRDefault="00A24035" w:rsidP="006E64FB">
            <w:pPr>
              <w:pStyle w:val="TableParagraph"/>
              <w:spacing w:before="100"/>
              <w:ind w:left="251" w:right="251"/>
              <w:jc w:val="center"/>
              <w:rPr>
                <w:b/>
                <w:sz w:val="24"/>
                <w:szCs w:val="24"/>
                <w:lang w:val="uk-UA"/>
              </w:rPr>
            </w:pPr>
            <w:r w:rsidRPr="00E72C86">
              <w:rPr>
                <w:b/>
                <w:color w:val="231F20"/>
                <w:sz w:val="24"/>
                <w:szCs w:val="24"/>
                <w:lang w:val="uk-UA"/>
              </w:rPr>
              <w:t>Мод. ІІІ</w:t>
            </w:r>
          </w:p>
        </w:tc>
        <w:tc>
          <w:tcPr>
            <w:tcW w:w="1740" w:type="dxa"/>
          </w:tcPr>
          <w:p w14:paraId="6F46DBFA" w14:textId="77777777" w:rsidR="00A24035" w:rsidRPr="00E72C86" w:rsidRDefault="00A24035" w:rsidP="005E00D9">
            <w:pPr>
              <w:pStyle w:val="TableParagraph"/>
              <w:spacing w:before="100"/>
              <w:ind w:left="433" w:right="142"/>
              <w:jc w:val="center"/>
              <w:rPr>
                <w:b/>
                <w:sz w:val="24"/>
                <w:szCs w:val="24"/>
                <w:lang w:val="uk-UA"/>
              </w:rPr>
            </w:pPr>
            <w:r w:rsidRPr="00E72C86">
              <w:rPr>
                <w:b/>
                <w:color w:val="231F20"/>
                <w:sz w:val="24"/>
                <w:szCs w:val="24"/>
                <w:lang w:val="uk-UA"/>
              </w:rPr>
              <w:t>Разом</w:t>
            </w:r>
          </w:p>
        </w:tc>
      </w:tr>
      <w:tr w:rsidR="00A24035" w:rsidRPr="00E72C86" w14:paraId="09072A0F" w14:textId="77777777" w:rsidTr="005E00D9">
        <w:trPr>
          <w:trHeight w:hRule="exact" w:val="252"/>
        </w:trPr>
        <w:tc>
          <w:tcPr>
            <w:tcW w:w="1593" w:type="dxa"/>
          </w:tcPr>
          <w:p w14:paraId="0BD9D750" w14:textId="77777777" w:rsidR="00A24035" w:rsidRPr="00E72C86" w:rsidRDefault="00A24035" w:rsidP="006E64FB">
            <w:pPr>
              <w:pStyle w:val="TableParagraph"/>
              <w:rPr>
                <w:sz w:val="24"/>
                <w:szCs w:val="24"/>
                <w:lang w:val="uk-UA"/>
              </w:rPr>
            </w:pPr>
            <w:r w:rsidRPr="00E72C86">
              <w:rPr>
                <w:color w:val="231F20"/>
                <w:sz w:val="24"/>
                <w:szCs w:val="24"/>
                <w:lang w:val="uk-UA"/>
              </w:rPr>
              <w:t>Лекції</w:t>
            </w:r>
          </w:p>
        </w:tc>
        <w:tc>
          <w:tcPr>
            <w:tcW w:w="1222" w:type="dxa"/>
          </w:tcPr>
          <w:p w14:paraId="3F25DE58" w14:textId="77777777" w:rsidR="00A24035" w:rsidRPr="00E72C86" w:rsidRDefault="00A24035" w:rsidP="006E64FB">
            <w:pPr>
              <w:pStyle w:val="TableParagraph"/>
              <w:ind w:left="302" w:right="302"/>
              <w:jc w:val="center"/>
              <w:rPr>
                <w:sz w:val="24"/>
                <w:szCs w:val="24"/>
                <w:lang w:val="uk-UA"/>
              </w:rPr>
            </w:pPr>
            <w:r w:rsidRPr="00E72C86">
              <w:rPr>
                <w:color w:val="231F20"/>
                <w:sz w:val="24"/>
                <w:szCs w:val="24"/>
                <w:lang w:val="uk-UA"/>
              </w:rPr>
              <w:t>16</w:t>
            </w:r>
          </w:p>
        </w:tc>
        <w:tc>
          <w:tcPr>
            <w:tcW w:w="1304" w:type="dxa"/>
          </w:tcPr>
          <w:p w14:paraId="2ACFBE58" w14:textId="77777777" w:rsidR="00A24035" w:rsidRPr="00E72C86" w:rsidRDefault="00A24035" w:rsidP="006E64FB">
            <w:pPr>
              <w:pStyle w:val="TableParagraph"/>
              <w:ind w:left="0"/>
              <w:jc w:val="center"/>
              <w:rPr>
                <w:sz w:val="24"/>
                <w:szCs w:val="24"/>
                <w:lang w:val="uk-UA"/>
              </w:rPr>
            </w:pPr>
            <w:r w:rsidRPr="00E72C86">
              <w:rPr>
                <w:color w:val="231F20"/>
                <w:sz w:val="24"/>
                <w:szCs w:val="24"/>
                <w:lang w:val="uk-UA"/>
              </w:rPr>
              <w:t>2</w:t>
            </w:r>
          </w:p>
        </w:tc>
        <w:tc>
          <w:tcPr>
            <w:tcW w:w="1276" w:type="dxa"/>
          </w:tcPr>
          <w:p w14:paraId="7EC610C7" w14:textId="77777777" w:rsidR="00A24035" w:rsidRPr="00E72C86" w:rsidRDefault="00A24035" w:rsidP="006E64FB">
            <w:pPr>
              <w:pStyle w:val="TableParagraph"/>
              <w:ind w:left="0"/>
              <w:jc w:val="center"/>
              <w:rPr>
                <w:sz w:val="24"/>
                <w:szCs w:val="24"/>
                <w:lang w:val="uk-UA"/>
              </w:rPr>
            </w:pPr>
            <w:r w:rsidRPr="00E72C86">
              <w:rPr>
                <w:color w:val="231F20"/>
                <w:sz w:val="24"/>
                <w:szCs w:val="24"/>
                <w:lang w:val="uk-UA"/>
              </w:rPr>
              <w:t>2</w:t>
            </w:r>
          </w:p>
        </w:tc>
        <w:tc>
          <w:tcPr>
            <w:tcW w:w="1740" w:type="dxa"/>
          </w:tcPr>
          <w:p w14:paraId="0F7EA831" w14:textId="77777777" w:rsidR="00A24035" w:rsidRPr="00E72C86" w:rsidRDefault="00A24035" w:rsidP="006E64FB">
            <w:pPr>
              <w:pStyle w:val="TableParagraph"/>
              <w:ind w:left="433" w:right="433"/>
              <w:jc w:val="center"/>
              <w:rPr>
                <w:sz w:val="24"/>
                <w:szCs w:val="24"/>
                <w:lang w:val="uk-UA"/>
              </w:rPr>
            </w:pPr>
            <w:r w:rsidRPr="00E72C86">
              <w:rPr>
                <w:color w:val="231F20"/>
                <w:sz w:val="24"/>
                <w:szCs w:val="24"/>
                <w:lang w:val="uk-UA"/>
              </w:rPr>
              <w:t>20</w:t>
            </w:r>
          </w:p>
        </w:tc>
      </w:tr>
      <w:tr w:rsidR="00A24035" w:rsidRPr="00E72C86" w14:paraId="1101196A" w14:textId="77777777" w:rsidTr="005E00D9">
        <w:trPr>
          <w:trHeight w:hRule="exact" w:val="452"/>
        </w:trPr>
        <w:tc>
          <w:tcPr>
            <w:tcW w:w="1593" w:type="dxa"/>
          </w:tcPr>
          <w:p w14:paraId="72E53526" w14:textId="77777777" w:rsidR="00A24035" w:rsidRPr="00E72C86" w:rsidRDefault="00A24035" w:rsidP="006E64FB">
            <w:pPr>
              <w:pStyle w:val="TableParagraph"/>
              <w:spacing w:before="30" w:line="200" w:lineRule="exact"/>
              <w:rPr>
                <w:sz w:val="24"/>
                <w:szCs w:val="24"/>
                <w:lang w:val="uk-UA"/>
              </w:rPr>
            </w:pPr>
            <w:r w:rsidRPr="00E72C86">
              <w:rPr>
                <w:color w:val="231F20"/>
                <w:sz w:val="24"/>
                <w:szCs w:val="24"/>
                <w:lang w:val="uk-UA"/>
              </w:rPr>
              <w:t>Самостійна робота</w:t>
            </w:r>
          </w:p>
        </w:tc>
        <w:tc>
          <w:tcPr>
            <w:tcW w:w="1222" w:type="dxa"/>
          </w:tcPr>
          <w:p w14:paraId="5E34D961" w14:textId="77777777" w:rsidR="00A24035" w:rsidRPr="00E72C86" w:rsidRDefault="00A24035" w:rsidP="006E64FB">
            <w:pPr>
              <w:pStyle w:val="TableParagraph"/>
              <w:spacing w:before="103"/>
              <w:ind w:left="302" w:right="302"/>
              <w:jc w:val="center"/>
              <w:rPr>
                <w:sz w:val="24"/>
                <w:szCs w:val="24"/>
                <w:lang w:val="uk-UA"/>
              </w:rPr>
            </w:pPr>
            <w:r w:rsidRPr="00E72C86">
              <w:rPr>
                <w:color w:val="231F20"/>
                <w:sz w:val="24"/>
                <w:szCs w:val="24"/>
                <w:lang w:val="uk-UA"/>
              </w:rPr>
              <w:t>20</w:t>
            </w:r>
          </w:p>
        </w:tc>
        <w:tc>
          <w:tcPr>
            <w:tcW w:w="1304" w:type="dxa"/>
          </w:tcPr>
          <w:p w14:paraId="2C8451B4" w14:textId="77777777" w:rsidR="00A24035" w:rsidRPr="00E72C86" w:rsidRDefault="00A24035" w:rsidP="006E64FB">
            <w:pPr>
              <w:pStyle w:val="TableParagraph"/>
              <w:spacing w:before="103"/>
              <w:ind w:left="303" w:right="303"/>
              <w:jc w:val="center"/>
              <w:rPr>
                <w:sz w:val="24"/>
                <w:szCs w:val="24"/>
                <w:lang w:val="uk-UA"/>
              </w:rPr>
            </w:pPr>
            <w:r w:rsidRPr="00E72C86">
              <w:rPr>
                <w:color w:val="231F20"/>
                <w:sz w:val="24"/>
                <w:szCs w:val="24"/>
                <w:lang w:val="uk-UA"/>
              </w:rPr>
              <w:t>20</w:t>
            </w:r>
          </w:p>
        </w:tc>
        <w:tc>
          <w:tcPr>
            <w:tcW w:w="1276" w:type="dxa"/>
          </w:tcPr>
          <w:p w14:paraId="6B3F3CB5" w14:textId="77777777" w:rsidR="00A24035" w:rsidRPr="00E72C86" w:rsidRDefault="00A24035" w:rsidP="006E64FB">
            <w:pPr>
              <w:pStyle w:val="TableParagraph"/>
              <w:spacing w:before="103"/>
              <w:ind w:left="251" w:right="251"/>
              <w:jc w:val="center"/>
              <w:rPr>
                <w:sz w:val="24"/>
                <w:szCs w:val="24"/>
                <w:lang w:val="uk-UA"/>
              </w:rPr>
            </w:pPr>
            <w:r w:rsidRPr="00E72C86">
              <w:rPr>
                <w:color w:val="231F20"/>
                <w:sz w:val="24"/>
                <w:szCs w:val="24"/>
                <w:lang w:val="uk-UA"/>
              </w:rPr>
              <w:t>20</w:t>
            </w:r>
          </w:p>
        </w:tc>
        <w:tc>
          <w:tcPr>
            <w:tcW w:w="1740" w:type="dxa"/>
          </w:tcPr>
          <w:p w14:paraId="7408CF2E" w14:textId="1D4EA374" w:rsidR="00A24035" w:rsidRPr="00E72C86" w:rsidRDefault="00A24035" w:rsidP="005E00D9">
            <w:pPr>
              <w:pStyle w:val="TableParagraph"/>
              <w:spacing w:before="103"/>
              <w:ind w:left="433" w:right="433"/>
              <w:jc w:val="center"/>
              <w:rPr>
                <w:sz w:val="24"/>
                <w:szCs w:val="24"/>
                <w:lang w:val="uk-UA"/>
              </w:rPr>
            </w:pPr>
            <w:r w:rsidRPr="00E72C86">
              <w:rPr>
                <w:color w:val="231F20"/>
                <w:sz w:val="24"/>
                <w:szCs w:val="24"/>
                <w:lang w:val="uk-UA"/>
              </w:rPr>
              <w:t>60</w:t>
            </w:r>
          </w:p>
        </w:tc>
      </w:tr>
      <w:tr w:rsidR="00A24035" w:rsidRPr="00E72C86" w14:paraId="098C6480" w14:textId="77777777" w:rsidTr="005E00D9">
        <w:trPr>
          <w:trHeight w:hRule="exact" w:val="252"/>
        </w:trPr>
        <w:tc>
          <w:tcPr>
            <w:tcW w:w="1593" w:type="dxa"/>
          </w:tcPr>
          <w:p w14:paraId="7238BB2A" w14:textId="77777777" w:rsidR="00A24035" w:rsidRPr="00E72C86" w:rsidRDefault="00A24035" w:rsidP="006E64FB">
            <w:pPr>
              <w:pStyle w:val="TableParagraph"/>
              <w:rPr>
                <w:sz w:val="24"/>
                <w:szCs w:val="24"/>
                <w:lang w:val="uk-UA"/>
              </w:rPr>
            </w:pPr>
            <w:r w:rsidRPr="00E72C86">
              <w:rPr>
                <w:color w:val="231F20"/>
                <w:sz w:val="24"/>
                <w:szCs w:val="24"/>
                <w:lang w:val="uk-UA"/>
              </w:rPr>
              <w:t>Семінари</w:t>
            </w:r>
          </w:p>
        </w:tc>
        <w:tc>
          <w:tcPr>
            <w:tcW w:w="1222" w:type="dxa"/>
          </w:tcPr>
          <w:p w14:paraId="05713B4A" w14:textId="77777777" w:rsidR="00A24035" w:rsidRPr="00E72C86" w:rsidRDefault="00A24035" w:rsidP="006E64FB">
            <w:pPr>
              <w:pStyle w:val="TableParagraph"/>
              <w:ind w:left="0"/>
              <w:jc w:val="center"/>
              <w:rPr>
                <w:sz w:val="24"/>
                <w:szCs w:val="24"/>
                <w:lang w:val="uk-UA"/>
              </w:rPr>
            </w:pPr>
            <w:r w:rsidRPr="00E72C86">
              <w:rPr>
                <w:color w:val="231F20"/>
                <w:sz w:val="24"/>
                <w:szCs w:val="24"/>
                <w:lang w:val="uk-UA"/>
              </w:rPr>
              <w:t>6</w:t>
            </w:r>
          </w:p>
        </w:tc>
        <w:tc>
          <w:tcPr>
            <w:tcW w:w="1304" w:type="dxa"/>
          </w:tcPr>
          <w:p w14:paraId="63FC3144" w14:textId="77777777" w:rsidR="00A24035" w:rsidRPr="00E72C86" w:rsidRDefault="00A24035" w:rsidP="006E64FB">
            <w:pPr>
              <w:pStyle w:val="TableParagraph"/>
              <w:ind w:left="0"/>
              <w:jc w:val="center"/>
              <w:rPr>
                <w:sz w:val="24"/>
                <w:szCs w:val="24"/>
                <w:lang w:val="uk-UA"/>
              </w:rPr>
            </w:pPr>
            <w:r w:rsidRPr="00E72C86">
              <w:rPr>
                <w:color w:val="231F20"/>
                <w:sz w:val="24"/>
                <w:szCs w:val="24"/>
                <w:lang w:val="uk-UA"/>
              </w:rPr>
              <w:t>2</w:t>
            </w:r>
          </w:p>
        </w:tc>
        <w:tc>
          <w:tcPr>
            <w:tcW w:w="1276" w:type="dxa"/>
          </w:tcPr>
          <w:p w14:paraId="5CFADE0F" w14:textId="77777777" w:rsidR="00A24035" w:rsidRPr="00E72C86" w:rsidRDefault="00A24035" w:rsidP="006E64FB">
            <w:pPr>
              <w:pStyle w:val="TableParagraph"/>
              <w:ind w:left="0"/>
              <w:jc w:val="center"/>
              <w:rPr>
                <w:sz w:val="24"/>
                <w:szCs w:val="24"/>
                <w:lang w:val="uk-UA"/>
              </w:rPr>
            </w:pPr>
            <w:r w:rsidRPr="00E72C86">
              <w:rPr>
                <w:color w:val="231F20"/>
                <w:sz w:val="24"/>
                <w:szCs w:val="24"/>
                <w:lang w:val="uk-UA"/>
              </w:rPr>
              <w:t>2</w:t>
            </w:r>
          </w:p>
        </w:tc>
        <w:tc>
          <w:tcPr>
            <w:tcW w:w="1740" w:type="dxa"/>
          </w:tcPr>
          <w:p w14:paraId="1F25D5EB" w14:textId="77777777" w:rsidR="00A24035" w:rsidRPr="00E72C86" w:rsidRDefault="00A24035" w:rsidP="006E64FB">
            <w:pPr>
              <w:pStyle w:val="TableParagraph"/>
              <w:ind w:left="433" w:right="433"/>
              <w:jc w:val="center"/>
              <w:rPr>
                <w:sz w:val="24"/>
                <w:szCs w:val="24"/>
                <w:lang w:val="uk-UA"/>
              </w:rPr>
            </w:pPr>
            <w:r w:rsidRPr="00E72C86">
              <w:rPr>
                <w:color w:val="231F20"/>
                <w:sz w:val="24"/>
                <w:szCs w:val="24"/>
                <w:lang w:val="uk-UA"/>
              </w:rPr>
              <w:t>10</w:t>
            </w:r>
          </w:p>
        </w:tc>
      </w:tr>
      <w:tr w:rsidR="00A24035" w:rsidRPr="00E72C86" w14:paraId="07D51D26" w14:textId="77777777" w:rsidTr="005E00D9">
        <w:trPr>
          <w:trHeight w:hRule="exact" w:val="252"/>
        </w:trPr>
        <w:tc>
          <w:tcPr>
            <w:tcW w:w="1593" w:type="dxa"/>
          </w:tcPr>
          <w:p w14:paraId="69F84AF4" w14:textId="77777777" w:rsidR="00A24035" w:rsidRPr="00E72C86" w:rsidRDefault="00A24035" w:rsidP="006E64FB">
            <w:pPr>
              <w:pStyle w:val="TableParagraph"/>
              <w:rPr>
                <w:sz w:val="24"/>
                <w:szCs w:val="24"/>
                <w:lang w:val="uk-UA"/>
              </w:rPr>
            </w:pPr>
            <w:r w:rsidRPr="00E72C86">
              <w:rPr>
                <w:color w:val="231F20"/>
                <w:sz w:val="24"/>
                <w:szCs w:val="24"/>
                <w:lang w:val="uk-UA"/>
              </w:rPr>
              <w:t>Разом</w:t>
            </w:r>
          </w:p>
        </w:tc>
        <w:tc>
          <w:tcPr>
            <w:tcW w:w="1222" w:type="dxa"/>
          </w:tcPr>
          <w:p w14:paraId="75606547" w14:textId="77777777" w:rsidR="00A24035" w:rsidRPr="00E72C86" w:rsidRDefault="00A24035" w:rsidP="006E64FB">
            <w:pPr>
              <w:pStyle w:val="TableParagraph"/>
              <w:ind w:left="302" w:right="302"/>
              <w:jc w:val="center"/>
              <w:rPr>
                <w:sz w:val="24"/>
                <w:szCs w:val="24"/>
                <w:lang w:val="uk-UA"/>
              </w:rPr>
            </w:pPr>
            <w:r w:rsidRPr="00E72C86">
              <w:rPr>
                <w:color w:val="231F20"/>
                <w:sz w:val="24"/>
                <w:szCs w:val="24"/>
                <w:lang w:val="uk-UA"/>
              </w:rPr>
              <w:t>42</w:t>
            </w:r>
          </w:p>
        </w:tc>
        <w:tc>
          <w:tcPr>
            <w:tcW w:w="1304" w:type="dxa"/>
          </w:tcPr>
          <w:p w14:paraId="0E1A518D" w14:textId="77777777" w:rsidR="00A24035" w:rsidRPr="00E72C86" w:rsidRDefault="00A24035" w:rsidP="006E64FB">
            <w:pPr>
              <w:pStyle w:val="TableParagraph"/>
              <w:ind w:left="303" w:right="303"/>
              <w:jc w:val="center"/>
              <w:rPr>
                <w:sz w:val="24"/>
                <w:szCs w:val="24"/>
                <w:lang w:val="uk-UA"/>
              </w:rPr>
            </w:pPr>
            <w:r w:rsidRPr="00E72C86">
              <w:rPr>
                <w:color w:val="231F20"/>
                <w:sz w:val="24"/>
                <w:szCs w:val="24"/>
                <w:lang w:val="uk-UA"/>
              </w:rPr>
              <w:t>24</w:t>
            </w:r>
          </w:p>
        </w:tc>
        <w:tc>
          <w:tcPr>
            <w:tcW w:w="1276" w:type="dxa"/>
          </w:tcPr>
          <w:p w14:paraId="22B75256" w14:textId="77777777" w:rsidR="00A24035" w:rsidRPr="00E72C86" w:rsidRDefault="00A24035" w:rsidP="006E64FB">
            <w:pPr>
              <w:pStyle w:val="TableParagraph"/>
              <w:ind w:left="251" w:right="251"/>
              <w:jc w:val="center"/>
              <w:rPr>
                <w:sz w:val="24"/>
                <w:szCs w:val="24"/>
                <w:lang w:val="uk-UA"/>
              </w:rPr>
            </w:pPr>
            <w:r w:rsidRPr="00E72C86">
              <w:rPr>
                <w:color w:val="231F20"/>
                <w:sz w:val="24"/>
                <w:szCs w:val="24"/>
                <w:lang w:val="uk-UA"/>
              </w:rPr>
              <w:t>24</w:t>
            </w:r>
          </w:p>
        </w:tc>
        <w:tc>
          <w:tcPr>
            <w:tcW w:w="1740" w:type="dxa"/>
          </w:tcPr>
          <w:p w14:paraId="6DDE64FD" w14:textId="77777777" w:rsidR="00A24035" w:rsidRPr="00E72C86" w:rsidRDefault="00A24035" w:rsidP="006E64FB">
            <w:pPr>
              <w:pStyle w:val="TableParagraph"/>
              <w:ind w:left="433" w:right="433"/>
              <w:jc w:val="center"/>
              <w:rPr>
                <w:sz w:val="24"/>
                <w:szCs w:val="24"/>
                <w:lang w:val="uk-UA"/>
              </w:rPr>
            </w:pPr>
            <w:r w:rsidRPr="00E72C86">
              <w:rPr>
                <w:color w:val="231F20"/>
                <w:sz w:val="24"/>
                <w:szCs w:val="24"/>
                <w:lang w:val="uk-UA"/>
              </w:rPr>
              <w:t>90</w:t>
            </w:r>
          </w:p>
        </w:tc>
      </w:tr>
    </w:tbl>
    <w:p w14:paraId="15CBE930" w14:textId="77777777" w:rsidR="00A24035" w:rsidRPr="00E72C86" w:rsidRDefault="00A24035" w:rsidP="00A24035">
      <w:pPr>
        <w:pStyle w:val="51"/>
        <w:spacing w:before="124"/>
        <w:ind w:left="1021"/>
        <w:rPr>
          <w:sz w:val="24"/>
          <w:szCs w:val="24"/>
          <w:lang w:val="uk-UA"/>
        </w:rPr>
      </w:pPr>
      <w:r w:rsidRPr="00E72C86">
        <w:rPr>
          <w:color w:val="231F20"/>
          <w:sz w:val="24"/>
          <w:szCs w:val="24"/>
          <w:lang w:val="uk-UA"/>
        </w:rPr>
        <w:t xml:space="preserve">Розподіл балів за </w:t>
      </w:r>
      <w:proofErr w:type="spellStart"/>
      <w:r w:rsidRPr="00E72C86">
        <w:rPr>
          <w:color w:val="231F20"/>
          <w:sz w:val="24"/>
          <w:szCs w:val="24"/>
          <w:lang w:val="uk-UA"/>
        </w:rPr>
        <w:t>модульно</w:t>
      </w:r>
      <w:proofErr w:type="spellEnd"/>
      <w:r w:rsidRPr="00E72C86">
        <w:rPr>
          <w:color w:val="231F20"/>
          <w:sz w:val="24"/>
          <w:szCs w:val="24"/>
          <w:lang w:val="uk-UA"/>
        </w:rPr>
        <w:t>-рейтинговою системою</w:t>
      </w:r>
    </w:p>
    <w:p w14:paraId="4ABD9A9F" w14:textId="77777777" w:rsidR="00A24035" w:rsidRPr="00E72C86" w:rsidRDefault="00A24035" w:rsidP="00A24035">
      <w:pPr>
        <w:pStyle w:val="a4"/>
        <w:spacing w:before="7"/>
        <w:rPr>
          <w:b/>
          <w:sz w:val="24"/>
          <w:szCs w:val="24"/>
          <w:lang w:val="uk-UA"/>
        </w:rPr>
      </w:pPr>
    </w:p>
    <w:tbl>
      <w:tblPr>
        <w:tblStyle w:val="TableNormal"/>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98"/>
        <w:gridCol w:w="1276"/>
        <w:gridCol w:w="1389"/>
        <w:gridCol w:w="1290"/>
        <w:gridCol w:w="1640"/>
      </w:tblGrid>
      <w:tr w:rsidR="00A24035" w:rsidRPr="00E72C86" w14:paraId="3C4F6C6F" w14:textId="77777777" w:rsidTr="005E00D9">
        <w:trPr>
          <w:trHeight w:hRule="exact" w:val="249"/>
        </w:trPr>
        <w:tc>
          <w:tcPr>
            <w:tcW w:w="1398" w:type="dxa"/>
          </w:tcPr>
          <w:p w14:paraId="66E1AAD7" w14:textId="77777777" w:rsidR="00A24035" w:rsidRPr="00E72C86" w:rsidRDefault="00A24035" w:rsidP="006E64FB">
            <w:pPr>
              <w:pStyle w:val="TableParagraph"/>
              <w:spacing w:before="0"/>
              <w:ind w:left="374"/>
              <w:rPr>
                <w:b/>
                <w:sz w:val="24"/>
                <w:szCs w:val="24"/>
                <w:lang w:val="uk-UA"/>
              </w:rPr>
            </w:pPr>
            <w:r w:rsidRPr="00E72C86">
              <w:rPr>
                <w:b/>
                <w:color w:val="231F20"/>
                <w:sz w:val="24"/>
                <w:szCs w:val="24"/>
                <w:lang w:val="uk-UA"/>
              </w:rPr>
              <w:t>Модулі</w:t>
            </w:r>
          </w:p>
        </w:tc>
        <w:tc>
          <w:tcPr>
            <w:tcW w:w="1276" w:type="dxa"/>
          </w:tcPr>
          <w:p w14:paraId="7A63D537" w14:textId="77777777" w:rsidR="00A24035" w:rsidRPr="00E72C86" w:rsidRDefault="00A24035" w:rsidP="006E64FB">
            <w:pPr>
              <w:pStyle w:val="TableParagraph"/>
              <w:spacing w:before="0"/>
              <w:ind w:left="251" w:right="251"/>
              <w:jc w:val="center"/>
              <w:rPr>
                <w:b/>
                <w:sz w:val="24"/>
                <w:szCs w:val="24"/>
                <w:lang w:val="uk-UA"/>
              </w:rPr>
            </w:pPr>
            <w:r w:rsidRPr="00E72C86">
              <w:rPr>
                <w:b/>
                <w:color w:val="231F20"/>
                <w:sz w:val="24"/>
                <w:szCs w:val="24"/>
                <w:lang w:val="uk-UA"/>
              </w:rPr>
              <w:t>Мод. І</w:t>
            </w:r>
          </w:p>
        </w:tc>
        <w:tc>
          <w:tcPr>
            <w:tcW w:w="1389" w:type="dxa"/>
          </w:tcPr>
          <w:p w14:paraId="62F79A63" w14:textId="77777777" w:rsidR="00A24035" w:rsidRPr="00E72C86" w:rsidRDefault="00A24035" w:rsidP="006E64FB">
            <w:pPr>
              <w:pStyle w:val="TableParagraph"/>
              <w:spacing w:before="0"/>
              <w:ind w:left="346" w:right="347"/>
              <w:jc w:val="center"/>
              <w:rPr>
                <w:b/>
                <w:sz w:val="24"/>
                <w:szCs w:val="24"/>
                <w:lang w:val="uk-UA"/>
              </w:rPr>
            </w:pPr>
            <w:r w:rsidRPr="00E72C86">
              <w:rPr>
                <w:b/>
                <w:color w:val="231F20"/>
                <w:sz w:val="24"/>
                <w:szCs w:val="24"/>
                <w:lang w:val="uk-UA"/>
              </w:rPr>
              <w:t>Мод. ІІ</w:t>
            </w:r>
          </w:p>
        </w:tc>
        <w:tc>
          <w:tcPr>
            <w:tcW w:w="1290" w:type="dxa"/>
          </w:tcPr>
          <w:p w14:paraId="4FEAA819" w14:textId="77777777" w:rsidR="00A24035" w:rsidRPr="00E72C86" w:rsidRDefault="00A24035" w:rsidP="006E64FB">
            <w:pPr>
              <w:pStyle w:val="TableParagraph"/>
              <w:spacing w:before="0"/>
              <w:ind w:left="258" w:right="258"/>
              <w:jc w:val="center"/>
              <w:rPr>
                <w:b/>
                <w:sz w:val="24"/>
                <w:szCs w:val="24"/>
                <w:lang w:val="uk-UA"/>
              </w:rPr>
            </w:pPr>
            <w:r w:rsidRPr="00E72C86">
              <w:rPr>
                <w:b/>
                <w:color w:val="231F20"/>
                <w:sz w:val="24"/>
                <w:szCs w:val="24"/>
                <w:lang w:val="uk-UA"/>
              </w:rPr>
              <w:t>Мод. ІІІ</w:t>
            </w:r>
          </w:p>
        </w:tc>
        <w:tc>
          <w:tcPr>
            <w:tcW w:w="1640" w:type="dxa"/>
          </w:tcPr>
          <w:p w14:paraId="783FA2A4" w14:textId="77777777" w:rsidR="00A24035" w:rsidRPr="00E72C86" w:rsidRDefault="00A24035" w:rsidP="006E64FB">
            <w:pPr>
              <w:pStyle w:val="TableParagraph"/>
              <w:spacing w:before="0"/>
              <w:ind w:left="454" w:right="454"/>
              <w:jc w:val="center"/>
              <w:rPr>
                <w:b/>
                <w:sz w:val="24"/>
                <w:szCs w:val="24"/>
                <w:lang w:val="uk-UA"/>
              </w:rPr>
            </w:pPr>
            <w:r w:rsidRPr="00E72C86">
              <w:rPr>
                <w:b/>
                <w:color w:val="231F20"/>
                <w:sz w:val="24"/>
                <w:szCs w:val="24"/>
                <w:lang w:val="uk-UA"/>
              </w:rPr>
              <w:t>Разом</w:t>
            </w:r>
          </w:p>
        </w:tc>
      </w:tr>
      <w:tr w:rsidR="00A24035" w:rsidRPr="00E72C86" w14:paraId="22A000E8" w14:textId="77777777" w:rsidTr="005E00D9">
        <w:trPr>
          <w:trHeight w:hRule="exact" w:val="249"/>
        </w:trPr>
        <w:tc>
          <w:tcPr>
            <w:tcW w:w="1398" w:type="dxa"/>
          </w:tcPr>
          <w:p w14:paraId="4DFFA5BB" w14:textId="77777777" w:rsidR="00A24035" w:rsidRPr="00E72C86" w:rsidRDefault="00A24035" w:rsidP="006E64FB">
            <w:pPr>
              <w:pStyle w:val="TableParagraph"/>
              <w:spacing w:before="0"/>
              <w:ind w:left="443" w:right="444"/>
              <w:jc w:val="center"/>
              <w:rPr>
                <w:b/>
                <w:sz w:val="24"/>
                <w:szCs w:val="24"/>
                <w:lang w:val="uk-UA"/>
              </w:rPr>
            </w:pPr>
            <w:r w:rsidRPr="00E72C86">
              <w:rPr>
                <w:b/>
                <w:color w:val="231F20"/>
                <w:sz w:val="24"/>
                <w:szCs w:val="24"/>
                <w:lang w:val="uk-UA"/>
              </w:rPr>
              <w:t>Бали</w:t>
            </w:r>
          </w:p>
        </w:tc>
        <w:tc>
          <w:tcPr>
            <w:tcW w:w="1276" w:type="dxa"/>
          </w:tcPr>
          <w:p w14:paraId="6385D4BE" w14:textId="77777777" w:rsidR="00A24035" w:rsidRPr="00E72C86" w:rsidRDefault="00A24035" w:rsidP="006E64FB">
            <w:pPr>
              <w:pStyle w:val="TableParagraph"/>
              <w:spacing w:before="0"/>
              <w:ind w:left="250" w:right="251"/>
              <w:jc w:val="center"/>
              <w:rPr>
                <w:b/>
                <w:sz w:val="24"/>
                <w:szCs w:val="24"/>
                <w:lang w:val="uk-UA"/>
              </w:rPr>
            </w:pPr>
            <w:r w:rsidRPr="00E72C86">
              <w:rPr>
                <w:b/>
                <w:color w:val="231F20"/>
                <w:sz w:val="24"/>
                <w:szCs w:val="24"/>
                <w:lang w:val="uk-UA"/>
              </w:rPr>
              <w:t>30</w:t>
            </w:r>
          </w:p>
        </w:tc>
        <w:tc>
          <w:tcPr>
            <w:tcW w:w="1389" w:type="dxa"/>
          </w:tcPr>
          <w:p w14:paraId="203F66C0" w14:textId="77777777" w:rsidR="00A24035" w:rsidRPr="00E72C86" w:rsidRDefault="00A24035" w:rsidP="006E64FB">
            <w:pPr>
              <w:pStyle w:val="TableParagraph"/>
              <w:spacing w:before="0"/>
              <w:ind w:left="346" w:right="347"/>
              <w:jc w:val="center"/>
              <w:rPr>
                <w:b/>
                <w:sz w:val="24"/>
                <w:szCs w:val="24"/>
                <w:lang w:val="uk-UA"/>
              </w:rPr>
            </w:pPr>
            <w:r w:rsidRPr="00E72C86">
              <w:rPr>
                <w:b/>
                <w:color w:val="231F20"/>
                <w:sz w:val="24"/>
                <w:szCs w:val="24"/>
                <w:lang w:val="uk-UA"/>
              </w:rPr>
              <w:t>30</w:t>
            </w:r>
          </w:p>
        </w:tc>
        <w:tc>
          <w:tcPr>
            <w:tcW w:w="1290" w:type="dxa"/>
          </w:tcPr>
          <w:p w14:paraId="3B55928A" w14:textId="77777777" w:rsidR="00A24035" w:rsidRPr="00E72C86" w:rsidRDefault="00A24035" w:rsidP="006E64FB">
            <w:pPr>
              <w:pStyle w:val="TableParagraph"/>
              <w:spacing w:before="0"/>
              <w:ind w:left="257" w:right="258"/>
              <w:jc w:val="center"/>
              <w:rPr>
                <w:b/>
                <w:sz w:val="24"/>
                <w:szCs w:val="24"/>
                <w:lang w:val="uk-UA"/>
              </w:rPr>
            </w:pPr>
            <w:r w:rsidRPr="00E72C86">
              <w:rPr>
                <w:b/>
                <w:color w:val="231F20"/>
                <w:sz w:val="24"/>
                <w:szCs w:val="24"/>
                <w:lang w:val="uk-UA"/>
              </w:rPr>
              <w:t>30</w:t>
            </w:r>
          </w:p>
        </w:tc>
        <w:tc>
          <w:tcPr>
            <w:tcW w:w="1640" w:type="dxa"/>
          </w:tcPr>
          <w:p w14:paraId="5CE39A36" w14:textId="77777777" w:rsidR="00A24035" w:rsidRPr="00E72C86" w:rsidRDefault="00A24035" w:rsidP="006E64FB">
            <w:pPr>
              <w:pStyle w:val="TableParagraph"/>
              <w:spacing w:before="0"/>
              <w:ind w:left="453" w:right="454"/>
              <w:jc w:val="center"/>
              <w:rPr>
                <w:b/>
                <w:sz w:val="24"/>
                <w:szCs w:val="24"/>
                <w:lang w:val="uk-UA"/>
              </w:rPr>
            </w:pPr>
          </w:p>
        </w:tc>
      </w:tr>
      <w:tr w:rsidR="00A24035" w:rsidRPr="00E72C86" w14:paraId="5781AB85" w14:textId="77777777" w:rsidTr="005E00D9">
        <w:trPr>
          <w:trHeight w:hRule="exact" w:val="439"/>
        </w:trPr>
        <w:tc>
          <w:tcPr>
            <w:tcW w:w="1398" w:type="dxa"/>
          </w:tcPr>
          <w:p w14:paraId="6F4F7E59" w14:textId="77777777" w:rsidR="00A24035" w:rsidRPr="00E72C86" w:rsidRDefault="00A24035" w:rsidP="006E64FB">
            <w:pPr>
              <w:pStyle w:val="TableParagraph"/>
              <w:spacing w:before="95"/>
              <w:ind w:left="102"/>
              <w:rPr>
                <w:b/>
                <w:sz w:val="24"/>
                <w:szCs w:val="24"/>
                <w:lang w:val="uk-UA"/>
              </w:rPr>
            </w:pPr>
            <w:r w:rsidRPr="00E72C86">
              <w:rPr>
                <w:b/>
                <w:color w:val="231F20"/>
                <w:sz w:val="24"/>
                <w:szCs w:val="24"/>
                <w:lang w:val="uk-UA"/>
              </w:rPr>
              <w:t>Лекції</w:t>
            </w:r>
          </w:p>
        </w:tc>
        <w:tc>
          <w:tcPr>
            <w:tcW w:w="1276" w:type="dxa"/>
          </w:tcPr>
          <w:p w14:paraId="57AF13C4" w14:textId="77777777" w:rsidR="00A24035" w:rsidRPr="00E72C86" w:rsidRDefault="00A24035" w:rsidP="006E64FB">
            <w:pPr>
              <w:pStyle w:val="TableParagraph"/>
              <w:spacing w:before="97"/>
              <w:ind w:left="250" w:right="251"/>
              <w:jc w:val="center"/>
              <w:rPr>
                <w:sz w:val="24"/>
                <w:szCs w:val="24"/>
                <w:lang w:val="uk-UA"/>
              </w:rPr>
            </w:pPr>
            <w:r w:rsidRPr="00E72C86">
              <w:rPr>
                <w:color w:val="231F20"/>
                <w:sz w:val="24"/>
                <w:szCs w:val="24"/>
                <w:lang w:val="uk-UA"/>
              </w:rPr>
              <w:t>10</w:t>
            </w:r>
          </w:p>
        </w:tc>
        <w:tc>
          <w:tcPr>
            <w:tcW w:w="1389" w:type="dxa"/>
          </w:tcPr>
          <w:p w14:paraId="729634B8" w14:textId="77777777" w:rsidR="00A24035" w:rsidRPr="00E72C86" w:rsidRDefault="00A24035" w:rsidP="006E64FB">
            <w:pPr>
              <w:pStyle w:val="TableParagraph"/>
              <w:spacing w:before="97"/>
              <w:ind w:left="0"/>
              <w:jc w:val="center"/>
              <w:rPr>
                <w:sz w:val="24"/>
                <w:szCs w:val="24"/>
                <w:lang w:val="uk-UA"/>
              </w:rPr>
            </w:pPr>
            <w:r w:rsidRPr="00E72C86">
              <w:rPr>
                <w:color w:val="231F20"/>
                <w:sz w:val="24"/>
                <w:szCs w:val="24"/>
                <w:lang w:val="uk-UA"/>
              </w:rPr>
              <w:t>5</w:t>
            </w:r>
          </w:p>
        </w:tc>
        <w:tc>
          <w:tcPr>
            <w:tcW w:w="1290" w:type="dxa"/>
          </w:tcPr>
          <w:p w14:paraId="077173FA" w14:textId="77777777" w:rsidR="00A24035" w:rsidRPr="00E72C86" w:rsidRDefault="00A24035" w:rsidP="006E64FB">
            <w:pPr>
              <w:pStyle w:val="TableParagraph"/>
              <w:spacing w:before="97"/>
              <w:ind w:left="0"/>
              <w:jc w:val="center"/>
              <w:rPr>
                <w:sz w:val="24"/>
                <w:szCs w:val="24"/>
                <w:lang w:val="uk-UA"/>
              </w:rPr>
            </w:pPr>
            <w:r w:rsidRPr="00E72C86">
              <w:rPr>
                <w:color w:val="231F20"/>
                <w:sz w:val="24"/>
                <w:szCs w:val="24"/>
                <w:lang w:val="uk-UA"/>
              </w:rPr>
              <w:t>5</w:t>
            </w:r>
          </w:p>
        </w:tc>
        <w:tc>
          <w:tcPr>
            <w:tcW w:w="1640" w:type="dxa"/>
          </w:tcPr>
          <w:p w14:paraId="267AFE7C" w14:textId="77777777" w:rsidR="00A24035" w:rsidRPr="00E72C86" w:rsidRDefault="00A24035" w:rsidP="006E64FB">
            <w:pPr>
              <w:pStyle w:val="TableParagraph"/>
              <w:spacing w:before="95"/>
              <w:ind w:left="453" w:right="454"/>
              <w:jc w:val="center"/>
              <w:rPr>
                <w:b/>
                <w:sz w:val="24"/>
                <w:szCs w:val="24"/>
                <w:lang w:val="uk-UA"/>
              </w:rPr>
            </w:pPr>
            <w:r w:rsidRPr="00E72C86">
              <w:rPr>
                <w:b/>
                <w:color w:val="231F20"/>
                <w:sz w:val="24"/>
                <w:szCs w:val="24"/>
                <w:lang w:val="uk-UA"/>
              </w:rPr>
              <w:t>20</w:t>
            </w:r>
          </w:p>
        </w:tc>
      </w:tr>
      <w:tr w:rsidR="00A24035" w:rsidRPr="00E72C86" w14:paraId="5F490ED9" w14:textId="77777777" w:rsidTr="005E00D9">
        <w:trPr>
          <w:trHeight w:hRule="exact" w:val="449"/>
        </w:trPr>
        <w:tc>
          <w:tcPr>
            <w:tcW w:w="1398" w:type="dxa"/>
          </w:tcPr>
          <w:p w14:paraId="249DEA4E" w14:textId="77777777" w:rsidR="00A24035" w:rsidRPr="00E72C86" w:rsidRDefault="00A24035" w:rsidP="006E64FB">
            <w:pPr>
              <w:pStyle w:val="TableParagraph"/>
              <w:spacing w:before="27" w:line="200" w:lineRule="exact"/>
              <w:ind w:left="102"/>
              <w:rPr>
                <w:b/>
                <w:sz w:val="24"/>
                <w:szCs w:val="24"/>
                <w:lang w:val="uk-UA"/>
              </w:rPr>
            </w:pPr>
            <w:r w:rsidRPr="00E72C86">
              <w:rPr>
                <w:b/>
                <w:color w:val="231F20"/>
                <w:sz w:val="24"/>
                <w:szCs w:val="24"/>
                <w:lang w:val="uk-UA"/>
              </w:rPr>
              <w:t>Семінари</w:t>
            </w:r>
          </w:p>
        </w:tc>
        <w:tc>
          <w:tcPr>
            <w:tcW w:w="1276" w:type="dxa"/>
          </w:tcPr>
          <w:p w14:paraId="593275C5" w14:textId="77777777" w:rsidR="00A24035" w:rsidRPr="00E72C86" w:rsidRDefault="00A24035" w:rsidP="006E64FB">
            <w:pPr>
              <w:pStyle w:val="TableParagraph"/>
              <w:spacing w:before="102"/>
              <w:ind w:left="250" w:right="251"/>
              <w:jc w:val="center"/>
              <w:rPr>
                <w:sz w:val="24"/>
                <w:szCs w:val="24"/>
                <w:lang w:val="uk-UA"/>
              </w:rPr>
            </w:pPr>
            <w:r w:rsidRPr="00E72C86">
              <w:rPr>
                <w:color w:val="231F20"/>
                <w:sz w:val="24"/>
                <w:szCs w:val="24"/>
                <w:lang w:val="uk-UA"/>
              </w:rPr>
              <w:t>20</w:t>
            </w:r>
          </w:p>
        </w:tc>
        <w:tc>
          <w:tcPr>
            <w:tcW w:w="1389" w:type="dxa"/>
          </w:tcPr>
          <w:p w14:paraId="7FDCF2AF" w14:textId="77777777" w:rsidR="00A24035" w:rsidRPr="00E72C86" w:rsidRDefault="00A24035" w:rsidP="006E64FB">
            <w:pPr>
              <w:pStyle w:val="TableParagraph"/>
              <w:spacing w:before="102"/>
              <w:ind w:left="346" w:right="347"/>
              <w:jc w:val="center"/>
              <w:rPr>
                <w:sz w:val="24"/>
                <w:szCs w:val="24"/>
                <w:lang w:val="uk-UA"/>
              </w:rPr>
            </w:pPr>
            <w:r w:rsidRPr="00E72C86">
              <w:rPr>
                <w:color w:val="231F20"/>
                <w:sz w:val="24"/>
                <w:szCs w:val="24"/>
                <w:lang w:val="uk-UA"/>
              </w:rPr>
              <w:t>10</w:t>
            </w:r>
          </w:p>
        </w:tc>
        <w:tc>
          <w:tcPr>
            <w:tcW w:w="1290" w:type="dxa"/>
          </w:tcPr>
          <w:p w14:paraId="5A5727E5" w14:textId="77777777" w:rsidR="00A24035" w:rsidRPr="00E72C86" w:rsidRDefault="00A24035" w:rsidP="006E64FB">
            <w:pPr>
              <w:pStyle w:val="TableParagraph"/>
              <w:spacing w:before="102"/>
              <w:ind w:left="257" w:right="258"/>
              <w:jc w:val="center"/>
              <w:rPr>
                <w:sz w:val="24"/>
                <w:szCs w:val="24"/>
                <w:lang w:val="uk-UA"/>
              </w:rPr>
            </w:pPr>
            <w:r w:rsidRPr="00E72C86">
              <w:rPr>
                <w:color w:val="231F20"/>
                <w:sz w:val="24"/>
                <w:szCs w:val="24"/>
                <w:lang w:val="uk-UA"/>
              </w:rPr>
              <w:t>10</w:t>
            </w:r>
          </w:p>
        </w:tc>
        <w:tc>
          <w:tcPr>
            <w:tcW w:w="1640" w:type="dxa"/>
          </w:tcPr>
          <w:p w14:paraId="5CA27400" w14:textId="77777777" w:rsidR="00A24035" w:rsidRPr="00E72C86" w:rsidRDefault="00A24035" w:rsidP="006E64FB">
            <w:pPr>
              <w:pStyle w:val="TableParagraph"/>
              <w:spacing w:before="100"/>
              <w:ind w:left="453" w:right="454"/>
              <w:jc w:val="center"/>
              <w:rPr>
                <w:b/>
                <w:sz w:val="24"/>
                <w:szCs w:val="24"/>
                <w:lang w:val="uk-UA"/>
              </w:rPr>
            </w:pPr>
            <w:r w:rsidRPr="00E72C86">
              <w:rPr>
                <w:b/>
                <w:color w:val="231F20"/>
                <w:sz w:val="24"/>
                <w:szCs w:val="24"/>
                <w:lang w:val="uk-UA"/>
              </w:rPr>
              <w:t>40</w:t>
            </w:r>
          </w:p>
        </w:tc>
      </w:tr>
      <w:tr w:rsidR="00A24035" w:rsidRPr="00E72C86" w14:paraId="2051A51F" w14:textId="77777777" w:rsidTr="005E00D9">
        <w:trPr>
          <w:trHeight w:hRule="exact" w:val="449"/>
        </w:trPr>
        <w:tc>
          <w:tcPr>
            <w:tcW w:w="1398" w:type="dxa"/>
          </w:tcPr>
          <w:p w14:paraId="10CB756C" w14:textId="77777777" w:rsidR="00A24035" w:rsidRPr="00E72C86" w:rsidRDefault="00A24035" w:rsidP="006E64FB">
            <w:pPr>
              <w:pStyle w:val="TableParagraph"/>
              <w:spacing w:before="27" w:line="200" w:lineRule="exact"/>
              <w:ind w:left="102"/>
              <w:rPr>
                <w:b/>
                <w:color w:val="231F20"/>
                <w:sz w:val="24"/>
                <w:szCs w:val="24"/>
                <w:lang w:val="uk-UA"/>
              </w:rPr>
            </w:pPr>
            <w:r w:rsidRPr="00E72C86">
              <w:rPr>
                <w:b/>
                <w:color w:val="231F20"/>
                <w:sz w:val="24"/>
                <w:szCs w:val="24"/>
                <w:lang w:val="uk-UA"/>
              </w:rPr>
              <w:t>Самостійна робота</w:t>
            </w:r>
          </w:p>
        </w:tc>
        <w:tc>
          <w:tcPr>
            <w:tcW w:w="1276" w:type="dxa"/>
          </w:tcPr>
          <w:p w14:paraId="68647ADC" w14:textId="77777777" w:rsidR="00A24035" w:rsidRPr="00E72C86" w:rsidRDefault="00A24035" w:rsidP="006E64FB">
            <w:pPr>
              <w:pStyle w:val="TableParagraph"/>
              <w:spacing w:before="102"/>
              <w:ind w:left="250" w:right="251"/>
              <w:jc w:val="center"/>
              <w:rPr>
                <w:color w:val="231F20"/>
                <w:sz w:val="24"/>
                <w:szCs w:val="24"/>
                <w:lang w:val="uk-UA"/>
              </w:rPr>
            </w:pPr>
            <w:r w:rsidRPr="00E72C86">
              <w:rPr>
                <w:color w:val="231F20"/>
                <w:sz w:val="24"/>
                <w:szCs w:val="24"/>
                <w:lang w:val="uk-UA"/>
              </w:rPr>
              <w:t>10</w:t>
            </w:r>
          </w:p>
        </w:tc>
        <w:tc>
          <w:tcPr>
            <w:tcW w:w="1389" w:type="dxa"/>
          </w:tcPr>
          <w:p w14:paraId="71CA46D3" w14:textId="77777777" w:rsidR="00A24035" w:rsidRPr="00E72C86" w:rsidRDefault="00A24035" w:rsidP="006E64FB">
            <w:pPr>
              <w:pStyle w:val="TableParagraph"/>
              <w:spacing w:before="102"/>
              <w:ind w:left="346" w:right="347"/>
              <w:jc w:val="center"/>
              <w:rPr>
                <w:color w:val="231F20"/>
                <w:sz w:val="24"/>
                <w:szCs w:val="24"/>
                <w:lang w:val="uk-UA"/>
              </w:rPr>
            </w:pPr>
            <w:r w:rsidRPr="00E72C86">
              <w:rPr>
                <w:color w:val="231F20"/>
                <w:sz w:val="24"/>
                <w:szCs w:val="24"/>
                <w:lang w:val="uk-UA"/>
              </w:rPr>
              <w:t>10</w:t>
            </w:r>
          </w:p>
        </w:tc>
        <w:tc>
          <w:tcPr>
            <w:tcW w:w="1290" w:type="dxa"/>
          </w:tcPr>
          <w:p w14:paraId="780C04FC" w14:textId="77777777" w:rsidR="00A24035" w:rsidRPr="00E72C86" w:rsidRDefault="00A24035" w:rsidP="006E64FB">
            <w:pPr>
              <w:pStyle w:val="TableParagraph"/>
              <w:spacing w:before="102"/>
              <w:ind w:left="257" w:right="258"/>
              <w:jc w:val="center"/>
              <w:rPr>
                <w:color w:val="231F20"/>
                <w:sz w:val="24"/>
                <w:szCs w:val="24"/>
                <w:lang w:val="uk-UA"/>
              </w:rPr>
            </w:pPr>
            <w:r w:rsidRPr="00E72C86">
              <w:rPr>
                <w:color w:val="231F20"/>
                <w:sz w:val="24"/>
                <w:szCs w:val="24"/>
                <w:lang w:val="uk-UA"/>
              </w:rPr>
              <w:t>10</w:t>
            </w:r>
          </w:p>
        </w:tc>
        <w:tc>
          <w:tcPr>
            <w:tcW w:w="1640" w:type="dxa"/>
          </w:tcPr>
          <w:p w14:paraId="00282CF7" w14:textId="77777777" w:rsidR="00A24035" w:rsidRPr="00E72C86" w:rsidRDefault="00A24035" w:rsidP="006E64FB">
            <w:pPr>
              <w:pStyle w:val="TableParagraph"/>
              <w:spacing w:before="100"/>
              <w:ind w:left="453" w:right="454"/>
              <w:jc w:val="center"/>
              <w:rPr>
                <w:b/>
                <w:color w:val="231F20"/>
                <w:sz w:val="24"/>
                <w:szCs w:val="24"/>
                <w:lang w:val="uk-UA"/>
              </w:rPr>
            </w:pPr>
            <w:r w:rsidRPr="00E72C86">
              <w:rPr>
                <w:b/>
                <w:color w:val="231F20"/>
                <w:sz w:val="24"/>
                <w:szCs w:val="24"/>
                <w:lang w:val="uk-UA"/>
              </w:rPr>
              <w:t>30</w:t>
            </w:r>
          </w:p>
        </w:tc>
      </w:tr>
      <w:tr w:rsidR="00A24035" w:rsidRPr="00E72C86" w14:paraId="24A2526F" w14:textId="77777777" w:rsidTr="005E00D9">
        <w:trPr>
          <w:trHeight w:hRule="exact" w:val="252"/>
        </w:trPr>
        <w:tc>
          <w:tcPr>
            <w:tcW w:w="1398" w:type="dxa"/>
          </w:tcPr>
          <w:p w14:paraId="7738623D" w14:textId="77777777" w:rsidR="00A24035" w:rsidRPr="00E72C86" w:rsidRDefault="00A24035" w:rsidP="006E64FB">
            <w:pPr>
              <w:pStyle w:val="TableParagraph"/>
              <w:spacing w:before="2"/>
              <w:ind w:left="102"/>
              <w:rPr>
                <w:b/>
                <w:sz w:val="24"/>
                <w:szCs w:val="24"/>
                <w:lang w:val="uk-UA"/>
              </w:rPr>
            </w:pPr>
            <w:r w:rsidRPr="00E72C86">
              <w:rPr>
                <w:b/>
                <w:color w:val="231F20"/>
                <w:sz w:val="24"/>
                <w:szCs w:val="24"/>
                <w:lang w:val="uk-UA"/>
              </w:rPr>
              <w:t>Інші види</w:t>
            </w:r>
          </w:p>
        </w:tc>
        <w:tc>
          <w:tcPr>
            <w:tcW w:w="1276" w:type="dxa"/>
          </w:tcPr>
          <w:p w14:paraId="491DAD6E" w14:textId="77777777" w:rsidR="00A24035" w:rsidRPr="00E72C86" w:rsidRDefault="00A24035" w:rsidP="006E64FB">
            <w:pPr>
              <w:pStyle w:val="TableParagraph"/>
              <w:ind w:left="0"/>
              <w:jc w:val="center"/>
              <w:rPr>
                <w:sz w:val="24"/>
                <w:szCs w:val="24"/>
                <w:lang w:val="uk-UA"/>
              </w:rPr>
            </w:pPr>
            <w:r w:rsidRPr="00E72C86">
              <w:rPr>
                <w:color w:val="231F20"/>
                <w:sz w:val="24"/>
                <w:szCs w:val="24"/>
                <w:lang w:val="uk-UA"/>
              </w:rPr>
              <w:t>10</w:t>
            </w:r>
          </w:p>
        </w:tc>
        <w:tc>
          <w:tcPr>
            <w:tcW w:w="1389" w:type="dxa"/>
          </w:tcPr>
          <w:p w14:paraId="129324C3" w14:textId="77777777" w:rsidR="00A24035" w:rsidRPr="00E72C86" w:rsidRDefault="00A24035" w:rsidP="006E64FB">
            <w:pPr>
              <w:pStyle w:val="TableParagraph"/>
              <w:ind w:left="0"/>
              <w:jc w:val="center"/>
              <w:rPr>
                <w:sz w:val="24"/>
                <w:szCs w:val="24"/>
                <w:lang w:val="uk-UA"/>
              </w:rPr>
            </w:pPr>
            <w:r w:rsidRPr="00E72C86">
              <w:rPr>
                <w:color w:val="231F20"/>
                <w:sz w:val="24"/>
                <w:szCs w:val="24"/>
                <w:lang w:val="uk-UA"/>
              </w:rPr>
              <w:t>5</w:t>
            </w:r>
          </w:p>
        </w:tc>
        <w:tc>
          <w:tcPr>
            <w:tcW w:w="1290" w:type="dxa"/>
          </w:tcPr>
          <w:p w14:paraId="31F6117A" w14:textId="77777777" w:rsidR="00A24035" w:rsidRPr="00E72C86" w:rsidRDefault="00A24035" w:rsidP="006E64FB">
            <w:pPr>
              <w:pStyle w:val="TableParagraph"/>
              <w:ind w:left="0"/>
              <w:jc w:val="center"/>
              <w:rPr>
                <w:sz w:val="24"/>
                <w:szCs w:val="24"/>
                <w:lang w:val="uk-UA"/>
              </w:rPr>
            </w:pPr>
            <w:r w:rsidRPr="00E72C86">
              <w:rPr>
                <w:color w:val="231F20"/>
                <w:sz w:val="24"/>
                <w:szCs w:val="24"/>
                <w:lang w:val="uk-UA"/>
              </w:rPr>
              <w:t>5</w:t>
            </w:r>
          </w:p>
        </w:tc>
        <w:tc>
          <w:tcPr>
            <w:tcW w:w="1640" w:type="dxa"/>
          </w:tcPr>
          <w:p w14:paraId="4809377B" w14:textId="77777777" w:rsidR="00A24035" w:rsidRPr="00E72C86" w:rsidRDefault="00A24035" w:rsidP="006E64FB">
            <w:pPr>
              <w:pStyle w:val="TableParagraph"/>
              <w:spacing w:before="2"/>
              <w:ind w:left="453" w:right="454"/>
              <w:jc w:val="center"/>
              <w:rPr>
                <w:b/>
                <w:sz w:val="24"/>
                <w:szCs w:val="24"/>
                <w:lang w:val="uk-UA"/>
              </w:rPr>
            </w:pPr>
            <w:r w:rsidRPr="00E72C86">
              <w:rPr>
                <w:b/>
                <w:color w:val="231F20"/>
                <w:sz w:val="24"/>
                <w:szCs w:val="24"/>
                <w:lang w:val="uk-UA"/>
              </w:rPr>
              <w:t>10</w:t>
            </w:r>
          </w:p>
        </w:tc>
      </w:tr>
    </w:tbl>
    <w:p w14:paraId="0241439F" w14:textId="77777777" w:rsidR="00A24035" w:rsidRPr="00E72C86" w:rsidRDefault="00A24035" w:rsidP="00A24035">
      <w:pPr>
        <w:pStyle w:val="a4"/>
        <w:spacing w:before="1"/>
        <w:rPr>
          <w:b/>
          <w:sz w:val="24"/>
          <w:szCs w:val="24"/>
          <w:lang w:val="uk-UA"/>
        </w:rPr>
      </w:pPr>
    </w:p>
    <w:p w14:paraId="1CCBCF54" w14:textId="2D220A70" w:rsidR="00A24035" w:rsidRPr="00E72C86" w:rsidRDefault="00A24035" w:rsidP="00A24035">
      <w:pPr>
        <w:rPr>
          <w:lang w:val="uk-UA"/>
        </w:rPr>
      </w:pPr>
      <w:r w:rsidRPr="00E72C86">
        <w:rPr>
          <w:lang w:val="uk-UA"/>
        </w:rPr>
        <w:t>Бали отримані під ча</w:t>
      </w:r>
      <w:r w:rsidR="00E72C86">
        <w:rPr>
          <w:lang w:val="uk-UA"/>
        </w:rPr>
        <w:t>с лекційних, семінарських занят</w:t>
      </w:r>
      <w:r w:rsidRPr="00E72C86">
        <w:rPr>
          <w:lang w:val="uk-UA"/>
        </w:rPr>
        <w:t>ь, самостійної роботи та інш</w:t>
      </w:r>
      <w:r w:rsidR="00E72C86">
        <w:rPr>
          <w:lang w:val="uk-UA"/>
        </w:rPr>
        <w:t>их видів робіт оцінюються наступ</w:t>
      </w:r>
      <w:r w:rsidRPr="00E72C86">
        <w:rPr>
          <w:lang w:val="uk-UA"/>
        </w:rPr>
        <w:t>ним чином (виходячи з розподілу в вищевказаній таблиці):</w:t>
      </w:r>
    </w:p>
    <w:p w14:paraId="51DD9592" w14:textId="77777777" w:rsidR="00A24035" w:rsidRPr="00E72C86" w:rsidRDefault="00A24035" w:rsidP="00A24035">
      <w:pPr>
        <w:rPr>
          <w:lang w:val="uk-UA"/>
        </w:rPr>
      </w:pPr>
      <w:r w:rsidRPr="00E72C86">
        <w:rPr>
          <w:lang w:val="uk-UA"/>
        </w:rPr>
        <w:t>- 100 балів (за модулі) дорівнюють 50 балам в підсумковому підрахунку.</w:t>
      </w:r>
    </w:p>
    <w:p w14:paraId="3CBFDA88" w14:textId="77777777" w:rsidR="00A24035" w:rsidRPr="00E72C86" w:rsidRDefault="00A24035" w:rsidP="00A24035">
      <w:pPr>
        <w:rPr>
          <w:lang w:val="uk-UA"/>
        </w:rPr>
      </w:pPr>
      <w:r w:rsidRPr="00E72C86">
        <w:rPr>
          <w:lang w:val="uk-UA"/>
        </w:rPr>
        <w:t xml:space="preserve">- 50 балів студент може отримати на іспиті (тестування).  </w:t>
      </w:r>
    </w:p>
    <w:p w14:paraId="272F5ABD" w14:textId="77777777" w:rsidR="00A24035" w:rsidRPr="00E72C86" w:rsidRDefault="00A24035" w:rsidP="00A24035">
      <w:pPr>
        <w:rPr>
          <w:lang w:val="uk-UA"/>
        </w:rPr>
      </w:pPr>
    </w:p>
    <w:p w14:paraId="5A5A3590" w14:textId="77777777" w:rsidR="00A24035" w:rsidRPr="00E72C86" w:rsidRDefault="00A24035" w:rsidP="00A24035">
      <w:pPr>
        <w:rPr>
          <w:lang w:val="uk-UA"/>
        </w:rPr>
      </w:pPr>
    </w:p>
    <w:p w14:paraId="51C5C076" w14:textId="0116967A" w:rsidR="00A24035" w:rsidRPr="00E72C86" w:rsidRDefault="00A24035" w:rsidP="00A24035">
      <w:pPr>
        <w:pBdr>
          <w:top w:val="single" w:sz="4" w:space="1" w:color="auto"/>
          <w:bottom w:val="single" w:sz="4" w:space="1" w:color="auto"/>
        </w:pBdr>
        <w:jc w:val="center"/>
        <w:rPr>
          <w:b/>
          <w:lang w:val="uk-UA"/>
        </w:rPr>
      </w:pPr>
      <w:r w:rsidRPr="00E72C86">
        <w:rPr>
          <w:b/>
          <w:lang w:val="uk-UA"/>
        </w:rPr>
        <w:br w:type="page"/>
      </w:r>
      <w:r w:rsidRPr="00E72C86">
        <w:rPr>
          <w:b/>
          <w:lang w:val="uk-UA"/>
        </w:rPr>
        <w:lastRenderedPageBreak/>
        <w:t xml:space="preserve">3. </w:t>
      </w:r>
      <w:r w:rsidR="001D15FC">
        <w:rPr>
          <w:b/>
          <w:lang w:val="uk-UA"/>
        </w:rPr>
        <w:t>Накопичення і розподіл балів</w:t>
      </w:r>
    </w:p>
    <w:p w14:paraId="2A753EF8" w14:textId="77777777" w:rsidR="00A24035" w:rsidRPr="00E72C86" w:rsidRDefault="00A24035" w:rsidP="00A24035">
      <w:pPr>
        <w:pStyle w:val="a4"/>
        <w:spacing w:before="8"/>
        <w:rPr>
          <w:b/>
          <w:sz w:val="24"/>
          <w:szCs w:val="24"/>
          <w:lang w:val="uk-UA"/>
        </w:rPr>
      </w:pPr>
    </w:p>
    <w:p w14:paraId="6EFD6A3C" w14:textId="77777777" w:rsidR="00A24035" w:rsidRPr="00E72C86" w:rsidRDefault="00A24035" w:rsidP="00504410">
      <w:pPr>
        <w:pStyle w:val="a3"/>
        <w:numPr>
          <w:ilvl w:val="0"/>
          <w:numId w:val="4"/>
        </w:numPr>
        <w:tabs>
          <w:tab w:val="left" w:pos="346"/>
        </w:tabs>
        <w:spacing w:line="246" w:lineRule="exact"/>
        <w:contextualSpacing w:val="0"/>
        <w:rPr>
          <w:sz w:val="24"/>
          <w:szCs w:val="24"/>
          <w:lang w:val="uk-UA"/>
        </w:rPr>
      </w:pPr>
      <w:r w:rsidRPr="00E72C86">
        <w:rPr>
          <w:b/>
          <w:color w:val="231F20"/>
          <w:spacing w:val="-3"/>
          <w:sz w:val="24"/>
          <w:szCs w:val="24"/>
          <w:lang w:val="uk-UA"/>
        </w:rPr>
        <w:t xml:space="preserve">Робота </w:t>
      </w:r>
      <w:r w:rsidRPr="00E72C86">
        <w:rPr>
          <w:b/>
          <w:color w:val="231F20"/>
          <w:sz w:val="24"/>
          <w:szCs w:val="24"/>
          <w:lang w:val="uk-UA"/>
        </w:rPr>
        <w:t xml:space="preserve">на лекції </w:t>
      </w:r>
      <w:r w:rsidRPr="00E72C86">
        <w:rPr>
          <w:color w:val="231F20"/>
          <w:sz w:val="24"/>
          <w:szCs w:val="24"/>
          <w:lang w:val="uk-UA"/>
        </w:rPr>
        <w:t xml:space="preserve">(за </w:t>
      </w:r>
      <w:r w:rsidRPr="00E72C86">
        <w:rPr>
          <w:color w:val="231F20"/>
          <w:spacing w:val="-3"/>
          <w:sz w:val="24"/>
          <w:szCs w:val="24"/>
          <w:lang w:val="uk-UA"/>
        </w:rPr>
        <w:t xml:space="preserve">курс) </w:t>
      </w:r>
      <w:r w:rsidRPr="00E72C86">
        <w:rPr>
          <w:color w:val="231F20"/>
          <w:spacing w:val="-2"/>
          <w:sz w:val="24"/>
          <w:szCs w:val="24"/>
          <w:lang w:val="uk-UA"/>
        </w:rPr>
        <w:t>(активність,</w:t>
      </w:r>
      <w:r w:rsidRPr="00E72C86">
        <w:rPr>
          <w:color w:val="231F20"/>
          <w:spacing w:val="-18"/>
          <w:sz w:val="24"/>
          <w:szCs w:val="24"/>
          <w:lang w:val="uk-UA"/>
        </w:rPr>
        <w:t xml:space="preserve"> </w:t>
      </w:r>
      <w:r w:rsidRPr="00E72C86">
        <w:rPr>
          <w:color w:val="231F20"/>
          <w:spacing w:val="-3"/>
          <w:sz w:val="24"/>
          <w:szCs w:val="24"/>
          <w:lang w:val="uk-UA"/>
        </w:rPr>
        <w:t>ведення</w:t>
      </w:r>
    </w:p>
    <w:p w14:paraId="0AE17E34" w14:textId="04CF962D" w:rsidR="00A24035" w:rsidRPr="00E72C86" w:rsidRDefault="00A24035" w:rsidP="00504410">
      <w:pPr>
        <w:pStyle w:val="a4"/>
        <w:tabs>
          <w:tab w:val="left" w:pos="5510"/>
        </w:tabs>
        <w:spacing w:line="246" w:lineRule="exact"/>
        <w:ind w:left="350" w:right="119"/>
        <w:rPr>
          <w:sz w:val="24"/>
          <w:szCs w:val="24"/>
          <w:lang w:val="uk-UA"/>
        </w:rPr>
      </w:pPr>
      <w:r w:rsidRPr="00E72C86">
        <w:rPr>
          <w:color w:val="231F20"/>
          <w:sz w:val="24"/>
          <w:szCs w:val="24"/>
          <w:lang w:val="uk-UA"/>
        </w:rPr>
        <w:t>і</w:t>
      </w:r>
      <w:r w:rsidRPr="00E72C86">
        <w:rPr>
          <w:color w:val="231F20"/>
          <w:spacing w:val="-17"/>
          <w:sz w:val="24"/>
          <w:szCs w:val="24"/>
          <w:lang w:val="uk-UA"/>
        </w:rPr>
        <w:t xml:space="preserve"> </w:t>
      </w:r>
      <w:r w:rsidRPr="00E72C86">
        <w:rPr>
          <w:color w:val="231F20"/>
          <w:sz w:val="24"/>
          <w:szCs w:val="24"/>
          <w:lang w:val="uk-UA"/>
        </w:rPr>
        <w:t>написання</w:t>
      </w:r>
      <w:r w:rsidRPr="00E72C86">
        <w:rPr>
          <w:color w:val="231F20"/>
          <w:spacing w:val="-9"/>
          <w:sz w:val="24"/>
          <w:szCs w:val="24"/>
          <w:lang w:val="uk-UA"/>
        </w:rPr>
        <w:t xml:space="preserve"> </w:t>
      </w:r>
      <w:r w:rsidRPr="00E72C86">
        <w:rPr>
          <w:color w:val="231F20"/>
          <w:spacing w:val="-3"/>
          <w:sz w:val="24"/>
          <w:szCs w:val="24"/>
          <w:lang w:val="uk-UA"/>
        </w:rPr>
        <w:t>конспектів)</w:t>
      </w:r>
      <w:r w:rsidRPr="00E72C86">
        <w:rPr>
          <w:color w:val="231F20"/>
          <w:spacing w:val="-3"/>
          <w:sz w:val="24"/>
          <w:szCs w:val="24"/>
          <w:lang w:val="uk-UA"/>
        </w:rPr>
        <w:tab/>
      </w:r>
      <w:r w:rsidR="001D15FC">
        <w:rPr>
          <w:color w:val="231F20"/>
          <w:spacing w:val="-3"/>
          <w:sz w:val="24"/>
          <w:szCs w:val="24"/>
          <w:lang w:val="uk-UA"/>
        </w:rPr>
        <w:tab/>
      </w:r>
      <w:r w:rsidR="001D15FC">
        <w:rPr>
          <w:color w:val="231F20"/>
          <w:spacing w:val="-3"/>
          <w:sz w:val="24"/>
          <w:szCs w:val="24"/>
          <w:lang w:val="uk-UA"/>
        </w:rPr>
        <w:tab/>
      </w:r>
      <w:r w:rsidRPr="00E72C86">
        <w:rPr>
          <w:color w:val="231F20"/>
          <w:sz w:val="24"/>
          <w:szCs w:val="24"/>
          <w:lang w:val="uk-UA"/>
        </w:rPr>
        <w:t>до 10</w:t>
      </w:r>
      <w:r w:rsidRPr="00E72C86">
        <w:rPr>
          <w:color w:val="231F20"/>
          <w:spacing w:val="-16"/>
          <w:sz w:val="24"/>
          <w:szCs w:val="24"/>
          <w:lang w:val="uk-UA"/>
        </w:rPr>
        <w:t xml:space="preserve"> </w:t>
      </w:r>
      <w:r w:rsidRPr="00E72C86">
        <w:rPr>
          <w:color w:val="231F20"/>
          <w:sz w:val="24"/>
          <w:szCs w:val="24"/>
          <w:lang w:val="uk-UA"/>
        </w:rPr>
        <w:t>балів</w:t>
      </w:r>
    </w:p>
    <w:p w14:paraId="07B354DB" w14:textId="210D8F50" w:rsidR="00A24035" w:rsidRPr="00E72C86" w:rsidRDefault="00A24035" w:rsidP="00504410">
      <w:pPr>
        <w:pStyle w:val="a3"/>
        <w:numPr>
          <w:ilvl w:val="0"/>
          <w:numId w:val="4"/>
        </w:numPr>
        <w:tabs>
          <w:tab w:val="left" w:pos="346"/>
          <w:tab w:val="left" w:pos="5510"/>
        </w:tabs>
        <w:contextualSpacing w:val="0"/>
        <w:rPr>
          <w:sz w:val="24"/>
          <w:szCs w:val="24"/>
          <w:lang w:val="uk-UA"/>
        </w:rPr>
      </w:pPr>
      <w:r w:rsidRPr="00E72C86">
        <w:rPr>
          <w:color w:val="231F20"/>
          <w:sz w:val="24"/>
          <w:szCs w:val="24"/>
          <w:lang w:val="uk-UA"/>
        </w:rPr>
        <w:t>Самостійна</w:t>
      </w:r>
      <w:r w:rsidRPr="00E72C86">
        <w:rPr>
          <w:color w:val="231F20"/>
          <w:spacing w:val="-12"/>
          <w:sz w:val="24"/>
          <w:szCs w:val="24"/>
          <w:lang w:val="uk-UA"/>
        </w:rPr>
        <w:t xml:space="preserve"> </w:t>
      </w:r>
      <w:r w:rsidRPr="00E72C86">
        <w:rPr>
          <w:color w:val="231F20"/>
          <w:sz w:val="24"/>
          <w:szCs w:val="24"/>
          <w:lang w:val="uk-UA"/>
        </w:rPr>
        <w:t>робота</w:t>
      </w:r>
      <w:r w:rsidRPr="00E72C86">
        <w:rPr>
          <w:color w:val="231F20"/>
          <w:spacing w:val="-12"/>
          <w:sz w:val="24"/>
          <w:szCs w:val="24"/>
          <w:lang w:val="uk-UA"/>
        </w:rPr>
        <w:t xml:space="preserve"> </w:t>
      </w:r>
      <w:r w:rsidRPr="00E72C86">
        <w:rPr>
          <w:color w:val="231F20"/>
          <w:sz w:val="24"/>
          <w:szCs w:val="24"/>
          <w:lang w:val="uk-UA"/>
        </w:rPr>
        <w:t>(доповіді)</w:t>
      </w:r>
      <w:r w:rsidRPr="00E72C86">
        <w:rPr>
          <w:color w:val="231F20"/>
          <w:sz w:val="24"/>
          <w:szCs w:val="24"/>
          <w:lang w:val="uk-UA"/>
        </w:rPr>
        <w:tab/>
      </w:r>
      <w:r w:rsidR="001D15FC">
        <w:rPr>
          <w:color w:val="231F20"/>
          <w:sz w:val="24"/>
          <w:szCs w:val="24"/>
          <w:lang w:val="uk-UA"/>
        </w:rPr>
        <w:tab/>
      </w:r>
      <w:r w:rsidR="001D15FC">
        <w:rPr>
          <w:color w:val="231F20"/>
          <w:sz w:val="24"/>
          <w:szCs w:val="24"/>
          <w:lang w:val="uk-UA"/>
        </w:rPr>
        <w:tab/>
      </w:r>
      <w:r w:rsidRPr="00E72C86">
        <w:rPr>
          <w:color w:val="231F20"/>
          <w:sz w:val="24"/>
          <w:szCs w:val="24"/>
          <w:lang w:val="uk-UA"/>
        </w:rPr>
        <w:t>до 10</w:t>
      </w:r>
      <w:r w:rsidRPr="00E72C86">
        <w:rPr>
          <w:color w:val="231F20"/>
          <w:spacing w:val="-16"/>
          <w:sz w:val="24"/>
          <w:szCs w:val="24"/>
          <w:lang w:val="uk-UA"/>
        </w:rPr>
        <w:t xml:space="preserve"> </w:t>
      </w:r>
      <w:r w:rsidRPr="00E72C86">
        <w:rPr>
          <w:color w:val="231F20"/>
          <w:sz w:val="24"/>
          <w:szCs w:val="24"/>
          <w:lang w:val="uk-UA"/>
        </w:rPr>
        <w:t>балів</w:t>
      </w:r>
    </w:p>
    <w:p w14:paraId="05CAFF5F" w14:textId="77777777" w:rsidR="00A24035" w:rsidRPr="00E72C86" w:rsidRDefault="00A24035" w:rsidP="00504410">
      <w:pPr>
        <w:pStyle w:val="a3"/>
        <w:numPr>
          <w:ilvl w:val="0"/>
          <w:numId w:val="4"/>
        </w:numPr>
        <w:tabs>
          <w:tab w:val="left" w:pos="346"/>
          <w:tab w:val="left" w:pos="5510"/>
        </w:tabs>
        <w:contextualSpacing w:val="0"/>
        <w:rPr>
          <w:sz w:val="24"/>
          <w:szCs w:val="24"/>
          <w:lang w:val="uk-UA"/>
        </w:rPr>
      </w:pPr>
      <w:r w:rsidRPr="00E72C86">
        <w:rPr>
          <w:color w:val="231F20"/>
          <w:spacing w:val="-5"/>
          <w:sz w:val="24"/>
          <w:szCs w:val="24"/>
          <w:lang w:val="uk-UA"/>
        </w:rPr>
        <w:t>Модульні</w:t>
      </w:r>
      <w:r w:rsidRPr="00E72C86">
        <w:rPr>
          <w:color w:val="231F20"/>
          <w:spacing w:val="-4"/>
          <w:sz w:val="24"/>
          <w:szCs w:val="24"/>
          <w:lang w:val="uk-UA"/>
        </w:rPr>
        <w:t xml:space="preserve"> </w:t>
      </w:r>
      <w:r w:rsidRPr="00E72C86">
        <w:rPr>
          <w:color w:val="231F20"/>
          <w:spacing w:val="-3"/>
          <w:sz w:val="24"/>
          <w:szCs w:val="24"/>
          <w:lang w:val="uk-UA"/>
        </w:rPr>
        <w:t>контрольні</w:t>
      </w:r>
      <w:r w:rsidRPr="00E72C86">
        <w:rPr>
          <w:color w:val="231F20"/>
          <w:spacing w:val="-4"/>
          <w:sz w:val="24"/>
          <w:szCs w:val="24"/>
          <w:lang w:val="uk-UA"/>
        </w:rPr>
        <w:t xml:space="preserve"> </w:t>
      </w:r>
      <w:r w:rsidRPr="00E72C86">
        <w:rPr>
          <w:color w:val="231F20"/>
          <w:sz w:val="24"/>
          <w:szCs w:val="24"/>
          <w:lang w:val="uk-UA"/>
        </w:rPr>
        <w:t xml:space="preserve">роботи (тестування), семінарські </w:t>
      </w:r>
      <w:r w:rsidRPr="00E72C86">
        <w:rPr>
          <w:color w:val="231F20"/>
          <w:sz w:val="24"/>
          <w:szCs w:val="24"/>
          <w:lang w:val="uk-UA"/>
        </w:rPr>
        <w:tab/>
        <w:t>до 20</w:t>
      </w:r>
      <w:r w:rsidRPr="00E72C86">
        <w:rPr>
          <w:color w:val="231F20"/>
          <w:spacing w:val="-16"/>
          <w:sz w:val="24"/>
          <w:szCs w:val="24"/>
          <w:lang w:val="uk-UA"/>
        </w:rPr>
        <w:t xml:space="preserve"> </w:t>
      </w:r>
      <w:r w:rsidRPr="00E72C86">
        <w:rPr>
          <w:color w:val="231F20"/>
          <w:sz w:val="24"/>
          <w:szCs w:val="24"/>
          <w:lang w:val="uk-UA"/>
        </w:rPr>
        <w:t>балів</w:t>
      </w:r>
    </w:p>
    <w:p w14:paraId="57B3A0A0" w14:textId="77777777" w:rsidR="00A24035" w:rsidRPr="00E72C86" w:rsidRDefault="00A24035" w:rsidP="00504410">
      <w:pPr>
        <w:pStyle w:val="a3"/>
        <w:numPr>
          <w:ilvl w:val="0"/>
          <w:numId w:val="4"/>
        </w:numPr>
        <w:tabs>
          <w:tab w:val="left" w:pos="346"/>
        </w:tabs>
        <w:contextualSpacing w:val="0"/>
        <w:rPr>
          <w:sz w:val="24"/>
          <w:szCs w:val="24"/>
          <w:lang w:val="uk-UA"/>
        </w:rPr>
      </w:pPr>
      <w:r w:rsidRPr="00E72C86">
        <w:rPr>
          <w:color w:val="231F20"/>
          <w:sz w:val="24"/>
          <w:szCs w:val="24"/>
          <w:lang w:val="uk-UA"/>
        </w:rPr>
        <w:t>Інші</w:t>
      </w:r>
      <w:r w:rsidRPr="00E72C86">
        <w:rPr>
          <w:color w:val="231F20"/>
          <w:spacing w:val="-8"/>
          <w:sz w:val="24"/>
          <w:szCs w:val="24"/>
          <w:lang w:val="uk-UA"/>
        </w:rPr>
        <w:t xml:space="preserve"> </w:t>
      </w:r>
      <w:r w:rsidRPr="00E72C86">
        <w:rPr>
          <w:color w:val="231F20"/>
          <w:sz w:val="24"/>
          <w:szCs w:val="24"/>
          <w:lang w:val="uk-UA"/>
        </w:rPr>
        <w:t>види</w:t>
      </w:r>
      <w:r w:rsidRPr="00E72C86">
        <w:rPr>
          <w:color w:val="231F20"/>
          <w:spacing w:val="-8"/>
          <w:sz w:val="24"/>
          <w:szCs w:val="24"/>
          <w:lang w:val="uk-UA"/>
        </w:rPr>
        <w:t xml:space="preserve"> </w:t>
      </w:r>
      <w:r w:rsidRPr="00E72C86">
        <w:rPr>
          <w:color w:val="231F20"/>
          <w:sz w:val="24"/>
          <w:szCs w:val="24"/>
          <w:lang w:val="uk-UA"/>
        </w:rPr>
        <w:t>робіт</w:t>
      </w:r>
      <w:r w:rsidRPr="00E72C86">
        <w:rPr>
          <w:color w:val="231F20"/>
          <w:spacing w:val="-8"/>
          <w:sz w:val="24"/>
          <w:szCs w:val="24"/>
          <w:lang w:val="uk-UA"/>
        </w:rPr>
        <w:t xml:space="preserve"> </w:t>
      </w:r>
      <w:r w:rsidRPr="00E72C86">
        <w:rPr>
          <w:color w:val="231F20"/>
          <w:sz w:val="24"/>
          <w:szCs w:val="24"/>
          <w:lang w:val="uk-UA"/>
        </w:rPr>
        <w:t>(за</w:t>
      </w:r>
      <w:r w:rsidRPr="00E72C86">
        <w:rPr>
          <w:color w:val="231F20"/>
          <w:spacing w:val="-8"/>
          <w:sz w:val="24"/>
          <w:szCs w:val="24"/>
          <w:lang w:val="uk-UA"/>
        </w:rPr>
        <w:t xml:space="preserve"> </w:t>
      </w:r>
      <w:r w:rsidRPr="00E72C86">
        <w:rPr>
          <w:color w:val="231F20"/>
          <w:spacing w:val="-3"/>
          <w:sz w:val="24"/>
          <w:szCs w:val="24"/>
          <w:lang w:val="uk-UA"/>
        </w:rPr>
        <w:t>курс)</w:t>
      </w:r>
      <w:r w:rsidRPr="00E72C86">
        <w:rPr>
          <w:color w:val="231F20"/>
          <w:spacing w:val="-8"/>
          <w:sz w:val="24"/>
          <w:szCs w:val="24"/>
          <w:lang w:val="uk-UA"/>
        </w:rPr>
        <w:t xml:space="preserve"> </w:t>
      </w:r>
      <w:r w:rsidRPr="00E72C86">
        <w:rPr>
          <w:color w:val="231F20"/>
          <w:spacing w:val="-5"/>
          <w:sz w:val="24"/>
          <w:szCs w:val="24"/>
          <w:lang w:val="uk-UA"/>
        </w:rPr>
        <w:t>(наукова</w:t>
      </w:r>
      <w:r w:rsidRPr="00E72C86">
        <w:rPr>
          <w:color w:val="231F20"/>
          <w:spacing w:val="-8"/>
          <w:sz w:val="24"/>
          <w:szCs w:val="24"/>
          <w:lang w:val="uk-UA"/>
        </w:rPr>
        <w:t xml:space="preserve"> </w:t>
      </w:r>
      <w:r w:rsidRPr="00E72C86">
        <w:rPr>
          <w:color w:val="231F20"/>
          <w:sz w:val="24"/>
          <w:szCs w:val="24"/>
          <w:lang w:val="uk-UA"/>
        </w:rPr>
        <w:t>робота,</w:t>
      </w:r>
      <w:r w:rsidRPr="00E72C86">
        <w:rPr>
          <w:color w:val="231F20"/>
          <w:spacing w:val="-8"/>
          <w:sz w:val="24"/>
          <w:szCs w:val="24"/>
          <w:lang w:val="uk-UA"/>
        </w:rPr>
        <w:t xml:space="preserve"> </w:t>
      </w:r>
      <w:r w:rsidRPr="00E72C86">
        <w:rPr>
          <w:color w:val="231F20"/>
          <w:spacing w:val="-3"/>
          <w:sz w:val="24"/>
          <w:szCs w:val="24"/>
          <w:lang w:val="uk-UA"/>
        </w:rPr>
        <w:t>творчі</w:t>
      </w:r>
    </w:p>
    <w:p w14:paraId="2125EE0C" w14:textId="358A4080" w:rsidR="00A24035" w:rsidRPr="00E72C86" w:rsidRDefault="00A24035" w:rsidP="00504410">
      <w:pPr>
        <w:pStyle w:val="a4"/>
        <w:tabs>
          <w:tab w:val="left" w:pos="5510"/>
        </w:tabs>
        <w:ind w:left="350" w:right="119"/>
        <w:rPr>
          <w:sz w:val="24"/>
          <w:szCs w:val="24"/>
          <w:lang w:val="uk-UA"/>
        </w:rPr>
      </w:pPr>
      <w:r w:rsidRPr="00E72C86">
        <w:rPr>
          <w:color w:val="231F20"/>
          <w:spacing w:val="-3"/>
          <w:sz w:val="24"/>
          <w:szCs w:val="24"/>
          <w:lang w:val="uk-UA"/>
        </w:rPr>
        <w:t xml:space="preserve">завдання, </w:t>
      </w:r>
      <w:r w:rsidRPr="00E72C86">
        <w:rPr>
          <w:color w:val="231F20"/>
          <w:sz w:val="24"/>
          <w:szCs w:val="24"/>
          <w:lang w:val="uk-UA"/>
        </w:rPr>
        <w:t xml:space="preserve">участь </w:t>
      </w:r>
      <w:r w:rsidRPr="00E72C86">
        <w:rPr>
          <w:color w:val="231F20"/>
          <w:spacing w:val="-16"/>
          <w:sz w:val="24"/>
          <w:szCs w:val="24"/>
          <w:lang w:val="uk-UA"/>
        </w:rPr>
        <w:t xml:space="preserve"> </w:t>
      </w:r>
      <w:r w:rsidRPr="00E72C86">
        <w:rPr>
          <w:color w:val="231F20"/>
          <w:spacing w:val="-4"/>
          <w:sz w:val="24"/>
          <w:szCs w:val="24"/>
          <w:lang w:val="uk-UA"/>
        </w:rPr>
        <w:t>круглих</w:t>
      </w:r>
      <w:r w:rsidRPr="00E72C86">
        <w:rPr>
          <w:color w:val="231F20"/>
          <w:spacing w:val="-5"/>
          <w:sz w:val="24"/>
          <w:szCs w:val="24"/>
          <w:lang w:val="uk-UA"/>
        </w:rPr>
        <w:t xml:space="preserve"> </w:t>
      </w:r>
      <w:r w:rsidRPr="00E72C86">
        <w:rPr>
          <w:color w:val="231F20"/>
          <w:spacing w:val="-3"/>
          <w:sz w:val="24"/>
          <w:szCs w:val="24"/>
          <w:lang w:val="uk-UA"/>
        </w:rPr>
        <w:t>столах, конференціях)</w:t>
      </w:r>
      <w:r w:rsidRPr="00E72C86">
        <w:rPr>
          <w:color w:val="231F20"/>
          <w:spacing w:val="-3"/>
          <w:sz w:val="24"/>
          <w:szCs w:val="24"/>
          <w:lang w:val="uk-UA"/>
        </w:rPr>
        <w:tab/>
      </w:r>
      <w:r w:rsidR="001D15FC">
        <w:rPr>
          <w:color w:val="231F20"/>
          <w:spacing w:val="-3"/>
          <w:sz w:val="24"/>
          <w:szCs w:val="24"/>
          <w:lang w:val="uk-UA"/>
        </w:rPr>
        <w:tab/>
      </w:r>
      <w:r w:rsidR="001D15FC">
        <w:rPr>
          <w:color w:val="231F20"/>
          <w:spacing w:val="-3"/>
          <w:sz w:val="24"/>
          <w:szCs w:val="24"/>
          <w:lang w:val="uk-UA"/>
        </w:rPr>
        <w:tab/>
      </w:r>
      <w:r w:rsidRPr="00E72C86">
        <w:rPr>
          <w:color w:val="231F20"/>
          <w:sz w:val="24"/>
          <w:szCs w:val="24"/>
          <w:lang w:val="uk-UA"/>
        </w:rPr>
        <w:t>до 10</w:t>
      </w:r>
      <w:r w:rsidRPr="00E72C86">
        <w:rPr>
          <w:color w:val="231F20"/>
          <w:spacing w:val="-16"/>
          <w:sz w:val="24"/>
          <w:szCs w:val="24"/>
          <w:lang w:val="uk-UA"/>
        </w:rPr>
        <w:t xml:space="preserve"> </w:t>
      </w:r>
      <w:r w:rsidRPr="00E72C86">
        <w:rPr>
          <w:color w:val="231F20"/>
          <w:sz w:val="24"/>
          <w:szCs w:val="24"/>
          <w:lang w:val="uk-UA"/>
        </w:rPr>
        <w:t>балів</w:t>
      </w:r>
    </w:p>
    <w:p w14:paraId="472A069E" w14:textId="4EDD2270" w:rsidR="00A24035" w:rsidRPr="00E72C86" w:rsidRDefault="00A24035" w:rsidP="00504410">
      <w:pPr>
        <w:pStyle w:val="a3"/>
        <w:numPr>
          <w:ilvl w:val="0"/>
          <w:numId w:val="4"/>
        </w:numPr>
        <w:tabs>
          <w:tab w:val="left" w:pos="346"/>
          <w:tab w:val="left" w:pos="5510"/>
        </w:tabs>
        <w:contextualSpacing w:val="0"/>
        <w:rPr>
          <w:sz w:val="24"/>
          <w:szCs w:val="24"/>
          <w:lang w:val="uk-UA"/>
        </w:rPr>
      </w:pPr>
      <w:r w:rsidRPr="00E72C86">
        <w:rPr>
          <w:color w:val="231F20"/>
          <w:sz w:val="24"/>
          <w:szCs w:val="24"/>
          <w:lang w:val="uk-UA"/>
        </w:rPr>
        <w:t>Іспит (тестування)</w:t>
      </w:r>
      <w:r w:rsidRPr="00E72C86">
        <w:rPr>
          <w:color w:val="231F20"/>
          <w:sz w:val="24"/>
          <w:szCs w:val="24"/>
          <w:lang w:val="uk-UA"/>
        </w:rPr>
        <w:tab/>
      </w:r>
      <w:r w:rsidR="001D15FC">
        <w:rPr>
          <w:color w:val="231F20"/>
          <w:sz w:val="24"/>
          <w:szCs w:val="24"/>
          <w:lang w:val="uk-UA"/>
        </w:rPr>
        <w:tab/>
      </w:r>
      <w:r w:rsidR="001D15FC">
        <w:rPr>
          <w:color w:val="231F20"/>
          <w:sz w:val="24"/>
          <w:szCs w:val="24"/>
          <w:lang w:val="uk-UA"/>
        </w:rPr>
        <w:tab/>
      </w:r>
      <w:r w:rsidRPr="00E72C86">
        <w:rPr>
          <w:color w:val="231F20"/>
          <w:sz w:val="24"/>
          <w:szCs w:val="24"/>
          <w:lang w:val="uk-UA"/>
        </w:rPr>
        <w:t>до 50</w:t>
      </w:r>
      <w:r w:rsidRPr="00E72C86">
        <w:rPr>
          <w:color w:val="231F20"/>
          <w:spacing w:val="-18"/>
          <w:sz w:val="24"/>
          <w:szCs w:val="24"/>
          <w:lang w:val="uk-UA"/>
        </w:rPr>
        <w:t xml:space="preserve"> </w:t>
      </w:r>
      <w:r w:rsidRPr="00E72C86">
        <w:rPr>
          <w:color w:val="231F20"/>
          <w:sz w:val="24"/>
          <w:szCs w:val="24"/>
          <w:lang w:val="uk-UA"/>
        </w:rPr>
        <w:t>балів</w:t>
      </w:r>
    </w:p>
    <w:p w14:paraId="324CC772" w14:textId="77777777" w:rsidR="00A24035" w:rsidRPr="00E72C86" w:rsidRDefault="00A24035" w:rsidP="00A24035">
      <w:pPr>
        <w:pStyle w:val="a4"/>
        <w:rPr>
          <w:sz w:val="24"/>
          <w:szCs w:val="24"/>
          <w:lang w:val="uk-UA"/>
        </w:rPr>
      </w:pPr>
    </w:p>
    <w:p w14:paraId="468C3768" w14:textId="63C2B57C" w:rsidR="00A24035" w:rsidRPr="00E72C86" w:rsidRDefault="00A24035" w:rsidP="00A24035">
      <w:pPr>
        <w:pStyle w:val="a4"/>
        <w:rPr>
          <w:sz w:val="24"/>
          <w:szCs w:val="24"/>
          <w:lang w:val="uk-UA"/>
        </w:rPr>
      </w:pPr>
      <w:r w:rsidRPr="00E72C86">
        <w:rPr>
          <w:sz w:val="24"/>
          <w:szCs w:val="24"/>
          <w:lang w:val="uk-UA"/>
        </w:rPr>
        <w:t xml:space="preserve">Максимальний бал за результатами опанування навчальної дисципліни </w:t>
      </w:r>
      <w:r w:rsidR="000664FB">
        <w:rPr>
          <w:sz w:val="24"/>
          <w:szCs w:val="24"/>
          <w:lang w:val="uk-UA"/>
        </w:rPr>
        <w:t xml:space="preserve">– </w:t>
      </w:r>
      <w:r w:rsidRPr="00E72C86">
        <w:rPr>
          <w:sz w:val="24"/>
          <w:szCs w:val="24"/>
          <w:lang w:val="uk-UA"/>
        </w:rPr>
        <w:t>100 балів, з яких:</w:t>
      </w:r>
    </w:p>
    <w:p w14:paraId="0C366634" w14:textId="77777777" w:rsidR="00A24035" w:rsidRPr="00E72C86" w:rsidRDefault="00A24035" w:rsidP="00A24035">
      <w:pPr>
        <w:pStyle w:val="a4"/>
        <w:rPr>
          <w:sz w:val="24"/>
          <w:szCs w:val="24"/>
          <w:lang w:val="uk-UA"/>
        </w:rPr>
      </w:pPr>
      <w:r w:rsidRPr="00E72C86">
        <w:rPr>
          <w:sz w:val="24"/>
          <w:szCs w:val="24"/>
          <w:lang w:val="uk-UA"/>
        </w:rPr>
        <w:t>- 50 балів за модулями;</w:t>
      </w:r>
    </w:p>
    <w:p w14:paraId="1DFB8F11" w14:textId="77777777" w:rsidR="00A24035" w:rsidRPr="00E72C86" w:rsidRDefault="00A24035" w:rsidP="00A24035">
      <w:pPr>
        <w:pStyle w:val="a4"/>
        <w:rPr>
          <w:sz w:val="24"/>
          <w:szCs w:val="24"/>
          <w:lang w:val="uk-UA"/>
        </w:rPr>
      </w:pPr>
      <w:r w:rsidRPr="00E72C86">
        <w:rPr>
          <w:sz w:val="24"/>
          <w:szCs w:val="24"/>
          <w:lang w:val="uk-UA"/>
        </w:rPr>
        <w:t>- 50 балів на іспиті (тестування).</w:t>
      </w:r>
    </w:p>
    <w:p w14:paraId="56AC3F2A" w14:textId="6C587A35" w:rsidR="00A24035" w:rsidRPr="00E72C86" w:rsidRDefault="00A24035" w:rsidP="00A24035">
      <w:pPr>
        <w:pStyle w:val="a4"/>
        <w:rPr>
          <w:sz w:val="24"/>
          <w:szCs w:val="24"/>
          <w:lang w:val="uk-UA"/>
        </w:rPr>
      </w:pPr>
      <w:r w:rsidRPr="00E72C86">
        <w:rPr>
          <w:sz w:val="24"/>
          <w:szCs w:val="24"/>
          <w:lang w:val="uk-UA"/>
        </w:rPr>
        <w:t>За систематичні запізнення (більше 2</w:t>
      </w:r>
      <w:r w:rsidR="000664FB">
        <w:rPr>
          <w:sz w:val="24"/>
          <w:szCs w:val="24"/>
          <w:lang w:val="uk-UA"/>
        </w:rPr>
        <w:t>-</w:t>
      </w:r>
      <w:r w:rsidRPr="00E72C86">
        <w:rPr>
          <w:sz w:val="24"/>
          <w:szCs w:val="24"/>
          <w:lang w:val="uk-UA"/>
        </w:rPr>
        <w:t>х разів) – кожне наступне запізнення мінус 3 бали.</w:t>
      </w:r>
    </w:p>
    <w:p w14:paraId="2D43995B" w14:textId="373DD551" w:rsidR="005E00D9" w:rsidRPr="00E72C86" w:rsidRDefault="005E00D9" w:rsidP="005E00D9">
      <w:pPr>
        <w:adjustRightInd w:val="0"/>
        <w:ind w:firstLine="709"/>
        <w:jc w:val="both"/>
        <w:rPr>
          <w:lang w:val="uk-UA"/>
        </w:rPr>
      </w:pPr>
      <w:r w:rsidRPr="00E72C86">
        <w:rPr>
          <w:lang w:val="uk-UA"/>
        </w:rPr>
        <w:t>Оцінка з курсу «Організація судових та правоохоронних органів» визначається з урахуванням результатів поточної навчальної діяльності студента та оцінок засвоєння ним окремих модулів за результатами складання іспиту. Основними функціями оцінювання навчальних досягнень є:</w:t>
      </w:r>
    </w:p>
    <w:p w14:paraId="155F0A7C" w14:textId="77777777" w:rsidR="005E00D9" w:rsidRPr="00E72C86" w:rsidRDefault="005E00D9" w:rsidP="005E00D9">
      <w:pPr>
        <w:adjustRightInd w:val="0"/>
        <w:ind w:firstLine="709"/>
        <w:jc w:val="both"/>
        <w:rPr>
          <w:lang w:val="uk-UA"/>
        </w:rPr>
      </w:pPr>
      <w:r w:rsidRPr="00E72C86">
        <w:rPr>
          <w:lang w:val="uk-UA"/>
        </w:rPr>
        <w:t>1. контролююча, яка передбачає встановлення рівня досягнень окремого студента, дає змогу викладачу своєчасно планувати й коригувати роботу й методику вивчення матеріалу;</w:t>
      </w:r>
    </w:p>
    <w:p w14:paraId="7A21E307" w14:textId="77777777" w:rsidR="005E00D9" w:rsidRPr="00E72C86" w:rsidRDefault="005E00D9" w:rsidP="005E00D9">
      <w:pPr>
        <w:adjustRightInd w:val="0"/>
        <w:ind w:firstLine="709"/>
        <w:jc w:val="both"/>
        <w:rPr>
          <w:lang w:val="uk-UA"/>
        </w:rPr>
      </w:pPr>
      <w:r w:rsidRPr="00E72C86">
        <w:rPr>
          <w:lang w:val="uk-UA"/>
        </w:rPr>
        <w:t>2. навчальна, що передбачає таку організацію оцінювання навчальних досягнень студентів, коли його проведення сприяє удосконаленню підготовки студента;</w:t>
      </w:r>
    </w:p>
    <w:p w14:paraId="010F754A" w14:textId="77777777" w:rsidR="005E00D9" w:rsidRPr="00E72C86" w:rsidRDefault="005E00D9" w:rsidP="005E00D9">
      <w:pPr>
        <w:adjustRightInd w:val="0"/>
        <w:ind w:firstLine="709"/>
        <w:jc w:val="both"/>
        <w:rPr>
          <w:lang w:val="uk-UA"/>
        </w:rPr>
      </w:pPr>
      <w:r w:rsidRPr="00E72C86">
        <w:rPr>
          <w:lang w:val="uk-UA"/>
        </w:rPr>
        <w:t>3. діагностична, яка є основою діагностичного підходу в діяльності викладача і допомагає йому встановлювати причини труднощів, з якими стикається студент у процесі навчання, виявлених прогалин у його знаннях та вміннях;</w:t>
      </w:r>
    </w:p>
    <w:p w14:paraId="4913412B" w14:textId="77777777" w:rsidR="005E00D9" w:rsidRPr="00E72C86" w:rsidRDefault="005E00D9" w:rsidP="005E00D9">
      <w:pPr>
        <w:adjustRightInd w:val="0"/>
        <w:ind w:firstLine="709"/>
        <w:jc w:val="both"/>
        <w:rPr>
          <w:lang w:val="uk-UA"/>
        </w:rPr>
      </w:pPr>
      <w:r w:rsidRPr="00E72C86">
        <w:rPr>
          <w:lang w:val="uk-UA"/>
        </w:rPr>
        <w:t>4. виховна виявляється не тільки у меті і змісті завдань, але й у методиці їх реалізації викладачем, у наступному коментуванні й оцінюванні робіт.</w:t>
      </w:r>
    </w:p>
    <w:p w14:paraId="02B7EBB0" w14:textId="77777777" w:rsidR="005E00D9" w:rsidRPr="00E72C86" w:rsidRDefault="005E00D9" w:rsidP="005E00D9">
      <w:pPr>
        <w:adjustRightInd w:val="0"/>
        <w:ind w:firstLine="709"/>
        <w:jc w:val="both"/>
        <w:rPr>
          <w:lang w:val="uk-UA"/>
        </w:rPr>
      </w:pPr>
      <w:r w:rsidRPr="00E72C86">
        <w:rPr>
          <w:lang w:val="uk-UA"/>
        </w:rPr>
        <w:t>Залежно від ступеня оволодіння навчальним матеріалом розрізняють чотири рівні його засвоєння та вміння оперувати ним: початковий; середній; достатній; високий.</w:t>
      </w:r>
    </w:p>
    <w:p w14:paraId="64D96E71" w14:textId="77777777" w:rsidR="005E00D9" w:rsidRPr="00E72C86" w:rsidRDefault="005E00D9" w:rsidP="005E00D9">
      <w:pPr>
        <w:adjustRightInd w:val="0"/>
        <w:ind w:firstLine="709"/>
        <w:jc w:val="both"/>
        <w:rPr>
          <w:b/>
          <w:lang w:val="uk-UA"/>
        </w:rPr>
      </w:pPr>
      <w:r w:rsidRPr="00E72C86">
        <w:rPr>
          <w:lang w:val="uk-UA"/>
        </w:rPr>
        <w:t>Критерії дають змогу здійснювати оцінювання навчальних досягнень студентів у 100-бальній системі оцінювання за шкалою ECTS та за національною шкалою.</w:t>
      </w:r>
    </w:p>
    <w:p w14:paraId="1DF8744A" w14:textId="77777777" w:rsidR="005E00D9" w:rsidRPr="00E72C86" w:rsidRDefault="005E00D9" w:rsidP="005E00D9">
      <w:pPr>
        <w:adjustRightInd w:val="0"/>
        <w:jc w:val="center"/>
        <w:rPr>
          <w:b/>
          <w:lang w:val="uk-UA"/>
        </w:rPr>
      </w:pPr>
    </w:p>
    <w:p w14:paraId="5F9205CF" w14:textId="77777777" w:rsidR="005E00D9" w:rsidRPr="00E72C86" w:rsidRDefault="005E00D9" w:rsidP="005E00D9">
      <w:pPr>
        <w:adjustRightInd w:val="0"/>
        <w:jc w:val="center"/>
        <w:rPr>
          <w:rFonts w:eastAsia="Calibri"/>
          <w:b/>
          <w:lang w:val="uk-UA"/>
        </w:rPr>
      </w:pPr>
      <w:r w:rsidRPr="00E72C86">
        <w:rPr>
          <w:b/>
          <w:lang w:val="uk-UA"/>
        </w:rPr>
        <w:t>Критерії та шкала оцінювання</w:t>
      </w:r>
      <w:r w:rsidRPr="00E72C86">
        <w:rPr>
          <w:rFonts w:eastAsia="Calibri"/>
          <w:b/>
          <w:lang w:val="uk-UA"/>
        </w:rPr>
        <w:t xml:space="preserve"> </w:t>
      </w:r>
    </w:p>
    <w:p w14:paraId="2985B968" w14:textId="191AFE2A" w:rsidR="00776EA5" w:rsidRDefault="00776EA5" w:rsidP="00776EA5">
      <w:pPr>
        <w:ind w:firstLine="709"/>
        <w:jc w:val="both"/>
        <w:rPr>
          <w:lang w:val="uk-UA"/>
        </w:rPr>
      </w:pPr>
      <w:r w:rsidRPr="00ED7E5E">
        <w:rPr>
          <w:b/>
          <w:lang w:val="uk-UA"/>
        </w:rPr>
        <w:t>Шкала оцінювання</w:t>
      </w:r>
      <w:r w:rsidRPr="00ED7E5E">
        <w:rPr>
          <w:lang w:val="uk-UA"/>
        </w:rPr>
        <w:t xml:space="preserve">. Для підсумкового оцінювання застосовується прийнята в Академії стандартна шкала оцінювання студентів за 100-бальною шкалою і шкалою </w:t>
      </w:r>
      <w:r w:rsidRPr="00ED7E5E">
        <w:t>ECTS</w:t>
      </w:r>
      <w:r w:rsidRPr="00776EA5">
        <w:rPr>
          <w:lang w:val="ru-RU"/>
        </w:rPr>
        <w:t xml:space="preserve">, </w:t>
      </w:r>
      <w:proofErr w:type="spellStart"/>
      <w:r w:rsidRPr="00776EA5">
        <w:rPr>
          <w:lang w:val="ru-RU"/>
        </w:rPr>
        <w:t>відповідно</w:t>
      </w:r>
      <w:proofErr w:type="spellEnd"/>
      <w:r w:rsidRPr="00776EA5">
        <w:rPr>
          <w:lang w:val="ru-RU"/>
        </w:rPr>
        <w:t xml:space="preserve"> до</w:t>
      </w:r>
      <w:r w:rsidRPr="00ED7E5E">
        <w:rPr>
          <w:lang w:val="uk-UA"/>
        </w:rPr>
        <w:t xml:space="preserve"> Положення про організацію освітнього процес</w:t>
      </w:r>
      <w:r w:rsidRPr="00776EA5">
        <w:rPr>
          <w:lang w:val="ru-RU"/>
        </w:rPr>
        <w:t xml:space="preserve">у в </w:t>
      </w:r>
      <w:proofErr w:type="spellStart"/>
      <w:r w:rsidRPr="00776EA5">
        <w:rPr>
          <w:lang w:val="ru-RU"/>
        </w:rPr>
        <w:t>Академії</w:t>
      </w:r>
      <w:proofErr w:type="spellEnd"/>
      <w:r w:rsidRPr="00776EA5">
        <w:rPr>
          <w:lang w:val="ru-RU"/>
        </w:rPr>
        <w:t xml:space="preserve"> </w:t>
      </w:r>
      <w:proofErr w:type="spellStart"/>
      <w:r w:rsidRPr="00776EA5">
        <w:rPr>
          <w:lang w:val="ru-RU"/>
        </w:rPr>
        <w:t>адвокатури</w:t>
      </w:r>
      <w:proofErr w:type="spellEnd"/>
      <w:r w:rsidRPr="00776EA5">
        <w:rPr>
          <w:lang w:val="ru-RU"/>
        </w:rPr>
        <w:t xml:space="preserve"> </w:t>
      </w:r>
      <w:proofErr w:type="spellStart"/>
      <w:r w:rsidRPr="00776EA5">
        <w:rPr>
          <w:lang w:val="ru-RU"/>
        </w:rPr>
        <w:t>України</w:t>
      </w:r>
      <w:proofErr w:type="spellEnd"/>
      <w:r w:rsidRPr="00ED7E5E">
        <w:rPr>
          <w:lang w:val="uk-UA"/>
        </w:rPr>
        <w:t>.</w:t>
      </w:r>
    </w:p>
    <w:p w14:paraId="0A268EE5" w14:textId="77777777" w:rsidR="00776EA5" w:rsidRPr="00776EA5" w:rsidRDefault="00776EA5" w:rsidP="00776EA5">
      <w:pPr>
        <w:adjustRightInd w:val="0"/>
        <w:ind w:firstLine="709"/>
        <w:jc w:val="both"/>
        <w:rPr>
          <w:lang w:val="ru-RU"/>
        </w:rPr>
      </w:pPr>
      <w:r w:rsidRPr="00ED7E5E">
        <w:rPr>
          <w:b/>
          <w:lang w:val="uk-UA"/>
        </w:rPr>
        <w:t>Критерії оцінювання:</w:t>
      </w:r>
      <w:r w:rsidRPr="00ED7E5E">
        <w:rPr>
          <w:lang w:val="uk-UA"/>
        </w:rPr>
        <w:t xml:space="preserve"> Оцінювання здійснюється за стандартними критеріями, прийнятими в Академії</w:t>
      </w:r>
      <w:r w:rsidRPr="00776EA5">
        <w:rPr>
          <w:lang w:val="ru-RU"/>
        </w:rPr>
        <w:t xml:space="preserve">, </w:t>
      </w:r>
      <w:proofErr w:type="spellStart"/>
      <w:r w:rsidRPr="00776EA5">
        <w:rPr>
          <w:lang w:val="ru-RU"/>
        </w:rPr>
        <w:t>відповідно</w:t>
      </w:r>
      <w:proofErr w:type="spellEnd"/>
      <w:r w:rsidRPr="00776EA5">
        <w:rPr>
          <w:lang w:val="ru-RU"/>
        </w:rPr>
        <w:t xml:space="preserve"> до</w:t>
      </w:r>
      <w:r w:rsidRPr="00ED7E5E">
        <w:rPr>
          <w:lang w:val="uk-UA"/>
        </w:rPr>
        <w:t xml:space="preserve"> Положення про організацію освітнього процес</w:t>
      </w:r>
      <w:r w:rsidRPr="00776EA5">
        <w:rPr>
          <w:lang w:val="ru-RU"/>
        </w:rPr>
        <w:t xml:space="preserve">у в </w:t>
      </w:r>
      <w:proofErr w:type="spellStart"/>
      <w:r w:rsidRPr="00776EA5">
        <w:rPr>
          <w:lang w:val="ru-RU"/>
        </w:rPr>
        <w:t>Академії</w:t>
      </w:r>
      <w:proofErr w:type="spellEnd"/>
      <w:r w:rsidRPr="00776EA5">
        <w:rPr>
          <w:lang w:val="ru-RU"/>
        </w:rPr>
        <w:t xml:space="preserve"> </w:t>
      </w:r>
      <w:proofErr w:type="spellStart"/>
      <w:r w:rsidRPr="00776EA5">
        <w:rPr>
          <w:lang w:val="ru-RU"/>
        </w:rPr>
        <w:t>адвокатури</w:t>
      </w:r>
      <w:proofErr w:type="spellEnd"/>
      <w:r w:rsidRPr="00776EA5">
        <w:rPr>
          <w:lang w:val="ru-RU"/>
        </w:rPr>
        <w:t xml:space="preserve"> </w:t>
      </w:r>
      <w:proofErr w:type="spellStart"/>
      <w:r w:rsidRPr="00776EA5">
        <w:rPr>
          <w:lang w:val="ru-RU"/>
        </w:rPr>
        <w:t>України</w:t>
      </w:r>
      <w:proofErr w:type="spellEnd"/>
      <w:r w:rsidRPr="00ED7E5E">
        <w:rPr>
          <w:lang w:val="uk-UA"/>
        </w:rPr>
        <w:t>.</w:t>
      </w:r>
    </w:p>
    <w:p w14:paraId="5F7EC864" w14:textId="07BB2EE2" w:rsidR="006C0189" w:rsidRPr="00E72C86" w:rsidRDefault="00227412" w:rsidP="005E00D9">
      <w:pPr>
        <w:autoSpaceDE w:val="0"/>
        <w:autoSpaceDN w:val="0"/>
        <w:adjustRightInd w:val="0"/>
        <w:spacing w:after="240"/>
        <w:jc w:val="both"/>
        <w:rPr>
          <w:b/>
          <w:lang w:val="uk-UA"/>
        </w:rPr>
      </w:pPr>
      <w:r w:rsidRPr="00E72C86">
        <w:rPr>
          <w:color w:val="000000"/>
          <w:lang w:val="uk-UA"/>
        </w:rPr>
        <w:br w:type="page"/>
      </w:r>
    </w:p>
    <w:p w14:paraId="3FD99005" w14:textId="77777777" w:rsidR="00A24035" w:rsidRPr="00E72C86" w:rsidRDefault="00A24035" w:rsidP="00A24035">
      <w:pPr>
        <w:pBdr>
          <w:top w:val="single" w:sz="4" w:space="1" w:color="auto"/>
          <w:bottom w:val="single" w:sz="4" w:space="1" w:color="auto"/>
        </w:pBdr>
        <w:jc w:val="center"/>
        <w:rPr>
          <w:b/>
          <w:lang w:val="uk-UA"/>
        </w:rPr>
      </w:pPr>
      <w:r w:rsidRPr="00E72C86">
        <w:rPr>
          <w:b/>
          <w:lang w:val="uk-UA"/>
        </w:rPr>
        <w:lastRenderedPageBreak/>
        <w:t>4. Питання організаційного характеру</w:t>
      </w:r>
    </w:p>
    <w:p w14:paraId="1876EBC2" w14:textId="77777777" w:rsidR="00A24035" w:rsidRPr="00E72C86" w:rsidRDefault="00A24035" w:rsidP="00A24035">
      <w:pPr>
        <w:autoSpaceDE w:val="0"/>
        <w:autoSpaceDN w:val="0"/>
        <w:adjustRightInd w:val="0"/>
        <w:spacing w:after="240"/>
        <w:jc w:val="both"/>
        <w:rPr>
          <w:b/>
          <w:lang w:val="uk-UA"/>
        </w:rPr>
      </w:pPr>
    </w:p>
    <w:p w14:paraId="253F2015" w14:textId="77777777" w:rsidR="00A24035" w:rsidRPr="00E72C86" w:rsidRDefault="00A24035" w:rsidP="00A24035">
      <w:pPr>
        <w:autoSpaceDE w:val="0"/>
        <w:autoSpaceDN w:val="0"/>
        <w:adjustRightInd w:val="0"/>
        <w:spacing w:after="240"/>
        <w:jc w:val="both"/>
        <w:rPr>
          <w:lang w:val="uk-UA"/>
        </w:rPr>
      </w:pPr>
      <w:r w:rsidRPr="00E72C86">
        <w:rPr>
          <w:b/>
          <w:lang w:val="uk-UA"/>
        </w:rPr>
        <w:t xml:space="preserve">Увага та пунктуальність: </w:t>
      </w:r>
      <w:r w:rsidRPr="00E72C86">
        <w:rPr>
          <w:lang w:val="uk-UA"/>
        </w:rPr>
        <w:t>Студент має бути уважним на всіх заняттях (лекційних та семінарських), уникати запізнень та вчинення інших дій, які можуть викликати зменшення концентрування уваги або інші негативні наслідки для себе та інших студентів на заняттях курсу. Систематичні запізнення (більше 2х разів) впливають на зменшення балів за проходження модулів (кожне наступне після двох запізнень – мінус 3 бали).</w:t>
      </w:r>
    </w:p>
    <w:p w14:paraId="01BE9EB9" w14:textId="77777777" w:rsidR="00A24035" w:rsidRPr="00E72C86" w:rsidRDefault="00A24035" w:rsidP="00A24035">
      <w:pPr>
        <w:autoSpaceDE w:val="0"/>
        <w:autoSpaceDN w:val="0"/>
        <w:adjustRightInd w:val="0"/>
        <w:spacing w:after="240"/>
        <w:jc w:val="both"/>
        <w:rPr>
          <w:lang w:val="uk-UA"/>
        </w:rPr>
      </w:pPr>
      <w:r w:rsidRPr="00E72C86">
        <w:rPr>
          <w:b/>
          <w:lang w:val="uk-UA"/>
        </w:rPr>
        <w:t xml:space="preserve">Комунікації з викладачем: </w:t>
      </w:r>
      <w:r w:rsidRPr="00E72C86">
        <w:rPr>
          <w:lang w:val="uk-UA"/>
        </w:rPr>
        <w:t xml:space="preserve">Здійснюються на засадах взаємоповаги, професійності та субординації в межах навчального процесу.  </w:t>
      </w:r>
    </w:p>
    <w:p w14:paraId="08DBD190" w14:textId="77777777" w:rsidR="00A24035" w:rsidRPr="00E72C86" w:rsidRDefault="00A24035" w:rsidP="00A24035">
      <w:pPr>
        <w:autoSpaceDE w:val="0"/>
        <w:autoSpaceDN w:val="0"/>
        <w:adjustRightInd w:val="0"/>
        <w:jc w:val="both"/>
        <w:rPr>
          <w:lang w:val="uk-UA"/>
        </w:rPr>
      </w:pPr>
      <w:r w:rsidRPr="00E72C86">
        <w:rPr>
          <w:b/>
          <w:bCs/>
          <w:lang w:val="uk-UA"/>
        </w:rPr>
        <w:t xml:space="preserve">Мобільні телефони та інші електронні </w:t>
      </w:r>
      <w:proofErr w:type="spellStart"/>
      <w:r w:rsidRPr="00E72C86">
        <w:rPr>
          <w:b/>
          <w:bCs/>
          <w:lang w:val="uk-UA"/>
        </w:rPr>
        <w:t>девайси</w:t>
      </w:r>
      <w:proofErr w:type="spellEnd"/>
      <w:r w:rsidRPr="00E72C86">
        <w:rPr>
          <w:b/>
          <w:bCs/>
          <w:lang w:val="uk-UA"/>
        </w:rPr>
        <w:t xml:space="preserve">: </w:t>
      </w:r>
      <w:r w:rsidRPr="00E72C86">
        <w:rPr>
          <w:lang w:val="uk-UA"/>
        </w:rPr>
        <w:t xml:space="preserve">Політика курсу </w:t>
      </w:r>
      <w:proofErr w:type="spellStart"/>
      <w:r w:rsidRPr="00E72C86">
        <w:rPr>
          <w:lang w:val="uk-UA"/>
        </w:rPr>
        <w:t>перебачає</w:t>
      </w:r>
      <w:proofErr w:type="spellEnd"/>
      <w:r w:rsidRPr="00E72C86">
        <w:rPr>
          <w:lang w:val="uk-UA"/>
        </w:rPr>
        <w:t xml:space="preserve"> можливість використання мобільних телефонів та інших електронних </w:t>
      </w:r>
      <w:proofErr w:type="spellStart"/>
      <w:r w:rsidRPr="00E72C86">
        <w:rPr>
          <w:lang w:val="uk-UA"/>
        </w:rPr>
        <w:t>девайсів</w:t>
      </w:r>
      <w:proofErr w:type="spellEnd"/>
      <w:r w:rsidRPr="00E72C86">
        <w:rPr>
          <w:lang w:val="uk-UA"/>
        </w:rPr>
        <w:t>, якщо це здійснюється з метою досягнення цілей курсу (фіксування, пошук, обробка інформації з різних джерел або здійснення презентацій проектів), окрім використання їх на формах контролю знань студентів (контрольні роботи, тестування, іспит тощо).</w:t>
      </w:r>
    </w:p>
    <w:p w14:paraId="7403372F" w14:textId="77777777" w:rsidR="00A24035" w:rsidRPr="00E72C86" w:rsidRDefault="00A24035" w:rsidP="00A24035">
      <w:pPr>
        <w:autoSpaceDE w:val="0"/>
        <w:autoSpaceDN w:val="0"/>
        <w:adjustRightInd w:val="0"/>
        <w:jc w:val="both"/>
        <w:rPr>
          <w:lang w:val="uk-UA"/>
        </w:rPr>
      </w:pPr>
    </w:p>
    <w:p w14:paraId="7B4A6681" w14:textId="77777777" w:rsidR="00A24035" w:rsidRPr="00E72C86" w:rsidRDefault="00A24035" w:rsidP="00A24035">
      <w:pPr>
        <w:autoSpaceDE w:val="0"/>
        <w:autoSpaceDN w:val="0"/>
        <w:adjustRightInd w:val="0"/>
        <w:rPr>
          <w:bCs/>
          <w:color w:val="000000"/>
          <w:lang w:val="uk-UA"/>
        </w:rPr>
      </w:pPr>
    </w:p>
    <w:p w14:paraId="704B4F6F" w14:textId="77777777" w:rsidR="00A24035" w:rsidRPr="00E72C86" w:rsidRDefault="00A24035" w:rsidP="00A24035">
      <w:pPr>
        <w:autoSpaceDE w:val="0"/>
        <w:autoSpaceDN w:val="0"/>
        <w:adjustRightInd w:val="0"/>
        <w:rPr>
          <w:color w:val="000000"/>
          <w:lang w:val="uk-UA"/>
        </w:rPr>
      </w:pPr>
      <w:r w:rsidRPr="00E72C86">
        <w:rPr>
          <w:color w:val="000000"/>
          <w:lang w:val="uk-UA"/>
        </w:rPr>
        <w:br w:type="page"/>
      </w:r>
    </w:p>
    <w:p w14:paraId="143336CF" w14:textId="77777777" w:rsidR="00A24035" w:rsidRPr="00E72C86" w:rsidRDefault="00A24035" w:rsidP="00A24035">
      <w:pPr>
        <w:pBdr>
          <w:top w:val="single" w:sz="4" w:space="1" w:color="auto"/>
          <w:bottom w:val="single" w:sz="4" w:space="1" w:color="auto"/>
        </w:pBdr>
        <w:jc w:val="center"/>
        <w:rPr>
          <w:b/>
          <w:lang w:val="uk-UA"/>
        </w:rPr>
      </w:pPr>
      <w:r w:rsidRPr="00E72C86">
        <w:rPr>
          <w:b/>
          <w:lang w:val="uk-UA"/>
        </w:rPr>
        <w:lastRenderedPageBreak/>
        <w:t>5. Модулі</w:t>
      </w:r>
    </w:p>
    <w:p w14:paraId="0BCA62D1" w14:textId="77777777" w:rsidR="00A24035" w:rsidRPr="00E72C86" w:rsidRDefault="00A24035" w:rsidP="00CE5231">
      <w:pPr>
        <w:pStyle w:val="21"/>
        <w:spacing w:line="422" w:lineRule="auto"/>
        <w:ind w:left="0" w:right="32"/>
        <w:jc w:val="both"/>
        <w:rPr>
          <w:color w:val="231F20"/>
          <w:spacing w:val="4"/>
          <w:sz w:val="24"/>
          <w:szCs w:val="24"/>
          <w:lang w:val="uk-UA"/>
        </w:rPr>
      </w:pPr>
    </w:p>
    <w:p w14:paraId="6E3DA791" w14:textId="77777777" w:rsidR="00A24035" w:rsidRPr="00E72C86" w:rsidRDefault="00A24035" w:rsidP="009A4B43">
      <w:pPr>
        <w:pStyle w:val="21"/>
        <w:spacing w:line="422" w:lineRule="auto"/>
        <w:ind w:left="0" w:right="32"/>
        <w:jc w:val="center"/>
        <w:rPr>
          <w:sz w:val="24"/>
          <w:szCs w:val="24"/>
          <w:lang w:val="uk-UA"/>
        </w:rPr>
      </w:pPr>
      <w:r w:rsidRPr="00E72C86">
        <w:rPr>
          <w:color w:val="231F20"/>
          <w:spacing w:val="4"/>
          <w:sz w:val="24"/>
          <w:szCs w:val="24"/>
          <w:lang w:val="uk-UA"/>
        </w:rPr>
        <w:t xml:space="preserve">ЗМІСТОВНИЙ </w:t>
      </w:r>
      <w:r w:rsidRPr="00E72C86">
        <w:rPr>
          <w:color w:val="231F20"/>
          <w:spacing w:val="-4"/>
          <w:sz w:val="24"/>
          <w:szCs w:val="24"/>
          <w:lang w:val="uk-UA"/>
        </w:rPr>
        <w:t>МОДУЛЬ</w:t>
      </w:r>
      <w:r w:rsidRPr="00E72C86">
        <w:rPr>
          <w:color w:val="231F20"/>
          <w:spacing w:val="20"/>
          <w:sz w:val="24"/>
          <w:szCs w:val="24"/>
          <w:lang w:val="uk-UA"/>
        </w:rPr>
        <w:t xml:space="preserve"> </w:t>
      </w:r>
      <w:r w:rsidRPr="00E72C86">
        <w:rPr>
          <w:color w:val="231F20"/>
          <w:sz w:val="24"/>
          <w:szCs w:val="24"/>
          <w:lang w:val="uk-UA"/>
        </w:rPr>
        <w:t>1</w:t>
      </w:r>
    </w:p>
    <w:p w14:paraId="4E5255FE" w14:textId="77777777" w:rsidR="00A24035" w:rsidRPr="00E72C86" w:rsidRDefault="00A24035" w:rsidP="00CE5231">
      <w:pPr>
        <w:pStyle w:val="41"/>
        <w:spacing w:line="234" w:lineRule="exact"/>
        <w:ind w:left="0"/>
        <w:jc w:val="both"/>
        <w:rPr>
          <w:sz w:val="24"/>
          <w:szCs w:val="24"/>
          <w:lang w:val="uk-UA"/>
        </w:rPr>
      </w:pPr>
      <w:r w:rsidRPr="00E72C86">
        <w:rPr>
          <w:color w:val="231F20"/>
          <w:sz w:val="24"/>
          <w:szCs w:val="24"/>
          <w:lang w:val="uk-UA"/>
        </w:rPr>
        <w:t>Тема 1. Предмет, основні поняття навчального курсу (2 години)</w:t>
      </w:r>
    </w:p>
    <w:p w14:paraId="47B9D5E7" w14:textId="6F8171E1" w:rsidR="00A24035" w:rsidRPr="00E72C86" w:rsidRDefault="00A24035" w:rsidP="00CE5231">
      <w:pPr>
        <w:pStyle w:val="a4"/>
        <w:spacing w:before="6" w:line="240" w:lineRule="exact"/>
        <w:ind w:right="148"/>
        <w:jc w:val="both"/>
        <w:rPr>
          <w:sz w:val="24"/>
          <w:szCs w:val="24"/>
          <w:lang w:val="uk-UA"/>
        </w:rPr>
      </w:pPr>
      <w:r w:rsidRPr="00E72C86">
        <w:rPr>
          <w:color w:val="231F20"/>
          <w:sz w:val="24"/>
          <w:szCs w:val="24"/>
          <w:lang w:val="uk-UA"/>
        </w:rPr>
        <w:t xml:space="preserve">Поняття </w:t>
      </w:r>
      <w:r w:rsidRPr="00E72C86">
        <w:rPr>
          <w:color w:val="231F20"/>
          <w:spacing w:val="-4"/>
          <w:sz w:val="24"/>
          <w:szCs w:val="24"/>
          <w:lang w:val="uk-UA"/>
        </w:rPr>
        <w:t xml:space="preserve">правоохоронного </w:t>
      </w:r>
      <w:r w:rsidRPr="00E72C86">
        <w:rPr>
          <w:color w:val="231F20"/>
          <w:sz w:val="24"/>
          <w:szCs w:val="24"/>
          <w:lang w:val="uk-UA"/>
        </w:rPr>
        <w:t xml:space="preserve">органу та </w:t>
      </w:r>
      <w:r w:rsidRPr="00E72C86">
        <w:rPr>
          <w:color w:val="231F20"/>
          <w:spacing w:val="-3"/>
          <w:sz w:val="24"/>
          <w:szCs w:val="24"/>
          <w:lang w:val="uk-UA"/>
        </w:rPr>
        <w:t xml:space="preserve">правоохоронної </w:t>
      </w:r>
      <w:r w:rsidR="00CE5231" w:rsidRPr="00E72C86">
        <w:rPr>
          <w:color w:val="231F20"/>
          <w:sz w:val="24"/>
          <w:szCs w:val="24"/>
          <w:lang w:val="uk-UA"/>
        </w:rPr>
        <w:t>діяльності. По</w:t>
      </w:r>
      <w:r w:rsidRPr="00E72C86">
        <w:rPr>
          <w:color w:val="231F20"/>
          <w:sz w:val="24"/>
          <w:szCs w:val="24"/>
          <w:lang w:val="uk-UA"/>
        </w:rPr>
        <w:t xml:space="preserve">няття </w:t>
      </w:r>
      <w:r w:rsidRPr="00E72C86">
        <w:rPr>
          <w:color w:val="231F20"/>
          <w:spacing w:val="-4"/>
          <w:sz w:val="24"/>
          <w:szCs w:val="24"/>
          <w:lang w:val="uk-UA"/>
        </w:rPr>
        <w:t xml:space="preserve">судової </w:t>
      </w:r>
      <w:r w:rsidRPr="00E72C86">
        <w:rPr>
          <w:color w:val="231F20"/>
          <w:sz w:val="24"/>
          <w:szCs w:val="24"/>
          <w:lang w:val="uk-UA"/>
        </w:rPr>
        <w:t xml:space="preserve">та правозахисної діяльності. Ознаки </w:t>
      </w:r>
      <w:r w:rsidRPr="00E72C86">
        <w:rPr>
          <w:color w:val="231F20"/>
          <w:spacing w:val="-3"/>
          <w:sz w:val="24"/>
          <w:szCs w:val="24"/>
          <w:lang w:val="uk-UA"/>
        </w:rPr>
        <w:t xml:space="preserve">правоохоронної </w:t>
      </w:r>
      <w:r w:rsidRPr="00E72C86">
        <w:rPr>
          <w:color w:val="231F20"/>
          <w:sz w:val="24"/>
          <w:szCs w:val="24"/>
          <w:lang w:val="uk-UA"/>
        </w:rPr>
        <w:t xml:space="preserve">діяльності. Предмет </w:t>
      </w:r>
      <w:r w:rsidRPr="00E72C86">
        <w:rPr>
          <w:color w:val="231F20"/>
          <w:spacing w:val="-3"/>
          <w:sz w:val="24"/>
          <w:szCs w:val="24"/>
          <w:lang w:val="uk-UA"/>
        </w:rPr>
        <w:t xml:space="preserve">курсу </w:t>
      </w:r>
      <w:r w:rsidRPr="00E72C86">
        <w:rPr>
          <w:color w:val="231F20"/>
          <w:sz w:val="24"/>
          <w:szCs w:val="24"/>
          <w:lang w:val="uk-UA"/>
        </w:rPr>
        <w:t xml:space="preserve">«Організація </w:t>
      </w:r>
      <w:r w:rsidRPr="00E72C86">
        <w:rPr>
          <w:color w:val="231F20"/>
          <w:spacing w:val="-4"/>
          <w:sz w:val="24"/>
          <w:szCs w:val="24"/>
          <w:lang w:val="uk-UA"/>
        </w:rPr>
        <w:t xml:space="preserve">судових </w:t>
      </w:r>
      <w:r w:rsidRPr="00E72C86">
        <w:rPr>
          <w:color w:val="231F20"/>
          <w:sz w:val="24"/>
          <w:szCs w:val="24"/>
          <w:lang w:val="uk-UA"/>
        </w:rPr>
        <w:t xml:space="preserve">та </w:t>
      </w:r>
      <w:r w:rsidRPr="00E72C86">
        <w:rPr>
          <w:color w:val="231F20"/>
          <w:spacing w:val="-3"/>
          <w:sz w:val="24"/>
          <w:szCs w:val="24"/>
          <w:lang w:val="uk-UA"/>
        </w:rPr>
        <w:t xml:space="preserve">правоохоронних </w:t>
      </w:r>
      <w:r w:rsidRPr="00E72C86">
        <w:rPr>
          <w:color w:val="231F20"/>
          <w:sz w:val="24"/>
          <w:szCs w:val="24"/>
          <w:lang w:val="uk-UA"/>
        </w:rPr>
        <w:t xml:space="preserve">органів». Співвідношення дисципліни з іншими юридичними </w:t>
      </w:r>
      <w:r w:rsidRPr="00E72C86">
        <w:rPr>
          <w:color w:val="231F20"/>
          <w:spacing w:val="-4"/>
          <w:sz w:val="24"/>
          <w:szCs w:val="24"/>
          <w:lang w:val="uk-UA"/>
        </w:rPr>
        <w:t>науками.</w:t>
      </w:r>
    </w:p>
    <w:p w14:paraId="3F4FD696" w14:textId="77777777" w:rsidR="00A24035" w:rsidRPr="00E72C86" w:rsidRDefault="00A24035" w:rsidP="00CE5231">
      <w:pPr>
        <w:pStyle w:val="a4"/>
        <w:spacing w:before="8"/>
        <w:jc w:val="both"/>
        <w:rPr>
          <w:sz w:val="24"/>
          <w:szCs w:val="24"/>
          <w:lang w:val="uk-UA"/>
        </w:rPr>
      </w:pPr>
    </w:p>
    <w:p w14:paraId="74E7FFE5" w14:textId="77777777" w:rsidR="00A24035" w:rsidRPr="00E72C86" w:rsidRDefault="00A24035" w:rsidP="00CE5231">
      <w:pPr>
        <w:pStyle w:val="41"/>
        <w:spacing w:line="240" w:lineRule="exact"/>
        <w:ind w:left="0" w:right="32"/>
        <w:jc w:val="both"/>
        <w:rPr>
          <w:sz w:val="24"/>
          <w:szCs w:val="24"/>
          <w:lang w:val="uk-UA"/>
        </w:rPr>
      </w:pPr>
      <w:r w:rsidRPr="00E72C86">
        <w:rPr>
          <w:color w:val="231F20"/>
          <w:sz w:val="24"/>
          <w:szCs w:val="24"/>
          <w:lang w:val="uk-UA"/>
        </w:rPr>
        <w:t>Тема 2. Історія розвитку судових, правоохоронних та правозахисних органів України (самостійне опрацювання)</w:t>
      </w:r>
    </w:p>
    <w:p w14:paraId="0350F85E" w14:textId="77777777" w:rsidR="00A24035" w:rsidRPr="00E72C86" w:rsidRDefault="00A24035" w:rsidP="00CE5231">
      <w:pPr>
        <w:pStyle w:val="a4"/>
        <w:spacing w:line="240" w:lineRule="exact"/>
        <w:ind w:right="148"/>
        <w:jc w:val="both"/>
        <w:rPr>
          <w:sz w:val="24"/>
          <w:szCs w:val="24"/>
          <w:lang w:val="uk-UA"/>
        </w:rPr>
      </w:pPr>
      <w:r w:rsidRPr="00E72C86">
        <w:rPr>
          <w:color w:val="231F20"/>
          <w:spacing w:val="-5"/>
          <w:sz w:val="24"/>
          <w:szCs w:val="24"/>
          <w:lang w:val="uk-UA"/>
        </w:rPr>
        <w:t xml:space="preserve">Судоустрій </w:t>
      </w:r>
      <w:r w:rsidRPr="00E72C86">
        <w:rPr>
          <w:color w:val="231F20"/>
          <w:spacing w:val="-4"/>
          <w:sz w:val="24"/>
          <w:szCs w:val="24"/>
          <w:lang w:val="uk-UA"/>
        </w:rPr>
        <w:t xml:space="preserve">Київської </w:t>
      </w:r>
      <w:r w:rsidRPr="00E72C86">
        <w:rPr>
          <w:color w:val="231F20"/>
          <w:sz w:val="24"/>
          <w:szCs w:val="24"/>
          <w:lang w:val="uk-UA"/>
        </w:rPr>
        <w:t xml:space="preserve">Русі. </w:t>
      </w:r>
      <w:r w:rsidRPr="00E72C86">
        <w:rPr>
          <w:color w:val="231F20"/>
          <w:spacing w:val="-5"/>
          <w:sz w:val="24"/>
          <w:szCs w:val="24"/>
          <w:lang w:val="uk-UA"/>
        </w:rPr>
        <w:t xml:space="preserve">Судоустрій </w:t>
      </w:r>
      <w:r w:rsidRPr="00E72C86">
        <w:rPr>
          <w:color w:val="231F20"/>
          <w:sz w:val="24"/>
          <w:szCs w:val="24"/>
          <w:lang w:val="uk-UA"/>
        </w:rPr>
        <w:t xml:space="preserve">за </w:t>
      </w:r>
      <w:r w:rsidRPr="00E72C86">
        <w:rPr>
          <w:color w:val="231F20"/>
          <w:spacing w:val="-3"/>
          <w:sz w:val="24"/>
          <w:szCs w:val="24"/>
          <w:lang w:val="uk-UA"/>
        </w:rPr>
        <w:t xml:space="preserve">литовськими </w:t>
      </w:r>
      <w:r w:rsidRPr="00E72C86">
        <w:rPr>
          <w:color w:val="231F20"/>
          <w:sz w:val="24"/>
          <w:szCs w:val="24"/>
          <w:lang w:val="uk-UA"/>
        </w:rPr>
        <w:t xml:space="preserve">статутами </w:t>
      </w:r>
      <w:r w:rsidRPr="00E72C86">
        <w:rPr>
          <w:color w:val="231F20"/>
          <w:spacing w:val="-2"/>
          <w:sz w:val="24"/>
          <w:szCs w:val="24"/>
          <w:lang w:val="uk-UA"/>
        </w:rPr>
        <w:t xml:space="preserve">ХVІ </w:t>
      </w:r>
      <w:r w:rsidRPr="00E72C86">
        <w:rPr>
          <w:color w:val="231F20"/>
          <w:spacing w:val="-7"/>
          <w:sz w:val="24"/>
          <w:szCs w:val="24"/>
          <w:lang w:val="uk-UA"/>
        </w:rPr>
        <w:t xml:space="preserve">ст. </w:t>
      </w:r>
      <w:r w:rsidRPr="00E72C86">
        <w:rPr>
          <w:color w:val="231F20"/>
          <w:sz w:val="24"/>
          <w:szCs w:val="24"/>
          <w:lang w:val="uk-UA"/>
        </w:rPr>
        <w:t xml:space="preserve">Система </w:t>
      </w:r>
      <w:r w:rsidRPr="00E72C86">
        <w:rPr>
          <w:color w:val="231F20"/>
          <w:spacing w:val="-3"/>
          <w:sz w:val="24"/>
          <w:szCs w:val="24"/>
          <w:lang w:val="uk-UA"/>
        </w:rPr>
        <w:t xml:space="preserve">козацьких </w:t>
      </w:r>
      <w:r w:rsidRPr="00E72C86">
        <w:rPr>
          <w:color w:val="231F20"/>
          <w:spacing w:val="-5"/>
          <w:sz w:val="24"/>
          <w:szCs w:val="24"/>
          <w:lang w:val="uk-UA"/>
        </w:rPr>
        <w:t xml:space="preserve">судів. Судова </w:t>
      </w:r>
      <w:r w:rsidRPr="00E72C86">
        <w:rPr>
          <w:color w:val="231F20"/>
          <w:sz w:val="24"/>
          <w:szCs w:val="24"/>
          <w:lang w:val="uk-UA"/>
        </w:rPr>
        <w:t xml:space="preserve">система наприкінці ХІХ </w:t>
      </w:r>
      <w:r w:rsidRPr="00E72C86">
        <w:rPr>
          <w:color w:val="231F20"/>
          <w:spacing w:val="-7"/>
          <w:sz w:val="24"/>
          <w:szCs w:val="24"/>
          <w:lang w:val="uk-UA"/>
        </w:rPr>
        <w:t xml:space="preserve">ст. </w:t>
      </w:r>
      <w:r w:rsidRPr="00E72C86">
        <w:rPr>
          <w:color w:val="231F20"/>
          <w:spacing w:val="-5"/>
          <w:sz w:val="24"/>
          <w:szCs w:val="24"/>
          <w:lang w:val="uk-UA"/>
        </w:rPr>
        <w:t xml:space="preserve">Судова </w:t>
      </w:r>
      <w:r w:rsidRPr="00E72C86">
        <w:rPr>
          <w:color w:val="231F20"/>
          <w:sz w:val="24"/>
          <w:szCs w:val="24"/>
          <w:lang w:val="uk-UA"/>
        </w:rPr>
        <w:t xml:space="preserve">система </w:t>
      </w:r>
      <w:r w:rsidRPr="00E72C86">
        <w:rPr>
          <w:color w:val="231F20"/>
          <w:spacing w:val="-5"/>
          <w:sz w:val="24"/>
          <w:szCs w:val="24"/>
          <w:lang w:val="uk-UA"/>
        </w:rPr>
        <w:t xml:space="preserve">Української </w:t>
      </w:r>
      <w:r w:rsidRPr="00E72C86">
        <w:rPr>
          <w:color w:val="231F20"/>
          <w:spacing w:val="-3"/>
          <w:sz w:val="24"/>
          <w:szCs w:val="24"/>
          <w:lang w:val="uk-UA"/>
        </w:rPr>
        <w:t xml:space="preserve">Народної Республіки. </w:t>
      </w:r>
      <w:r w:rsidRPr="00E72C86">
        <w:rPr>
          <w:color w:val="231F20"/>
          <w:spacing w:val="-5"/>
          <w:sz w:val="24"/>
          <w:szCs w:val="24"/>
          <w:lang w:val="uk-UA"/>
        </w:rPr>
        <w:t xml:space="preserve">Судова </w:t>
      </w:r>
      <w:r w:rsidRPr="00E72C86">
        <w:rPr>
          <w:color w:val="231F20"/>
          <w:sz w:val="24"/>
          <w:szCs w:val="24"/>
          <w:lang w:val="uk-UA"/>
        </w:rPr>
        <w:t xml:space="preserve">система </w:t>
      </w:r>
      <w:r w:rsidRPr="00E72C86">
        <w:rPr>
          <w:color w:val="231F20"/>
          <w:spacing w:val="-5"/>
          <w:sz w:val="24"/>
          <w:szCs w:val="24"/>
          <w:lang w:val="uk-UA"/>
        </w:rPr>
        <w:t xml:space="preserve">Гетьманату </w:t>
      </w:r>
      <w:r w:rsidRPr="00E72C86">
        <w:rPr>
          <w:color w:val="231F20"/>
          <w:sz w:val="24"/>
          <w:szCs w:val="24"/>
          <w:lang w:val="uk-UA"/>
        </w:rPr>
        <w:t xml:space="preserve">(1918 р.). </w:t>
      </w:r>
      <w:r w:rsidRPr="00E72C86">
        <w:rPr>
          <w:color w:val="231F20"/>
          <w:spacing w:val="-6"/>
          <w:sz w:val="24"/>
          <w:szCs w:val="24"/>
          <w:lang w:val="uk-UA"/>
        </w:rPr>
        <w:t xml:space="preserve">Суди </w:t>
      </w:r>
      <w:r w:rsidRPr="00E72C86">
        <w:rPr>
          <w:color w:val="231F20"/>
          <w:spacing w:val="-5"/>
          <w:sz w:val="24"/>
          <w:szCs w:val="24"/>
          <w:lang w:val="uk-UA"/>
        </w:rPr>
        <w:t xml:space="preserve">Української </w:t>
      </w:r>
      <w:r w:rsidRPr="00E72C86">
        <w:rPr>
          <w:color w:val="231F20"/>
          <w:sz w:val="24"/>
          <w:szCs w:val="24"/>
          <w:lang w:val="uk-UA"/>
        </w:rPr>
        <w:t>РСР (1922, 1924, 1938 рр.).</w:t>
      </w:r>
    </w:p>
    <w:p w14:paraId="5454F182" w14:textId="77777777" w:rsidR="00A24035" w:rsidRPr="00E72C86" w:rsidRDefault="00A24035" w:rsidP="00CE5231">
      <w:pPr>
        <w:pStyle w:val="a4"/>
        <w:spacing w:before="8"/>
        <w:jc w:val="both"/>
        <w:rPr>
          <w:sz w:val="24"/>
          <w:szCs w:val="24"/>
          <w:lang w:val="uk-UA"/>
        </w:rPr>
      </w:pPr>
    </w:p>
    <w:p w14:paraId="59C1ED61" w14:textId="77777777" w:rsidR="00A24035" w:rsidRPr="00E72C86" w:rsidRDefault="00A24035" w:rsidP="00CE5231">
      <w:pPr>
        <w:pStyle w:val="41"/>
        <w:spacing w:line="240" w:lineRule="exact"/>
        <w:ind w:left="0"/>
        <w:jc w:val="both"/>
        <w:rPr>
          <w:sz w:val="24"/>
          <w:szCs w:val="24"/>
          <w:lang w:val="uk-UA"/>
        </w:rPr>
      </w:pPr>
      <w:r w:rsidRPr="00E72C86">
        <w:rPr>
          <w:color w:val="231F20"/>
          <w:spacing w:val="-3"/>
          <w:sz w:val="24"/>
          <w:szCs w:val="24"/>
          <w:lang w:val="uk-UA"/>
        </w:rPr>
        <w:t xml:space="preserve">Тема </w:t>
      </w:r>
      <w:r w:rsidRPr="00E72C86">
        <w:rPr>
          <w:color w:val="231F20"/>
          <w:sz w:val="24"/>
          <w:szCs w:val="24"/>
          <w:lang w:val="uk-UA"/>
        </w:rPr>
        <w:t xml:space="preserve">3. Поняття про </w:t>
      </w:r>
      <w:r w:rsidRPr="00E72C86">
        <w:rPr>
          <w:color w:val="231F20"/>
          <w:spacing w:val="-5"/>
          <w:sz w:val="24"/>
          <w:szCs w:val="24"/>
          <w:lang w:val="uk-UA"/>
        </w:rPr>
        <w:t xml:space="preserve">суд, </w:t>
      </w:r>
      <w:r w:rsidRPr="00E72C86">
        <w:rPr>
          <w:color w:val="231F20"/>
          <w:sz w:val="24"/>
          <w:szCs w:val="24"/>
          <w:lang w:val="uk-UA"/>
        </w:rPr>
        <w:t xml:space="preserve">правосуддя, </w:t>
      </w:r>
      <w:r w:rsidRPr="00E72C86">
        <w:rPr>
          <w:color w:val="231F20"/>
          <w:spacing w:val="-6"/>
          <w:sz w:val="24"/>
          <w:szCs w:val="24"/>
          <w:lang w:val="uk-UA"/>
        </w:rPr>
        <w:t xml:space="preserve">судову </w:t>
      </w:r>
      <w:r w:rsidRPr="00E72C86">
        <w:rPr>
          <w:color w:val="231F20"/>
          <w:spacing w:val="-3"/>
          <w:sz w:val="24"/>
          <w:szCs w:val="24"/>
          <w:lang w:val="uk-UA"/>
        </w:rPr>
        <w:t xml:space="preserve">систему, </w:t>
      </w:r>
      <w:r w:rsidRPr="00E72C86">
        <w:rPr>
          <w:color w:val="231F20"/>
          <w:spacing w:val="-4"/>
          <w:sz w:val="24"/>
          <w:szCs w:val="24"/>
          <w:lang w:val="uk-UA"/>
        </w:rPr>
        <w:t xml:space="preserve">судові </w:t>
      </w:r>
      <w:r w:rsidRPr="00E72C86">
        <w:rPr>
          <w:color w:val="231F20"/>
          <w:sz w:val="24"/>
          <w:szCs w:val="24"/>
          <w:lang w:val="uk-UA"/>
        </w:rPr>
        <w:t>ланки та інстанції (2 години)</w:t>
      </w:r>
    </w:p>
    <w:p w14:paraId="7FBC9B52" w14:textId="77777777" w:rsidR="00A24035" w:rsidRPr="00E72C86" w:rsidRDefault="00A24035" w:rsidP="00CE5231">
      <w:pPr>
        <w:pStyle w:val="a4"/>
        <w:spacing w:line="240" w:lineRule="exact"/>
        <w:ind w:right="148"/>
        <w:jc w:val="both"/>
        <w:rPr>
          <w:sz w:val="24"/>
          <w:szCs w:val="24"/>
          <w:lang w:val="uk-UA"/>
        </w:rPr>
      </w:pPr>
      <w:r w:rsidRPr="00E72C86">
        <w:rPr>
          <w:color w:val="231F20"/>
          <w:spacing w:val="-3"/>
          <w:sz w:val="24"/>
          <w:szCs w:val="24"/>
          <w:lang w:val="uk-UA"/>
        </w:rPr>
        <w:t>Правосуддя,</w:t>
      </w:r>
      <w:r w:rsidRPr="00E72C86">
        <w:rPr>
          <w:color w:val="231F20"/>
          <w:spacing w:val="-15"/>
          <w:sz w:val="24"/>
          <w:szCs w:val="24"/>
          <w:lang w:val="uk-UA"/>
        </w:rPr>
        <w:t xml:space="preserve"> </w:t>
      </w:r>
      <w:r w:rsidRPr="00E72C86">
        <w:rPr>
          <w:color w:val="231F20"/>
          <w:spacing w:val="-3"/>
          <w:sz w:val="24"/>
          <w:szCs w:val="24"/>
          <w:lang w:val="uk-UA"/>
        </w:rPr>
        <w:t>його</w:t>
      </w:r>
      <w:r w:rsidRPr="00E72C86">
        <w:rPr>
          <w:color w:val="231F20"/>
          <w:spacing w:val="-15"/>
          <w:sz w:val="24"/>
          <w:szCs w:val="24"/>
          <w:lang w:val="uk-UA"/>
        </w:rPr>
        <w:t xml:space="preserve"> </w:t>
      </w:r>
      <w:r w:rsidRPr="00E72C86">
        <w:rPr>
          <w:color w:val="231F20"/>
          <w:sz w:val="24"/>
          <w:szCs w:val="24"/>
          <w:lang w:val="uk-UA"/>
        </w:rPr>
        <w:t>ознаки.</w:t>
      </w:r>
      <w:r w:rsidRPr="00E72C86">
        <w:rPr>
          <w:color w:val="231F20"/>
          <w:spacing w:val="-15"/>
          <w:sz w:val="24"/>
          <w:szCs w:val="24"/>
          <w:lang w:val="uk-UA"/>
        </w:rPr>
        <w:t xml:space="preserve"> </w:t>
      </w:r>
      <w:r w:rsidRPr="00E72C86">
        <w:rPr>
          <w:color w:val="231F20"/>
          <w:spacing w:val="-5"/>
          <w:sz w:val="24"/>
          <w:szCs w:val="24"/>
          <w:lang w:val="uk-UA"/>
        </w:rPr>
        <w:t>Судова</w:t>
      </w:r>
      <w:r w:rsidRPr="00E72C86">
        <w:rPr>
          <w:color w:val="231F20"/>
          <w:spacing w:val="-15"/>
          <w:sz w:val="24"/>
          <w:szCs w:val="24"/>
          <w:lang w:val="uk-UA"/>
        </w:rPr>
        <w:t xml:space="preserve"> </w:t>
      </w:r>
      <w:r w:rsidRPr="00E72C86">
        <w:rPr>
          <w:color w:val="231F20"/>
          <w:sz w:val="24"/>
          <w:szCs w:val="24"/>
          <w:lang w:val="uk-UA"/>
        </w:rPr>
        <w:t>система</w:t>
      </w:r>
      <w:r w:rsidRPr="00E72C86">
        <w:rPr>
          <w:color w:val="231F20"/>
          <w:spacing w:val="-15"/>
          <w:sz w:val="24"/>
          <w:szCs w:val="24"/>
          <w:lang w:val="uk-UA"/>
        </w:rPr>
        <w:t xml:space="preserve"> </w:t>
      </w:r>
      <w:r w:rsidRPr="00E72C86">
        <w:rPr>
          <w:color w:val="231F20"/>
          <w:spacing w:val="-5"/>
          <w:sz w:val="24"/>
          <w:szCs w:val="24"/>
          <w:lang w:val="uk-UA"/>
        </w:rPr>
        <w:t>України.</w:t>
      </w:r>
      <w:r w:rsidRPr="00E72C86">
        <w:rPr>
          <w:color w:val="231F20"/>
          <w:spacing w:val="-15"/>
          <w:sz w:val="24"/>
          <w:szCs w:val="24"/>
          <w:lang w:val="uk-UA"/>
        </w:rPr>
        <w:t xml:space="preserve"> </w:t>
      </w:r>
      <w:r w:rsidRPr="00E72C86">
        <w:rPr>
          <w:color w:val="231F20"/>
          <w:sz w:val="24"/>
          <w:szCs w:val="24"/>
          <w:lang w:val="uk-UA"/>
        </w:rPr>
        <w:t>Поняття</w:t>
      </w:r>
      <w:r w:rsidRPr="00E72C86">
        <w:rPr>
          <w:color w:val="231F20"/>
          <w:spacing w:val="-15"/>
          <w:sz w:val="24"/>
          <w:szCs w:val="24"/>
          <w:lang w:val="uk-UA"/>
        </w:rPr>
        <w:t xml:space="preserve"> </w:t>
      </w:r>
      <w:r w:rsidRPr="00E72C86">
        <w:rPr>
          <w:color w:val="231F20"/>
          <w:sz w:val="24"/>
          <w:szCs w:val="24"/>
          <w:lang w:val="uk-UA"/>
        </w:rPr>
        <w:t>про</w:t>
      </w:r>
      <w:r w:rsidRPr="00E72C86">
        <w:rPr>
          <w:color w:val="231F20"/>
          <w:spacing w:val="-15"/>
          <w:sz w:val="24"/>
          <w:szCs w:val="24"/>
          <w:lang w:val="uk-UA"/>
        </w:rPr>
        <w:t xml:space="preserve"> </w:t>
      </w:r>
      <w:r w:rsidRPr="00E72C86">
        <w:rPr>
          <w:color w:val="231F20"/>
          <w:spacing w:val="-5"/>
          <w:sz w:val="24"/>
          <w:szCs w:val="24"/>
          <w:lang w:val="uk-UA"/>
        </w:rPr>
        <w:t xml:space="preserve">судові </w:t>
      </w:r>
      <w:r w:rsidRPr="00E72C86">
        <w:rPr>
          <w:color w:val="231F20"/>
          <w:sz w:val="24"/>
          <w:szCs w:val="24"/>
          <w:lang w:val="uk-UA"/>
        </w:rPr>
        <w:t>ланки та</w:t>
      </w:r>
      <w:r w:rsidRPr="00E72C86">
        <w:rPr>
          <w:color w:val="231F20"/>
          <w:spacing w:val="-30"/>
          <w:sz w:val="24"/>
          <w:szCs w:val="24"/>
          <w:lang w:val="uk-UA"/>
        </w:rPr>
        <w:t xml:space="preserve"> </w:t>
      </w:r>
      <w:r w:rsidRPr="00E72C86">
        <w:rPr>
          <w:color w:val="231F20"/>
          <w:sz w:val="24"/>
          <w:szCs w:val="24"/>
          <w:lang w:val="uk-UA"/>
        </w:rPr>
        <w:t>інстанції.</w:t>
      </w:r>
    </w:p>
    <w:p w14:paraId="019F8703" w14:textId="77777777" w:rsidR="00A24035" w:rsidRPr="00E72C86" w:rsidRDefault="00A24035" w:rsidP="00CE5231">
      <w:pPr>
        <w:pStyle w:val="a4"/>
        <w:spacing w:before="8"/>
        <w:jc w:val="both"/>
        <w:rPr>
          <w:sz w:val="24"/>
          <w:szCs w:val="24"/>
          <w:lang w:val="uk-UA"/>
        </w:rPr>
      </w:pPr>
    </w:p>
    <w:p w14:paraId="600B390F" w14:textId="77777777" w:rsidR="00A24035" w:rsidRPr="00E72C86" w:rsidRDefault="00A24035" w:rsidP="00CE5231">
      <w:pPr>
        <w:pStyle w:val="41"/>
        <w:ind w:left="0"/>
        <w:jc w:val="both"/>
        <w:rPr>
          <w:sz w:val="24"/>
          <w:szCs w:val="24"/>
          <w:lang w:val="uk-UA"/>
        </w:rPr>
      </w:pPr>
      <w:r w:rsidRPr="00E72C86">
        <w:rPr>
          <w:color w:val="231F20"/>
          <w:sz w:val="24"/>
          <w:szCs w:val="24"/>
          <w:lang w:val="uk-UA"/>
        </w:rPr>
        <w:t>Тема 4. Засади організації судової влади в Україні (4 години)</w:t>
      </w:r>
    </w:p>
    <w:p w14:paraId="2998CC6B" w14:textId="4A98075C" w:rsidR="00A24035" w:rsidRPr="00E72C86" w:rsidRDefault="00A24035" w:rsidP="00CE5231">
      <w:pPr>
        <w:pStyle w:val="a4"/>
        <w:spacing w:before="6" w:line="240" w:lineRule="exact"/>
        <w:ind w:right="149"/>
        <w:jc w:val="both"/>
        <w:rPr>
          <w:sz w:val="24"/>
          <w:szCs w:val="24"/>
          <w:lang w:val="uk-UA"/>
        </w:rPr>
      </w:pPr>
      <w:r w:rsidRPr="00E72C86">
        <w:rPr>
          <w:color w:val="231F20"/>
          <w:spacing w:val="-3"/>
          <w:sz w:val="24"/>
          <w:szCs w:val="24"/>
          <w:lang w:val="uk-UA"/>
        </w:rPr>
        <w:t>Основоположні</w:t>
      </w:r>
      <w:r w:rsidRPr="00E72C86">
        <w:rPr>
          <w:color w:val="231F20"/>
          <w:spacing w:val="-13"/>
          <w:sz w:val="24"/>
          <w:szCs w:val="24"/>
          <w:lang w:val="uk-UA"/>
        </w:rPr>
        <w:t xml:space="preserve"> </w:t>
      </w:r>
      <w:r w:rsidRPr="00E72C86">
        <w:rPr>
          <w:color w:val="231F20"/>
          <w:sz w:val="24"/>
          <w:szCs w:val="24"/>
          <w:lang w:val="uk-UA"/>
        </w:rPr>
        <w:t>принципи</w:t>
      </w:r>
      <w:r w:rsidRPr="00E72C86">
        <w:rPr>
          <w:color w:val="231F20"/>
          <w:spacing w:val="-13"/>
          <w:sz w:val="24"/>
          <w:szCs w:val="24"/>
          <w:lang w:val="uk-UA"/>
        </w:rPr>
        <w:t xml:space="preserve"> </w:t>
      </w:r>
      <w:r w:rsidRPr="00E72C86">
        <w:rPr>
          <w:color w:val="231F20"/>
          <w:spacing w:val="-3"/>
          <w:sz w:val="24"/>
          <w:szCs w:val="24"/>
          <w:lang w:val="uk-UA"/>
        </w:rPr>
        <w:t>правосуддя</w:t>
      </w:r>
      <w:r w:rsidRPr="00E72C86">
        <w:rPr>
          <w:color w:val="231F20"/>
          <w:spacing w:val="-13"/>
          <w:sz w:val="24"/>
          <w:szCs w:val="24"/>
          <w:lang w:val="uk-UA"/>
        </w:rPr>
        <w:t xml:space="preserve"> </w:t>
      </w:r>
      <w:r w:rsidRPr="00E72C86">
        <w:rPr>
          <w:color w:val="231F20"/>
          <w:sz w:val="24"/>
          <w:szCs w:val="24"/>
          <w:lang w:val="uk-UA"/>
        </w:rPr>
        <w:t>в</w:t>
      </w:r>
      <w:r w:rsidRPr="00E72C86">
        <w:rPr>
          <w:color w:val="231F20"/>
          <w:spacing w:val="-13"/>
          <w:sz w:val="24"/>
          <w:szCs w:val="24"/>
          <w:lang w:val="uk-UA"/>
        </w:rPr>
        <w:t xml:space="preserve"> </w:t>
      </w:r>
      <w:r w:rsidRPr="00E72C86">
        <w:rPr>
          <w:color w:val="231F20"/>
          <w:spacing w:val="-5"/>
          <w:sz w:val="24"/>
          <w:szCs w:val="24"/>
          <w:lang w:val="uk-UA"/>
        </w:rPr>
        <w:t>Україні.</w:t>
      </w:r>
      <w:r w:rsidRPr="00E72C86">
        <w:rPr>
          <w:color w:val="231F20"/>
          <w:spacing w:val="-13"/>
          <w:sz w:val="24"/>
          <w:szCs w:val="24"/>
          <w:lang w:val="uk-UA"/>
        </w:rPr>
        <w:t xml:space="preserve"> </w:t>
      </w:r>
      <w:r w:rsidRPr="00E72C86">
        <w:rPr>
          <w:color w:val="231F20"/>
          <w:spacing w:val="-3"/>
          <w:sz w:val="24"/>
          <w:szCs w:val="24"/>
          <w:lang w:val="uk-UA"/>
        </w:rPr>
        <w:t>Правосуддя</w:t>
      </w:r>
      <w:r w:rsidRPr="00E72C86">
        <w:rPr>
          <w:color w:val="231F20"/>
          <w:spacing w:val="-13"/>
          <w:sz w:val="24"/>
          <w:szCs w:val="24"/>
          <w:lang w:val="uk-UA"/>
        </w:rPr>
        <w:t xml:space="preserve"> </w:t>
      </w:r>
      <w:r w:rsidRPr="00E72C86">
        <w:rPr>
          <w:color w:val="231F20"/>
          <w:sz w:val="24"/>
          <w:szCs w:val="24"/>
          <w:lang w:val="uk-UA"/>
        </w:rPr>
        <w:t>і</w:t>
      </w:r>
      <w:r w:rsidRPr="00E72C86">
        <w:rPr>
          <w:color w:val="231F20"/>
          <w:spacing w:val="-13"/>
          <w:sz w:val="24"/>
          <w:szCs w:val="24"/>
          <w:lang w:val="uk-UA"/>
        </w:rPr>
        <w:t xml:space="preserve"> </w:t>
      </w:r>
      <w:r w:rsidRPr="00E72C86">
        <w:rPr>
          <w:color w:val="231F20"/>
          <w:spacing w:val="-3"/>
          <w:sz w:val="24"/>
          <w:szCs w:val="24"/>
          <w:lang w:val="uk-UA"/>
        </w:rPr>
        <w:t>його</w:t>
      </w:r>
      <w:r w:rsidRPr="00E72C86">
        <w:rPr>
          <w:color w:val="231F20"/>
          <w:spacing w:val="-13"/>
          <w:sz w:val="24"/>
          <w:szCs w:val="24"/>
          <w:lang w:val="uk-UA"/>
        </w:rPr>
        <w:t xml:space="preserve"> </w:t>
      </w:r>
      <w:r w:rsidRPr="00E72C86">
        <w:rPr>
          <w:color w:val="231F20"/>
          <w:sz w:val="24"/>
          <w:szCs w:val="24"/>
          <w:lang w:val="uk-UA"/>
        </w:rPr>
        <w:t>де</w:t>
      </w:r>
      <w:r w:rsidRPr="00E72C86">
        <w:rPr>
          <w:color w:val="231F20"/>
          <w:spacing w:val="-3"/>
          <w:sz w:val="24"/>
          <w:szCs w:val="24"/>
          <w:lang w:val="uk-UA"/>
        </w:rPr>
        <w:t xml:space="preserve">мократичні </w:t>
      </w:r>
      <w:r w:rsidRPr="00E72C86">
        <w:rPr>
          <w:color w:val="231F20"/>
          <w:sz w:val="24"/>
          <w:szCs w:val="24"/>
          <w:lang w:val="uk-UA"/>
        </w:rPr>
        <w:t>засади.</w:t>
      </w:r>
    </w:p>
    <w:p w14:paraId="65E6ED40" w14:textId="77777777" w:rsidR="00A24035" w:rsidRPr="00E72C86" w:rsidRDefault="00A24035" w:rsidP="00CE5231">
      <w:pPr>
        <w:pStyle w:val="a4"/>
        <w:spacing w:before="8"/>
        <w:jc w:val="both"/>
        <w:rPr>
          <w:sz w:val="24"/>
          <w:szCs w:val="24"/>
          <w:lang w:val="uk-UA"/>
        </w:rPr>
      </w:pPr>
    </w:p>
    <w:p w14:paraId="67289BEB" w14:textId="77777777" w:rsidR="00A24035" w:rsidRPr="00E72C86" w:rsidRDefault="00A24035" w:rsidP="00CE5231">
      <w:pPr>
        <w:pStyle w:val="41"/>
        <w:ind w:left="0"/>
        <w:jc w:val="both"/>
        <w:rPr>
          <w:sz w:val="24"/>
          <w:szCs w:val="24"/>
          <w:lang w:val="uk-UA"/>
        </w:rPr>
      </w:pPr>
      <w:r w:rsidRPr="00E72C86">
        <w:rPr>
          <w:color w:val="231F20"/>
          <w:sz w:val="24"/>
          <w:szCs w:val="24"/>
          <w:lang w:val="uk-UA"/>
        </w:rPr>
        <w:t>Тема 5. Місцеві суди. Вищі спеціалізовані суди (2 години)</w:t>
      </w:r>
    </w:p>
    <w:p w14:paraId="1BF28740" w14:textId="77777777" w:rsidR="00A24035" w:rsidRPr="00E72C86" w:rsidRDefault="00A24035" w:rsidP="00CE5231">
      <w:pPr>
        <w:pStyle w:val="a4"/>
        <w:spacing w:before="6" w:line="240" w:lineRule="exact"/>
        <w:ind w:right="147"/>
        <w:jc w:val="both"/>
        <w:rPr>
          <w:sz w:val="24"/>
          <w:szCs w:val="24"/>
          <w:lang w:val="uk-UA"/>
        </w:rPr>
      </w:pPr>
      <w:r w:rsidRPr="00E72C86">
        <w:rPr>
          <w:color w:val="231F20"/>
          <w:sz w:val="24"/>
          <w:szCs w:val="24"/>
          <w:lang w:val="uk-UA"/>
        </w:rPr>
        <w:t xml:space="preserve">Місцевий </w:t>
      </w:r>
      <w:r w:rsidRPr="00E72C86">
        <w:rPr>
          <w:color w:val="231F20"/>
          <w:spacing w:val="-7"/>
          <w:sz w:val="24"/>
          <w:szCs w:val="24"/>
          <w:lang w:val="uk-UA"/>
        </w:rPr>
        <w:t xml:space="preserve">суд </w:t>
      </w:r>
      <w:r w:rsidRPr="00E72C86">
        <w:rPr>
          <w:color w:val="231F20"/>
          <w:sz w:val="24"/>
          <w:szCs w:val="24"/>
          <w:lang w:val="uk-UA"/>
        </w:rPr>
        <w:t xml:space="preserve">як основна </w:t>
      </w:r>
      <w:r w:rsidRPr="00E72C86">
        <w:rPr>
          <w:color w:val="231F20"/>
          <w:spacing w:val="-3"/>
          <w:sz w:val="24"/>
          <w:szCs w:val="24"/>
          <w:lang w:val="uk-UA"/>
        </w:rPr>
        <w:t xml:space="preserve">ланка </w:t>
      </w:r>
      <w:r w:rsidRPr="00E72C86">
        <w:rPr>
          <w:color w:val="231F20"/>
          <w:spacing w:val="-4"/>
          <w:sz w:val="24"/>
          <w:szCs w:val="24"/>
          <w:lang w:val="uk-UA"/>
        </w:rPr>
        <w:t xml:space="preserve">судової </w:t>
      </w:r>
      <w:r w:rsidRPr="00E72C86">
        <w:rPr>
          <w:color w:val="231F20"/>
          <w:sz w:val="24"/>
          <w:szCs w:val="24"/>
          <w:lang w:val="uk-UA"/>
        </w:rPr>
        <w:t>системи. Види і склад місцевих судів. Склад</w:t>
      </w:r>
      <w:r w:rsidRPr="00E72C86">
        <w:rPr>
          <w:color w:val="231F20"/>
          <w:spacing w:val="-10"/>
          <w:sz w:val="24"/>
          <w:szCs w:val="24"/>
          <w:lang w:val="uk-UA"/>
        </w:rPr>
        <w:t xml:space="preserve"> </w:t>
      </w:r>
      <w:r w:rsidRPr="00E72C86">
        <w:rPr>
          <w:color w:val="231F20"/>
          <w:sz w:val="24"/>
          <w:szCs w:val="24"/>
          <w:lang w:val="uk-UA"/>
        </w:rPr>
        <w:t>та</w:t>
      </w:r>
      <w:r w:rsidRPr="00E72C86">
        <w:rPr>
          <w:color w:val="231F20"/>
          <w:spacing w:val="-10"/>
          <w:sz w:val="24"/>
          <w:szCs w:val="24"/>
          <w:lang w:val="uk-UA"/>
        </w:rPr>
        <w:t xml:space="preserve"> </w:t>
      </w:r>
      <w:r w:rsidRPr="00E72C86">
        <w:rPr>
          <w:color w:val="231F20"/>
          <w:spacing w:val="-3"/>
          <w:sz w:val="24"/>
          <w:szCs w:val="24"/>
          <w:lang w:val="uk-UA"/>
        </w:rPr>
        <w:t>повноваження</w:t>
      </w:r>
      <w:r w:rsidRPr="00E72C86">
        <w:rPr>
          <w:color w:val="231F20"/>
          <w:spacing w:val="-10"/>
          <w:sz w:val="24"/>
          <w:szCs w:val="24"/>
          <w:lang w:val="uk-UA"/>
        </w:rPr>
        <w:t xml:space="preserve"> </w:t>
      </w:r>
      <w:r w:rsidRPr="00E72C86">
        <w:rPr>
          <w:color w:val="231F20"/>
          <w:sz w:val="24"/>
          <w:szCs w:val="24"/>
          <w:lang w:val="uk-UA"/>
        </w:rPr>
        <w:t>вищих</w:t>
      </w:r>
      <w:r w:rsidRPr="00E72C86">
        <w:rPr>
          <w:color w:val="231F20"/>
          <w:spacing w:val="-10"/>
          <w:sz w:val="24"/>
          <w:szCs w:val="24"/>
          <w:lang w:val="uk-UA"/>
        </w:rPr>
        <w:t xml:space="preserve"> </w:t>
      </w:r>
      <w:r w:rsidRPr="00E72C86">
        <w:rPr>
          <w:color w:val="231F20"/>
          <w:sz w:val="24"/>
          <w:szCs w:val="24"/>
          <w:lang w:val="uk-UA"/>
        </w:rPr>
        <w:t>спеціалізованих</w:t>
      </w:r>
      <w:r w:rsidRPr="00E72C86">
        <w:rPr>
          <w:color w:val="231F20"/>
          <w:spacing w:val="-10"/>
          <w:sz w:val="24"/>
          <w:szCs w:val="24"/>
          <w:lang w:val="uk-UA"/>
        </w:rPr>
        <w:t xml:space="preserve"> </w:t>
      </w:r>
      <w:r w:rsidRPr="00E72C86">
        <w:rPr>
          <w:color w:val="231F20"/>
          <w:spacing w:val="-5"/>
          <w:sz w:val="24"/>
          <w:szCs w:val="24"/>
          <w:lang w:val="uk-UA"/>
        </w:rPr>
        <w:t>судів</w:t>
      </w:r>
      <w:r w:rsidRPr="00E72C86">
        <w:rPr>
          <w:color w:val="231F20"/>
          <w:spacing w:val="-10"/>
          <w:sz w:val="24"/>
          <w:szCs w:val="24"/>
          <w:lang w:val="uk-UA"/>
        </w:rPr>
        <w:t xml:space="preserve"> </w:t>
      </w:r>
      <w:r w:rsidRPr="00E72C86">
        <w:rPr>
          <w:color w:val="231F20"/>
          <w:spacing w:val="-5"/>
          <w:sz w:val="24"/>
          <w:szCs w:val="24"/>
          <w:lang w:val="uk-UA"/>
        </w:rPr>
        <w:t>України</w:t>
      </w:r>
      <w:r w:rsidRPr="00E72C86">
        <w:rPr>
          <w:color w:val="231F20"/>
          <w:sz w:val="24"/>
          <w:szCs w:val="24"/>
          <w:lang w:val="uk-UA"/>
        </w:rPr>
        <w:t>.</w:t>
      </w:r>
    </w:p>
    <w:p w14:paraId="423B65E9" w14:textId="77777777" w:rsidR="00A24035" w:rsidRPr="00E72C86" w:rsidRDefault="00A24035" w:rsidP="00CE5231">
      <w:pPr>
        <w:pStyle w:val="a4"/>
        <w:spacing w:before="8"/>
        <w:jc w:val="both"/>
        <w:rPr>
          <w:sz w:val="24"/>
          <w:szCs w:val="24"/>
          <w:lang w:val="uk-UA"/>
        </w:rPr>
      </w:pPr>
    </w:p>
    <w:p w14:paraId="7BC1764E" w14:textId="77777777" w:rsidR="00A24035" w:rsidRPr="00E72C86" w:rsidRDefault="00A24035" w:rsidP="00CE5231">
      <w:pPr>
        <w:pStyle w:val="41"/>
        <w:ind w:left="0"/>
        <w:jc w:val="both"/>
        <w:rPr>
          <w:sz w:val="24"/>
          <w:szCs w:val="24"/>
          <w:lang w:val="uk-UA"/>
        </w:rPr>
      </w:pPr>
      <w:r w:rsidRPr="00E72C86">
        <w:rPr>
          <w:color w:val="231F20"/>
          <w:sz w:val="24"/>
          <w:szCs w:val="24"/>
          <w:lang w:val="uk-UA"/>
        </w:rPr>
        <w:t>Тема 6. Апеляційні суди (2 години)</w:t>
      </w:r>
    </w:p>
    <w:p w14:paraId="47E4864C" w14:textId="77777777" w:rsidR="00A24035" w:rsidRPr="00E72C86" w:rsidRDefault="00A24035" w:rsidP="00CE5231">
      <w:pPr>
        <w:pStyle w:val="a4"/>
        <w:spacing w:before="6" w:line="240" w:lineRule="exact"/>
        <w:ind w:right="148"/>
        <w:jc w:val="both"/>
        <w:rPr>
          <w:sz w:val="24"/>
          <w:szCs w:val="24"/>
          <w:lang w:val="uk-UA"/>
        </w:rPr>
      </w:pPr>
      <w:r w:rsidRPr="00E72C86">
        <w:rPr>
          <w:color w:val="231F20"/>
          <w:sz w:val="24"/>
          <w:szCs w:val="24"/>
          <w:lang w:val="uk-UA"/>
        </w:rPr>
        <w:t>Види і склад</w:t>
      </w:r>
      <w:r w:rsidRPr="00E72C86">
        <w:rPr>
          <w:color w:val="231F20"/>
          <w:spacing w:val="-3"/>
          <w:sz w:val="24"/>
          <w:szCs w:val="24"/>
          <w:lang w:val="uk-UA"/>
        </w:rPr>
        <w:t xml:space="preserve"> апеляційних </w:t>
      </w:r>
      <w:r w:rsidRPr="00E72C86">
        <w:rPr>
          <w:color w:val="231F20"/>
          <w:spacing w:val="-9"/>
          <w:sz w:val="24"/>
          <w:szCs w:val="24"/>
          <w:lang w:val="uk-UA"/>
        </w:rPr>
        <w:t xml:space="preserve">судів. </w:t>
      </w:r>
      <w:r w:rsidRPr="00E72C86">
        <w:rPr>
          <w:color w:val="231F20"/>
          <w:sz w:val="24"/>
          <w:szCs w:val="24"/>
          <w:lang w:val="uk-UA"/>
        </w:rPr>
        <w:t xml:space="preserve">Організація роботи </w:t>
      </w:r>
      <w:r w:rsidRPr="00E72C86">
        <w:rPr>
          <w:color w:val="231F20"/>
          <w:spacing w:val="-2"/>
          <w:sz w:val="24"/>
          <w:szCs w:val="24"/>
          <w:lang w:val="uk-UA"/>
        </w:rPr>
        <w:t>апеля</w:t>
      </w:r>
      <w:r w:rsidRPr="00E72C86">
        <w:rPr>
          <w:color w:val="231F20"/>
          <w:spacing w:val="-3"/>
          <w:sz w:val="24"/>
          <w:szCs w:val="24"/>
          <w:lang w:val="uk-UA"/>
        </w:rPr>
        <w:t xml:space="preserve">ційного </w:t>
      </w:r>
      <w:r w:rsidRPr="00E72C86">
        <w:rPr>
          <w:color w:val="231F20"/>
          <w:spacing w:val="-9"/>
          <w:sz w:val="24"/>
          <w:szCs w:val="24"/>
          <w:lang w:val="uk-UA"/>
        </w:rPr>
        <w:t>суду.</w:t>
      </w:r>
    </w:p>
    <w:p w14:paraId="2500E41B" w14:textId="77777777" w:rsidR="00A24035" w:rsidRPr="00E72C86" w:rsidRDefault="00A24035" w:rsidP="00CE5231">
      <w:pPr>
        <w:pStyle w:val="a4"/>
        <w:spacing w:before="8"/>
        <w:jc w:val="both"/>
        <w:rPr>
          <w:sz w:val="24"/>
          <w:szCs w:val="24"/>
          <w:lang w:val="uk-UA"/>
        </w:rPr>
      </w:pPr>
    </w:p>
    <w:p w14:paraId="2E3BB920" w14:textId="77777777" w:rsidR="00A24035" w:rsidRPr="00E72C86" w:rsidRDefault="00A24035" w:rsidP="00CE5231">
      <w:pPr>
        <w:pStyle w:val="41"/>
        <w:ind w:left="0"/>
        <w:jc w:val="both"/>
        <w:rPr>
          <w:sz w:val="24"/>
          <w:szCs w:val="24"/>
          <w:lang w:val="uk-UA"/>
        </w:rPr>
      </w:pPr>
      <w:r w:rsidRPr="00E72C86">
        <w:rPr>
          <w:color w:val="231F20"/>
          <w:sz w:val="24"/>
          <w:szCs w:val="24"/>
          <w:lang w:val="uk-UA"/>
        </w:rPr>
        <w:t>Тема 7. Верховний Суд (2 години)</w:t>
      </w:r>
    </w:p>
    <w:p w14:paraId="4439C7E2" w14:textId="472C9F82" w:rsidR="00A24035" w:rsidRPr="00E72C86" w:rsidRDefault="00A24035" w:rsidP="00CE5231">
      <w:pPr>
        <w:pStyle w:val="a4"/>
        <w:spacing w:before="6" w:line="240" w:lineRule="exact"/>
        <w:ind w:right="148"/>
        <w:jc w:val="both"/>
        <w:rPr>
          <w:color w:val="231F20"/>
          <w:spacing w:val="-5"/>
          <w:sz w:val="24"/>
          <w:szCs w:val="24"/>
          <w:lang w:val="uk-UA"/>
        </w:rPr>
      </w:pPr>
      <w:r w:rsidRPr="00E72C86">
        <w:rPr>
          <w:color w:val="231F20"/>
          <w:sz w:val="24"/>
          <w:szCs w:val="24"/>
          <w:lang w:val="uk-UA"/>
        </w:rPr>
        <w:t>Верховний Суд – найвищий суд у системі судоустрою України</w:t>
      </w:r>
      <w:r w:rsidRPr="00E72C86">
        <w:rPr>
          <w:color w:val="231F20"/>
          <w:spacing w:val="-5"/>
          <w:sz w:val="24"/>
          <w:szCs w:val="24"/>
          <w:lang w:val="uk-UA"/>
        </w:rPr>
        <w:t>. Повноваження, склад та струк</w:t>
      </w:r>
      <w:r w:rsidR="00CE5231" w:rsidRPr="00E72C86">
        <w:rPr>
          <w:color w:val="231F20"/>
          <w:spacing w:val="-5"/>
          <w:sz w:val="24"/>
          <w:szCs w:val="24"/>
          <w:lang w:val="uk-UA"/>
        </w:rPr>
        <w:t>ту</w:t>
      </w:r>
      <w:r w:rsidRPr="00E72C86">
        <w:rPr>
          <w:color w:val="231F20"/>
          <w:spacing w:val="-5"/>
          <w:sz w:val="24"/>
          <w:szCs w:val="24"/>
          <w:lang w:val="uk-UA"/>
        </w:rPr>
        <w:t>ра Верховного Суду. Порядок добору суддів до Верховного Суду.</w:t>
      </w:r>
    </w:p>
    <w:p w14:paraId="77B5F8F9" w14:textId="77777777" w:rsidR="00A24035" w:rsidRPr="00E72C86" w:rsidRDefault="00A24035" w:rsidP="00CE5231">
      <w:pPr>
        <w:pStyle w:val="a4"/>
        <w:spacing w:before="6" w:line="240" w:lineRule="exact"/>
        <w:ind w:right="148"/>
        <w:jc w:val="both"/>
        <w:rPr>
          <w:sz w:val="24"/>
          <w:szCs w:val="24"/>
          <w:lang w:val="uk-UA"/>
        </w:rPr>
      </w:pPr>
    </w:p>
    <w:p w14:paraId="1B1D5A6D" w14:textId="77777777" w:rsidR="00A24035" w:rsidRPr="00E72C86" w:rsidRDefault="00A24035" w:rsidP="00CE5231">
      <w:pPr>
        <w:pStyle w:val="41"/>
        <w:spacing w:before="71"/>
        <w:ind w:left="0" w:right="119"/>
        <w:jc w:val="both"/>
        <w:rPr>
          <w:sz w:val="24"/>
          <w:szCs w:val="24"/>
          <w:lang w:val="uk-UA"/>
        </w:rPr>
      </w:pPr>
      <w:r w:rsidRPr="00E72C86">
        <w:rPr>
          <w:color w:val="231F20"/>
          <w:sz w:val="24"/>
          <w:szCs w:val="24"/>
          <w:lang w:val="uk-UA"/>
        </w:rPr>
        <w:t>Тема 8. Касаційні суди. Велика Палата Верховного Суду (2 година)</w:t>
      </w:r>
    </w:p>
    <w:p w14:paraId="5022C5B6" w14:textId="77777777" w:rsidR="00A24035" w:rsidRPr="00E72C86" w:rsidRDefault="00A24035" w:rsidP="00CE5231">
      <w:pPr>
        <w:pStyle w:val="a4"/>
        <w:spacing w:before="8"/>
        <w:jc w:val="both"/>
        <w:rPr>
          <w:color w:val="231F20"/>
          <w:sz w:val="24"/>
          <w:szCs w:val="24"/>
          <w:lang w:val="uk-UA"/>
        </w:rPr>
      </w:pPr>
      <w:r w:rsidRPr="00E72C86">
        <w:rPr>
          <w:color w:val="231F20"/>
          <w:sz w:val="24"/>
          <w:szCs w:val="24"/>
          <w:lang w:val="uk-UA"/>
        </w:rPr>
        <w:t xml:space="preserve">Види та повноваження </w:t>
      </w:r>
      <w:proofErr w:type="spellStart"/>
      <w:r w:rsidRPr="00E72C86">
        <w:rPr>
          <w:color w:val="231F20"/>
          <w:sz w:val="24"/>
          <w:szCs w:val="24"/>
          <w:lang w:val="uk-UA"/>
        </w:rPr>
        <w:t>касаціних</w:t>
      </w:r>
      <w:proofErr w:type="spellEnd"/>
      <w:r w:rsidRPr="00E72C86">
        <w:rPr>
          <w:color w:val="231F20"/>
          <w:sz w:val="24"/>
          <w:szCs w:val="24"/>
          <w:lang w:val="uk-UA"/>
        </w:rPr>
        <w:t xml:space="preserve"> судів. Повноваження Великої Палати  Верховного Суду.</w:t>
      </w:r>
    </w:p>
    <w:p w14:paraId="6107C735" w14:textId="77777777" w:rsidR="00A24035" w:rsidRPr="00E72C86" w:rsidRDefault="00A24035" w:rsidP="00CE5231">
      <w:pPr>
        <w:pStyle w:val="a4"/>
        <w:spacing w:before="8"/>
        <w:jc w:val="both"/>
        <w:rPr>
          <w:sz w:val="24"/>
          <w:szCs w:val="24"/>
          <w:lang w:val="uk-UA"/>
        </w:rPr>
      </w:pPr>
    </w:p>
    <w:p w14:paraId="02723245" w14:textId="77777777" w:rsidR="00A24035" w:rsidRPr="00E72C86" w:rsidRDefault="00A24035" w:rsidP="00CE5231">
      <w:pPr>
        <w:pStyle w:val="41"/>
        <w:spacing w:line="240" w:lineRule="exact"/>
        <w:ind w:left="0" w:right="0"/>
        <w:jc w:val="both"/>
        <w:rPr>
          <w:sz w:val="24"/>
          <w:szCs w:val="24"/>
          <w:lang w:val="uk-UA"/>
        </w:rPr>
      </w:pPr>
      <w:r w:rsidRPr="00E72C86">
        <w:rPr>
          <w:color w:val="231F20"/>
          <w:spacing w:val="-3"/>
          <w:sz w:val="24"/>
          <w:szCs w:val="24"/>
          <w:lang w:val="uk-UA"/>
        </w:rPr>
        <w:t xml:space="preserve">Тема </w:t>
      </w:r>
      <w:r w:rsidRPr="00E72C86">
        <w:rPr>
          <w:color w:val="231F20"/>
          <w:sz w:val="24"/>
          <w:szCs w:val="24"/>
          <w:lang w:val="uk-UA"/>
        </w:rPr>
        <w:t xml:space="preserve">9. Кваліфікаційний рівень </w:t>
      </w:r>
      <w:r w:rsidRPr="00E72C86">
        <w:rPr>
          <w:color w:val="231F20"/>
          <w:spacing w:val="-3"/>
          <w:sz w:val="24"/>
          <w:szCs w:val="24"/>
          <w:lang w:val="uk-UA"/>
        </w:rPr>
        <w:t xml:space="preserve">судді. Суддівське </w:t>
      </w:r>
      <w:r w:rsidRPr="00E72C86">
        <w:rPr>
          <w:color w:val="231F20"/>
          <w:sz w:val="24"/>
          <w:szCs w:val="24"/>
          <w:lang w:val="uk-UA"/>
        </w:rPr>
        <w:t>самоврядування (самостійне опрацювання)</w:t>
      </w:r>
    </w:p>
    <w:p w14:paraId="71FF37C3" w14:textId="77777777" w:rsidR="00A24035" w:rsidRPr="00E72C86" w:rsidRDefault="00A24035" w:rsidP="00CE5231">
      <w:pPr>
        <w:pStyle w:val="a4"/>
        <w:spacing w:line="240" w:lineRule="exact"/>
        <w:ind w:right="117"/>
        <w:jc w:val="both"/>
        <w:rPr>
          <w:sz w:val="24"/>
          <w:szCs w:val="24"/>
          <w:lang w:val="uk-UA"/>
        </w:rPr>
      </w:pPr>
      <w:r w:rsidRPr="00E72C86">
        <w:rPr>
          <w:color w:val="231F20"/>
          <w:spacing w:val="-3"/>
          <w:sz w:val="24"/>
          <w:szCs w:val="24"/>
          <w:lang w:val="uk-UA"/>
        </w:rPr>
        <w:t xml:space="preserve">Кваліфікаційне </w:t>
      </w:r>
      <w:r w:rsidRPr="00E72C86">
        <w:rPr>
          <w:color w:val="231F20"/>
          <w:sz w:val="24"/>
          <w:szCs w:val="24"/>
          <w:lang w:val="uk-UA"/>
        </w:rPr>
        <w:t xml:space="preserve">оцінювання </w:t>
      </w:r>
      <w:r w:rsidRPr="00E72C86">
        <w:rPr>
          <w:color w:val="231F20"/>
          <w:spacing w:val="-4"/>
          <w:sz w:val="24"/>
          <w:szCs w:val="24"/>
          <w:lang w:val="uk-UA"/>
        </w:rPr>
        <w:t xml:space="preserve">суддів. </w:t>
      </w:r>
      <w:r w:rsidRPr="00E72C86">
        <w:rPr>
          <w:color w:val="231F20"/>
          <w:spacing w:val="-3"/>
          <w:sz w:val="24"/>
          <w:szCs w:val="24"/>
          <w:lang w:val="uk-UA"/>
        </w:rPr>
        <w:t xml:space="preserve">Підготовка </w:t>
      </w:r>
      <w:r w:rsidRPr="00E72C86">
        <w:rPr>
          <w:color w:val="231F20"/>
          <w:spacing w:val="-5"/>
          <w:sz w:val="24"/>
          <w:szCs w:val="24"/>
          <w:lang w:val="uk-UA"/>
        </w:rPr>
        <w:t xml:space="preserve">судді </w:t>
      </w:r>
      <w:r w:rsidRPr="00E72C86">
        <w:rPr>
          <w:color w:val="231F20"/>
          <w:sz w:val="24"/>
          <w:szCs w:val="24"/>
          <w:lang w:val="uk-UA"/>
        </w:rPr>
        <w:t xml:space="preserve">та </w:t>
      </w:r>
      <w:r w:rsidRPr="00E72C86">
        <w:rPr>
          <w:color w:val="231F20"/>
          <w:spacing w:val="-3"/>
          <w:sz w:val="24"/>
          <w:szCs w:val="24"/>
          <w:lang w:val="uk-UA"/>
        </w:rPr>
        <w:t>його регуляр</w:t>
      </w:r>
      <w:r w:rsidRPr="00E72C86">
        <w:rPr>
          <w:color w:val="231F20"/>
          <w:sz w:val="24"/>
          <w:szCs w:val="24"/>
          <w:lang w:val="uk-UA"/>
        </w:rPr>
        <w:t xml:space="preserve">не оцінювання. Принципи </w:t>
      </w:r>
      <w:r w:rsidRPr="00E72C86">
        <w:rPr>
          <w:color w:val="231F20"/>
          <w:spacing w:val="-5"/>
          <w:sz w:val="24"/>
          <w:szCs w:val="24"/>
          <w:lang w:val="uk-UA"/>
        </w:rPr>
        <w:t xml:space="preserve">суддівського </w:t>
      </w:r>
      <w:r w:rsidRPr="00E72C86">
        <w:rPr>
          <w:color w:val="231F20"/>
          <w:sz w:val="24"/>
          <w:szCs w:val="24"/>
          <w:lang w:val="uk-UA"/>
        </w:rPr>
        <w:t xml:space="preserve">самоврядування. Організаційні </w:t>
      </w:r>
      <w:r w:rsidRPr="00E72C86">
        <w:rPr>
          <w:color w:val="231F20"/>
          <w:spacing w:val="-3"/>
          <w:sz w:val="24"/>
          <w:szCs w:val="24"/>
          <w:lang w:val="uk-UA"/>
        </w:rPr>
        <w:t xml:space="preserve">форми </w:t>
      </w:r>
      <w:r w:rsidRPr="00E72C86">
        <w:rPr>
          <w:color w:val="231F20"/>
          <w:spacing w:val="-5"/>
          <w:sz w:val="24"/>
          <w:szCs w:val="24"/>
          <w:lang w:val="uk-UA"/>
        </w:rPr>
        <w:t xml:space="preserve">суддівського </w:t>
      </w:r>
      <w:r w:rsidRPr="00E72C86">
        <w:rPr>
          <w:color w:val="231F20"/>
          <w:sz w:val="24"/>
          <w:szCs w:val="24"/>
          <w:lang w:val="uk-UA"/>
        </w:rPr>
        <w:t>самоврядування.</w:t>
      </w:r>
    </w:p>
    <w:p w14:paraId="670B249B" w14:textId="77777777" w:rsidR="00A24035" w:rsidRPr="00E72C86" w:rsidRDefault="00A24035" w:rsidP="00CE5231">
      <w:pPr>
        <w:pStyle w:val="21"/>
        <w:spacing w:before="0"/>
        <w:ind w:left="0" w:right="119"/>
        <w:jc w:val="both"/>
        <w:rPr>
          <w:color w:val="231F20"/>
          <w:sz w:val="24"/>
          <w:szCs w:val="24"/>
          <w:lang w:val="uk-UA"/>
        </w:rPr>
      </w:pPr>
    </w:p>
    <w:p w14:paraId="31884D50" w14:textId="77777777" w:rsidR="00A24035" w:rsidRPr="00E72C86" w:rsidRDefault="00A24035" w:rsidP="009A4B43">
      <w:pPr>
        <w:pStyle w:val="21"/>
        <w:spacing w:before="0"/>
        <w:ind w:left="0" w:right="119"/>
        <w:jc w:val="center"/>
        <w:rPr>
          <w:sz w:val="24"/>
          <w:szCs w:val="24"/>
          <w:lang w:val="uk-UA"/>
        </w:rPr>
      </w:pPr>
      <w:r w:rsidRPr="00E72C86">
        <w:rPr>
          <w:color w:val="231F20"/>
          <w:sz w:val="24"/>
          <w:szCs w:val="24"/>
          <w:lang w:val="uk-UA"/>
        </w:rPr>
        <w:t>ЗМІСТОВНИЙ МОДУЛЬ 2</w:t>
      </w:r>
    </w:p>
    <w:p w14:paraId="550ACB54" w14:textId="77777777" w:rsidR="00A24035" w:rsidRPr="00E72C86" w:rsidRDefault="00A24035" w:rsidP="00CE5231">
      <w:pPr>
        <w:pStyle w:val="41"/>
        <w:spacing w:before="196"/>
        <w:ind w:left="0" w:right="119"/>
        <w:jc w:val="both"/>
        <w:rPr>
          <w:sz w:val="24"/>
          <w:szCs w:val="24"/>
          <w:lang w:val="uk-UA"/>
        </w:rPr>
      </w:pPr>
      <w:r w:rsidRPr="00E72C86">
        <w:rPr>
          <w:color w:val="231F20"/>
          <w:sz w:val="24"/>
          <w:szCs w:val="24"/>
          <w:lang w:val="uk-UA"/>
        </w:rPr>
        <w:t>Тема 1. Конституційний Суд України (1 година)</w:t>
      </w:r>
    </w:p>
    <w:p w14:paraId="1A274A7B" w14:textId="77777777" w:rsidR="00A24035" w:rsidRPr="00E72C86" w:rsidRDefault="00A24035" w:rsidP="00CE5231">
      <w:pPr>
        <w:pStyle w:val="a4"/>
        <w:spacing w:before="6" w:line="240" w:lineRule="exact"/>
        <w:ind w:right="119"/>
        <w:jc w:val="both"/>
        <w:rPr>
          <w:color w:val="231F20"/>
          <w:spacing w:val="-5"/>
          <w:sz w:val="24"/>
          <w:szCs w:val="24"/>
          <w:lang w:val="uk-UA"/>
        </w:rPr>
      </w:pPr>
      <w:r w:rsidRPr="00E72C86">
        <w:rPr>
          <w:color w:val="231F20"/>
          <w:sz w:val="24"/>
          <w:szCs w:val="24"/>
          <w:lang w:val="uk-UA"/>
        </w:rPr>
        <w:t xml:space="preserve">Шляхи реформування </w:t>
      </w:r>
      <w:r w:rsidRPr="00E72C86">
        <w:rPr>
          <w:color w:val="231F20"/>
          <w:spacing w:val="-3"/>
          <w:sz w:val="24"/>
          <w:szCs w:val="24"/>
          <w:lang w:val="uk-UA"/>
        </w:rPr>
        <w:t xml:space="preserve">конституційної </w:t>
      </w:r>
      <w:r w:rsidRPr="00E72C86">
        <w:rPr>
          <w:color w:val="231F20"/>
          <w:sz w:val="24"/>
          <w:szCs w:val="24"/>
          <w:lang w:val="uk-UA"/>
        </w:rPr>
        <w:t xml:space="preserve">юрисдикції в </w:t>
      </w:r>
      <w:r w:rsidRPr="00E72C86">
        <w:rPr>
          <w:color w:val="231F20"/>
          <w:spacing w:val="-5"/>
          <w:sz w:val="24"/>
          <w:szCs w:val="24"/>
          <w:lang w:val="uk-UA"/>
        </w:rPr>
        <w:t>Україні. Закон України</w:t>
      </w:r>
      <w:r w:rsidRPr="00E72C86">
        <w:rPr>
          <w:color w:val="231F20"/>
          <w:spacing w:val="-12"/>
          <w:sz w:val="24"/>
          <w:szCs w:val="24"/>
          <w:lang w:val="uk-UA"/>
        </w:rPr>
        <w:t xml:space="preserve"> </w:t>
      </w:r>
      <w:r w:rsidRPr="00E72C86">
        <w:rPr>
          <w:color w:val="231F20"/>
          <w:sz w:val="24"/>
          <w:szCs w:val="24"/>
          <w:lang w:val="uk-UA"/>
        </w:rPr>
        <w:t>«Про</w:t>
      </w:r>
      <w:r w:rsidRPr="00E72C86">
        <w:rPr>
          <w:color w:val="231F20"/>
          <w:spacing w:val="-12"/>
          <w:sz w:val="24"/>
          <w:szCs w:val="24"/>
          <w:lang w:val="uk-UA"/>
        </w:rPr>
        <w:t xml:space="preserve"> </w:t>
      </w:r>
      <w:r w:rsidRPr="00E72C86">
        <w:rPr>
          <w:color w:val="231F20"/>
          <w:spacing w:val="-3"/>
          <w:sz w:val="24"/>
          <w:szCs w:val="24"/>
          <w:lang w:val="uk-UA"/>
        </w:rPr>
        <w:t>Конституційний</w:t>
      </w:r>
      <w:r w:rsidRPr="00E72C86">
        <w:rPr>
          <w:color w:val="231F20"/>
          <w:spacing w:val="-12"/>
          <w:sz w:val="24"/>
          <w:szCs w:val="24"/>
          <w:lang w:val="uk-UA"/>
        </w:rPr>
        <w:t xml:space="preserve"> </w:t>
      </w:r>
      <w:r w:rsidRPr="00E72C86">
        <w:rPr>
          <w:color w:val="231F20"/>
          <w:spacing w:val="-8"/>
          <w:sz w:val="24"/>
          <w:szCs w:val="24"/>
          <w:lang w:val="uk-UA"/>
        </w:rPr>
        <w:t>Суд</w:t>
      </w:r>
      <w:r w:rsidRPr="00E72C86">
        <w:rPr>
          <w:color w:val="231F20"/>
          <w:spacing w:val="-12"/>
          <w:sz w:val="24"/>
          <w:szCs w:val="24"/>
          <w:lang w:val="uk-UA"/>
        </w:rPr>
        <w:t xml:space="preserve"> </w:t>
      </w:r>
      <w:r w:rsidRPr="00E72C86">
        <w:rPr>
          <w:color w:val="231F20"/>
          <w:spacing w:val="-4"/>
          <w:sz w:val="24"/>
          <w:szCs w:val="24"/>
          <w:lang w:val="uk-UA"/>
        </w:rPr>
        <w:t>України».</w:t>
      </w:r>
      <w:r w:rsidRPr="00E72C86">
        <w:rPr>
          <w:color w:val="231F20"/>
          <w:spacing w:val="-12"/>
          <w:sz w:val="24"/>
          <w:szCs w:val="24"/>
          <w:lang w:val="uk-UA"/>
        </w:rPr>
        <w:t xml:space="preserve"> </w:t>
      </w:r>
      <w:r w:rsidRPr="00E72C86">
        <w:rPr>
          <w:color w:val="231F20"/>
          <w:sz w:val="24"/>
          <w:szCs w:val="24"/>
          <w:lang w:val="uk-UA"/>
        </w:rPr>
        <w:t>Склад</w:t>
      </w:r>
      <w:r w:rsidRPr="00E72C86">
        <w:rPr>
          <w:color w:val="231F20"/>
          <w:spacing w:val="-12"/>
          <w:sz w:val="24"/>
          <w:szCs w:val="24"/>
          <w:lang w:val="uk-UA"/>
        </w:rPr>
        <w:t xml:space="preserve"> </w:t>
      </w:r>
      <w:r w:rsidRPr="00E72C86">
        <w:rPr>
          <w:color w:val="231F20"/>
          <w:sz w:val="24"/>
          <w:szCs w:val="24"/>
          <w:lang w:val="uk-UA"/>
        </w:rPr>
        <w:t>та</w:t>
      </w:r>
      <w:r w:rsidRPr="00E72C86">
        <w:rPr>
          <w:color w:val="231F20"/>
          <w:spacing w:val="-12"/>
          <w:sz w:val="24"/>
          <w:szCs w:val="24"/>
          <w:lang w:val="uk-UA"/>
        </w:rPr>
        <w:t xml:space="preserve"> </w:t>
      </w:r>
      <w:r w:rsidRPr="00E72C86">
        <w:rPr>
          <w:color w:val="231F20"/>
          <w:spacing w:val="-3"/>
          <w:sz w:val="24"/>
          <w:szCs w:val="24"/>
          <w:lang w:val="uk-UA"/>
        </w:rPr>
        <w:t>повноваження</w:t>
      </w:r>
      <w:r w:rsidRPr="00E72C86">
        <w:rPr>
          <w:color w:val="231F20"/>
          <w:spacing w:val="-12"/>
          <w:sz w:val="24"/>
          <w:szCs w:val="24"/>
          <w:lang w:val="uk-UA"/>
        </w:rPr>
        <w:t xml:space="preserve"> </w:t>
      </w:r>
      <w:r w:rsidRPr="00E72C86">
        <w:rPr>
          <w:color w:val="231F20"/>
          <w:spacing w:val="-5"/>
          <w:sz w:val="24"/>
          <w:szCs w:val="24"/>
          <w:lang w:val="uk-UA"/>
        </w:rPr>
        <w:t>Кон</w:t>
      </w:r>
      <w:r w:rsidRPr="00E72C86">
        <w:rPr>
          <w:color w:val="231F20"/>
          <w:spacing w:val="-3"/>
          <w:sz w:val="24"/>
          <w:szCs w:val="24"/>
          <w:lang w:val="uk-UA"/>
        </w:rPr>
        <w:t xml:space="preserve">ституційного </w:t>
      </w:r>
      <w:r w:rsidRPr="00E72C86">
        <w:rPr>
          <w:color w:val="231F20"/>
          <w:spacing w:val="-6"/>
          <w:sz w:val="24"/>
          <w:szCs w:val="24"/>
          <w:lang w:val="uk-UA"/>
        </w:rPr>
        <w:t>суду</w:t>
      </w:r>
      <w:r w:rsidRPr="00E72C86">
        <w:rPr>
          <w:color w:val="231F20"/>
          <w:spacing w:val="12"/>
          <w:sz w:val="24"/>
          <w:szCs w:val="24"/>
          <w:lang w:val="uk-UA"/>
        </w:rPr>
        <w:t xml:space="preserve"> </w:t>
      </w:r>
      <w:r w:rsidRPr="00E72C86">
        <w:rPr>
          <w:color w:val="231F20"/>
          <w:spacing w:val="-5"/>
          <w:sz w:val="24"/>
          <w:szCs w:val="24"/>
          <w:lang w:val="uk-UA"/>
        </w:rPr>
        <w:t>України.</w:t>
      </w:r>
    </w:p>
    <w:p w14:paraId="706118E9" w14:textId="77777777" w:rsidR="00A24035" w:rsidRPr="00E72C86" w:rsidRDefault="00A24035" w:rsidP="00CE5231">
      <w:pPr>
        <w:pStyle w:val="a4"/>
        <w:spacing w:before="6" w:line="240" w:lineRule="exact"/>
        <w:ind w:right="119"/>
        <w:jc w:val="both"/>
        <w:rPr>
          <w:sz w:val="24"/>
          <w:szCs w:val="24"/>
          <w:lang w:val="uk-UA"/>
        </w:rPr>
      </w:pPr>
    </w:p>
    <w:p w14:paraId="5805A6BE" w14:textId="77777777" w:rsidR="00A24035" w:rsidRPr="00E72C86" w:rsidRDefault="00A24035" w:rsidP="00CE5231">
      <w:pPr>
        <w:pStyle w:val="41"/>
        <w:ind w:left="0" w:right="119"/>
        <w:jc w:val="both"/>
        <w:rPr>
          <w:sz w:val="24"/>
          <w:szCs w:val="24"/>
          <w:lang w:val="uk-UA"/>
        </w:rPr>
      </w:pPr>
      <w:r w:rsidRPr="00E72C86">
        <w:rPr>
          <w:color w:val="231F20"/>
          <w:sz w:val="24"/>
          <w:szCs w:val="24"/>
          <w:lang w:val="uk-UA"/>
        </w:rPr>
        <w:t>Тема 2. Міністерство юстиції України (самостійне опрацювання)</w:t>
      </w:r>
    </w:p>
    <w:p w14:paraId="6BDAA9DA" w14:textId="77777777" w:rsidR="00A24035" w:rsidRPr="00E72C86" w:rsidRDefault="00A24035" w:rsidP="00CE5231">
      <w:pPr>
        <w:pStyle w:val="a4"/>
        <w:spacing w:before="6" w:line="240" w:lineRule="exact"/>
        <w:ind w:right="118"/>
        <w:jc w:val="both"/>
        <w:rPr>
          <w:sz w:val="24"/>
          <w:szCs w:val="24"/>
          <w:lang w:val="uk-UA"/>
        </w:rPr>
      </w:pPr>
      <w:r w:rsidRPr="00E72C86">
        <w:rPr>
          <w:color w:val="231F20"/>
          <w:sz w:val="24"/>
          <w:szCs w:val="24"/>
          <w:lang w:val="uk-UA"/>
        </w:rPr>
        <w:t>Склад,</w:t>
      </w:r>
      <w:r w:rsidRPr="00E72C86">
        <w:rPr>
          <w:color w:val="231F20"/>
          <w:spacing w:val="-16"/>
          <w:sz w:val="24"/>
          <w:szCs w:val="24"/>
          <w:lang w:val="uk-UA"/>
        </w:rPr>
        <w:t xml:space="preserve"> </w:t>
      </w:r>
      <w:r w:rsidRPr="00E72C86">
        <w:rPr>
          <w:color w:val="231F20"/>
          <w:spacing w:val="-3"/>
          <w:sz w:val="24"/>
          <w:szCs w:val="24"/>
          <w:lang w:val="uk-UA"/>
        </w:rPr>
        <w:t>структура,</w:t>
      </w:r>
      <w:r w:rsidRPr="00E72C86">
        <w:rPr>
          <w:color w:val="231F20"/>
          <w:spacing w:val="-16"/>
          <w:sz w:val="24"/>
          <w:szCs w:val="24"/>
          <w:lang w:val="uk-UA"/>
        </w:rPr>
        <w:t xml:space="preserve"> </w:t>
      </w:r>
      <w:r w:rsidRPr="00E72C86">
        <w:rPr>
          <w:color w:val="231F20"/>
          <w:spacing w:val="-3"/>
          <w:sz w:val="24"/>
          <w:szCs w:val="24"/>
          <w:lang w:val="uk-UA"/>
        </w:rPr>
        <w:t>повноваження</w:t>
      </w:r>
      <w:r w:rsidRPr="00E72C86">
        <w:rPr>
          <w:color w:val="231F20"/>
          <w:spacing w:val="-16"/>
          <w:sz w:val="24"/>
          <w:szCs w:val="24"/>
          <w:lang w:val="uk-UA"/>
        </w:rPr>
        <w:t xml:space="preserve"> </w:t>
      </w:r>
      <w:r w:rsidRPr="00E72C86">
        <w:rPr>
          <w:color w:val="231F20"/>
          <w:sz w:val="24"/>
          <w:szCs w:val="24"/>
          <w:lang w:val="uk-UA"/>
        </w:rPr>
        <w:t>Міністерства</w:t>
      </w:r>
      <w:r w:rsidRPr="00E72C86">
        <w:rPr>
          <w:color w:val="231F20"/>
          <w:spacing w:val="-16"/>
          <w:sz w:val="24"/>
          <w:szCs w:val="24"/>
          <w:lang w:val="uk-UA"/>
        </w:rPr>
        <w:t xml:space="preserve"> </w:t>
      </w:r>
      <w:r w:rsidRPr="00E72C86">
        <w:rPr>
          <w:color w:val="231F20"/>
          <w:sz w:val="24"/>
          <w:szCs w:val="24"/>
          <w:lang w:val="uk-UA"/>
        </w:rPr>
        <w:t>юстиції</w:t>
      </w:r>
      <w:r w:rsidRPr="00E72C86">
        <w:rPr>
          <w:color w:val="231F20"/>
          <w:spacing w:val="-16"/>
          <w:sz w:val="24"/>
          <w:szCs w:val="24"/>
          <w:lang w:val="uk-UA"/>
        </w:rPr>
        <w:t xml:space="preserve"> </w:t>
      </w:r>
      <w:r w:rsidRPr="00E72C86">
        <w:rPr>
          <w:color w:val="231F20"/>
          <w:spacing w:val="-5"/>
          <w:sz w:val="24"/>
          <w:szCs w:val="24"/>
          <w:lang w:val="uk-UA"/>
        </w:rPr>
        <w:t>України.</w:t>
      </w:r>
      <w:r w:rsidRPr="00E72C86">
        <w:rPr>
          <w:color w:val="231F20"/>
          <w:spacing w:val="-16"/>
          <w:sz w:val="24"/>
          <w:szCs w:val="24"/>
          <w:lang w:val="uk-UA"/>
        </w:rPr>
        <w:t xml:space="preserve"> </w:t>
      </w:r>
      <w:r w:rsidRPr="00E72C86">
        <w:rPr>
          <w:color w:val="231F20"/>
          <w:sz w:val="24"/>
          <w:szCs w:val="24"/>
          <w:lang w:val="uk-UA"/>
        </w:rPr>
        <w:t xml:space="preserve">Основні </w:t>
      </w:r>
      <w:r w:rsidRPr="00E72C86">
        <w:rPr>
          <w:color w:val="231F20"/>
          <w:spacing w:val="-3"/>
          <w:sz w:val="24"/>
          <w:szCs w:val="24"/>
          <w:lang w:val="uk-UA"/>
        </w:rPr>
        <w:t xml:space="preserve">завдання </w:t>
      </w:r>
      <w:r w:rsidRPr="00E72C86">
        <w:rPr>
          <w:color w:val="231F20"/>
          <w:sz w:val="24"/>
          <w:szCs w:val="24"/>
          <w:lang w:val="uk-UA"/>
        </w:rPr>
        <w:t xml:space="preserve">Міністерства юстиції </w:t>
      </w:r>
      <w:r w:rsidRPr="00E72C86">
        <w:rPr>
          <w:color w:val="231F20"/>
          <w:spacing w:val="-5"/>
          <w:sz w:val="24"/>
          <w:szCs w:val="24"/>
          <w:lang w:val="uk-UA"/>
        </w:rPr>
        <w:t xml:space="preserve">України. </w:t>
      </w:r>
      <w:r w:rsidRPr="00E72C86">
        <w:rPr>
          <w:color w:val="231F20"/>
          <w:spacing w:val="-3"/>
          <w:sz w:val="24"/>
          <w:szCs w:val="24"/>
          <w:lang w:val="uk-UA"/>
        </w:rPr>
        <w:t xml:space="preserve">Положення </w:t>
      </w:r>
      <w:r w:rsidRPr="00E72C86">
        <w:rPr>
          <w:color w:val="231F20"/>
          <w:sz w:val="24"/>
          <w:szCs w:val="24"/>
          <w:lang w:val="uk-UA"/>
        </w:rPr>
        <w:t>про Міністерство юстиції</w:t>
      </w:r>
      <w:r w:rsidRPr="00E72C86">
        <w:rPr>
          <w:color w:val="231F20"/>
          <w:spacing w:val="-10"/>
          <w:sz w:val="24"/>
          <w:szCs w:val="24"/>
          <w:lang w:val="uk-UA"/>
        </w:rPr>
        <w:t xml:space="preserve"> </w:t>
      </w:r>
      <w:r w:rsidRPr="00E72C86">
        <w:rPr>
          <w:color w:val="231F20"/>
          <w:spacing w:val="-5"/>
          <w:sz w:val="24"/>
          <w:szCs w:val="24"/>
          <w:lang w:val="uk-UA"/>
        </w:rPr>
        <w:t>України.</w:t>
      </w:r>
    </w:p>
    <w:p w14:paraId="3EB30070" w14:textId="77777777" w:rsidR="00A24035" w:rsidRPr="00E72C86" w:rsidRDefault="00A24035" w:rsidP="00CE5231">
      <w:pPr>
        <w:pStyle w:val="11"/>
        <w:spacing w:before="157" w:line="309" w:lineRule="exact"/>
        <w:ind w:left="0" w:right="119"/>
        <w:jc w:val="both"/>
        <w:rPr>
          <w:sz w:val="24"/>
          <w:szCs w:val="24"/>
          <w:lang w:val="uk-UA"/>
        </w:rPr>
      </w:pPr>
      <w:r w:rsidRPr="00E72C86">
        <w:rPr>
          <w:color w:val="231F20"/>
          <w:sz w:val="24"/>
          <w:szCs w:val="24"/>
          <w:lang w:val="uk-UA"/>
        </w:rPr>
        <w:t>Тема 3. Вища рада правосуддя (самостійне опрацювання)</w:t>
      </w:r>
    </w:p>
    <w:p w14:paraId="7424A66C" w14:textId="77777777" w:rsidR="00A24035" w:rsidRPr="00E72C86" w:rsidRDefault="00A24035" w:rsidP="00CE5231">
      <w:pPr>
        <w:pStyle w:val="a4"/>
        <w:spacing w:line="240" w:lineRule="exact"/>
        <w:ind w:right="117"/>
        <w:jc w:val="both"/>
        <w:rPr>
          <w:sz w:val="24"/>
          <w:szCs w:val="24"/>
          <w:lang w:val="uk-UA"/>
        </w:rPr>
      </w:pPr>
      <w:r w:rsidRPr="00E72C86">
        <w:rPr>
          <w:color w:val="231F20"/>
          <w:sz w:val="24"/>
          <w:szCs w:val="24"/>
          <w:lang w:val="uk-UA"/>
        </w:rPr>
        <w:t>Повноваження та склад Вищої ради правосуддя. Регламент Вищої ради правосуддя.</w:t>
      </w:r>
    </w:p>
    <w:p w14:paraId="3D115FFE" w14:textId="77777777" w:rsidR="00A24035" w:rsidRPr="00E72C86" w:rsidRDefault="00A24035" w:rsidP="00CE5231">
      <w:pPr>
        <w:pStyle w:val="a4"/>
        <w:spacing w:before="8"/>
        <w:jc w:val="both"/>
        <w:rPr>
          <w:sz w:val="24"/>
          <w:szCs w:val="24"/>
          <w:lang w:val="uk-UA"/>
        </w:rPr>
      </w:pPr>
    </w:p>
    <w:p w14:paraId="5E9C5655" w14:textId="65EE26B9" w:rsidR="00A24035" w:rsidRPr="00E72C86" w:rsidRDefault="00A24035" w:rsidP="00CE5231">
      <w:pPr>
        <w:pStyle w:val="41"/>
        <w:ind w:left="0" w:right="119"/>
        <w:jc w:val="both"/>
        <w:rPr>
          <w:sz w:val="24"/>
          <w:szCs w:val="24"/>
          <w:lang w:val="uk-UA"/>
        </w:rPr>
      </w:pPr>
      <w:r w:rsidRPr="00E72C86">
        <w:rPr>
          <w:color w:val="231F20"/>
          <w:sz w:val="24"/>
          <w:szCs w:val="24"/>
          <w:lang w:val="uk-UA"/>
        </w:rPr>
        <w:lastRenderedPageBreak/>
        <w:t>Тема 4. Національна школа суддів, Вища кваліфікаційна комісія суддів України (1</w:t>
      </w:r>
      <w:r w:rsidR="008A004E">
        <w:rPr>
          <w:color w:val="231F20"/>
          <w:sz w:val="24"/>
          <w:szCs w:val="24"/>
          <w:lang w:val="uk-UA"/>
        </w:rPr>
        <w:t> </w:t>
      </w:r>
      <w:r w:rsidRPr="00E72C86">
        <w:rPr>
          <w:color w:val="231F20"/>
          <w:sz w:val="24"/>
          <w:szCs w:val="24"/>
          <w:lang w:val="uk-UA"/>
        </w:rPr>
        <w:t>година)</w:t>
      </w:r>
    </w:p>
    <w:p w14:paraId="2EA8EA86" w14:textId="77777777" w:rsidR="00A24035" w:rsidRPr="00E72C86" w:rsidRDefault="00A24035" w:rsidP="00CE5231">
      <w:pPr>
        <w:pStyle w:val="a4"/>
        <w:jc w:val="both"/>
        <w:rPr>
          <w:sz w:val="24"/>
          <w:szCs w:val="24"/>
          <w:lang w:val="uk-UA"/>
        </w:rPr>
      </w:pPr>
      <w:r w:rsidRPr="00E72C86">
        <w:rPr>
          <w:color w:val="231F20"/>
          <w:sz w:val="24"/>
          <w:szCs w:val="24"/>
          <w:lang w:val="uk-UA"/>
        </w:rPr>
        <w:t>Статус ВККСУ та її повноваження. Склад ВККСУ. Статус та структура НШСУ.</w:t>
      </w:r>
    </w:p>
    <w:p w14:paraId="2139E2E2" w14:textId="77777777" w:rsidR="00A24035" w:rsidRPr="00E72C86" w:rsidRDefault="00A24035" w:rsidP="00CE5231">
      <w:pPr>
        <w:pStyle w:val="21"/>
        <w:spacing w:before="0"/>
        <w:ind w:left="0" w:right="119"/>
        <w:jc w:val="both"/>
        <w:rPr>
          <w:color w:val="231F20"/>
          <w:sz w:val="24"/>
          <w:szCs w:val="24"/>
          <w:lang w:val="uk-UA"/>
        </w:rPr>
      </w:pPr>
    </w:p>
    <w:p w14:paraId="736777B9" w14:textId="77777777" w:rsidR="00CE5231" w:rsidRPr="00E72C86" w:rsidRDefault="00CE5231" w:rsidP="00CE5231">
      <w:pPr>
        <w:pStyle w:val="21"/>
        <w:spacing w:before="0"/>
        <w:ind w:left="0" w:right="119"/>
        <w:jc w:val="both"/>
        <w:rPr>
          <w:color w:val="231F20"/>
          <w:sz w:val="24"/>
          <w:szCs w:val="24"/>
          <w:lang w:val="uk-UA"/>
        </w:rPr>
      </w:pPr>
    </w:p>
    <w:p w14:paraId="44C1C787" w14:textId="77777777" w:rsidR="00A24035" w:rsidRPr="00E72C86" w:rsidRDefault="00A24035" w:rsidP="009A4B43">
      <w:pPr>
        <w:pStyle w:val="21"/>
        <w:spacing w:before="0"/>
        <w:ind w:left="0" w:right="119"/>
        <w:jc w:val="center"/>
        <w:rPr>
          <w:sz w:val="24"/>
          <w:szCs w:val="24"/>
          <w:lang w:val="uk-UA"/>
        </w:rPr>
      </w:pPr>
      <w:r w:rsidRPr="00E72C86">
        <w:rPr>
          <w:color w:val="231F20"/>
          <w:sz w:val="24"/>
          <w:szCs w:val="24"/>
          <w:lang w:val="uk-UA"/>
        </w:rPr>
        <w:t>ЗМІСТОВНИЙ МОДУЛЬ 3</w:t>
      </w:r>
    </w:p>
    <w:p w14:paraId="59104E33" w14:textId="77777777" w:rsidR="00A24035" w:rsidRPr="00E72C86" w:rsidRDefault="00A24035" w:rsidP="00CE5231">
      <w:pPr>
        <w:pStyle w:val="41"/>
        <w:spacing w:before="196"/>
        <w:ind w:left="0" w:right="119"/>
        <w:jc w:val="both"/>
        <w:rPr>
          <w:sz w:val="24"/>
          <w:szCs w:val="24"/>
          <w:lang w:val="uk-UA"/>
        </w:rPr>
      </w:pPr>
      <w:r w:rsidRPr="00E72C86">
        <w:rPr>
          <w:color w:val="231F20"/>
          <w:sz w:val="24"/>
          <w:szCs w:val="24"/>
          <w:lang w:val="uk-UA"/>
        </w:rPr>
        <w:t>Тема 1. Нотаріат в Україні (самостійне опрацювання)</w:t>
      </w:r>
    </w:p>
    <w:p w14:paraId="6194D14B" w14:textId="23BDB73C" w:rsidR="00A24035" w:rsidRPr="00E72C86" w:rsidRDefault="00A24035" w:rsidP="00CE5231">
      <w:pPr>
        <w:pStyle w:val="a4"/>
        <w:spacing w:before="6" w:line="240" w:lineRule="exact"/>
        <w:ind w:right="118"/>
        <w:jc w:val="both"/>
        <w:rPr>
          <w:color w:val="231F20"/>
          <w:spacing w:val="-5"/>
          <w:sz w:val="24"/>
          <w:szCs w:val="24"/>
          <w:lang w:val="uk-UA"/>
        </w:rPr>
      </w:pPr>
      <w:r w:rsidRPr="00E72C86">
        <w:rPr>
          <w:color w:val="231F20"/>
          <w:sz w:val="24"/>
          <w:szCs w:val="24"/>
          <w:lang w:val="uk-UA"/>
        </w:rPr>
        <w:t xml:space="preserve">Загальна </w:t>
      </w:r>
      <w:r w:rsidRPr="00E72C86">
        <w:rPr>
          <w:color w:val="231F20"/>
          <w:spacing w:val="-3"/>
          <w:sz w:val="24"/>
          <w:szCs w:val="24"/>
          <w:lang w:val="uk-UA"/>
        </w:rPr>
        <w:t xml:space="preserve">характеристика </w:t>
      </w:r>
      <w:r w:rsidRPr="00E72C86">
        <w:rPr>
          <w:color w:val="231F20"/>
          <w:sz w:val="24"/>
          <w:szCs w:val="24"/>
          <w:lang w:val="uk-UA"/>
        </w:rPr>
        <w:t xml:space="preserve">та основні </w:t>
      </w:r>
      <w:r w:rsidRPr="00E72C86">
        <w:rPr>
          <w:color w:val="231F20"/>
          <w:spacing w:val="-3"/>
          <w:sz w:val="24"/>
          <w:szCs w:val="24"/>
          <w:lang w:val="uk-UA"/>
        </w:rPr>
        <w:t xml:space="preserve">завдання </w:t>
      </w:r>
      <w:r w:rsidRPr="00E72C86">
        <w:rPr>
          <w:color w:val="231F20"/>
          <w:spacing w:val="-5"/>
          <w:sz w:val="24"/>
          <w:szCs w:val="24"/>
          <w:lang w:val="uk-UA"/>
        </w:rPr>
        <w:t xml:space="preserve">нотаріату. </w:t>
      </w:r>
      <w:r w:rsidRPr="00E72C86">
        <w:rPr>
          <w:color w:val="231F20"/>
          <w:sz w:val="24"/>
          <w:szCs w:val="24"/>
          <w:lang w:val="uk-UA"/>
        </w:rPr>
        <w:t xml:space="preserve">Принципи діяльності </w:t>
      </w:r>
      <w:r w:rsidRPr="00E72C86">
        <w:rPr>
          <w:color w:val="231F20"/>
          <w:spacing w:val="-5"/>
          <w:sz w:val="24"/>
          <w:szCs w:val="24"/>
          <w:lang w:val="uk-UA"/>
        </w:rPr>
        <w:t>нотаріату.</w:t>
      </w:r>
    </w:p>
    <w:p w14:paraId="252E1120" w14:textId="77777777" w:rsidR="00A24035" w:rsidRPr="00E72C86" w:rsidRDefault="00A24035" w:rsidP="00CE5231">
      <w:pPr>
        <w:pStyle w:val="a4"/>
        <w:spacing w:before="6" w:line="240" w:lineRule="exact"/>
        <w:ind w:right="118"/>
        <w:jc w:val="both"/>
        <w:rPr>
          <w:sz w:val="24"/>
          <w:szCs w:val="24"/>
          <w:lang w:val="uk-UA"/>
        </w:rPr>
      </w:pPr>
    </w:p>
    <w:p w14:paraId="7353BB29" w14:textId="77777777" w:rsidR="00A24035" w:rsidRPr="00E72C86" w:rsidRDefault="00A24035" w:rsidP="00CE5231">
      <w:pPr>
        <w:pStyle w:val="41"/>
        <w:spacing w:before="71"/>
        <w:ind w:left="0"/>
        <w:jc w:val="both"/>
        <w:rPr>
          <w:sz w:val="24"/>
          <w:szCs w:val="24"/>
          <w:lang w:val="uk-UA"/>
        </w:rPr>
      </w:pPr>
      <w:r w:rsidRPr="00E72C86">
        <w:rPr>
          <w:color w:val="231F20"/>
          <w:sz w:val="24"/>
          <w:szCs w:val="24"/>
          <w:lang w:val="uk-UA"/>
        </w:rPr>
        <w:t>Тема 2. Адвокатура в Україні (самостійне опрацювання)</w:t>
      </w:r>
    </w:p>
    <w:p w14:paraId="6E3FF91F" w14:textId="36315D59" w:rsidR="00A24035" w:rsidRPr="00E72C86" w:rsidRDefault="00A24035" w:rsidP="00CE5231">
      <w:pPr>
        <w:pStyle w:val="a4"/>
        <w:spacing w:before="6" w:line="240" w:lineRule="exact"/>
        <w:ind w:right="148"/>
        <w:jc w:val="both"/>
        <w:rPr>
          <w:sz w:val="24"/>
          <w:szCs w:val="24"/>
          <w:lang w:val="uk-UA"/>
        </w:rPr>
      </w:pPr>
      <w:r w:rsidRPr="00E72C86">
        <w:rPr>
          <w:color w:val="231F20"/>
          <w:sz w:val="24"/>
          <w:szCs w:val="24"/>
          <w:lang w:val="uk-UA"/>
        </w:rPr>
        <w:t xml:space="preserve">Принципи (засади) діяльності </w:t>
      </w:r>
      <w:r w:rsidRPr="00E72C86">
        <w:rPr>
          <w:color w:val="231F20"/>
          <w:spacing w:val="-3"/>
          <w:sz w:val="24"/>
          <w:szCs w:val="24"/>
          <w:lang w:val="uk-UA"/>
        </w:rPr>
        <w:t xml:space="preserve">адвокатури. Характеристика </w:t>
      </w:r>
      <w:r w:rsidR="00CE5231" w:rsidRPr="00E72C86">
        <w:rPr>
          <w:color w:val="231F20"/>
          <w:sz w:val="24"/>
          <w:szCs w:val="24"/>
          <w:lang w:val="uk-UA"/>
        </w:rPr>
        <w:t>видів пра</w:t>
      </w:r>
      <w:r w:rsidRPr="00E72C86">
        <w:rPr>
          <w:color w:val="231F20"/>
          <w:sz w:val="24"/>
          <w:szCs w:val="24"/>
          <w:lang w:val="uk-UA"/>
        </w:rPr>
        <w:t xml:space="preserve">вової </w:t>
      </w:r>
      <w:r w:rsidRPr="00E72C86">
        <w:rPr>
          <w:color w:val="231F20"/>
          <w:spacing w:val="-3"/>
          <w:sz w:val="24"/>
          <w:szCs w:val="24"/>
          <w:lang w:val="uk-UA"/>
        </w:rPr>
        <w:t xml:space="preserve">допомоги. </w:t>
      </w:r>
      <w:r w:rsidRPr="00E72C86">
        <w:rPr>
          <w:color w:val="231F20"/>
          <w:sz w:val="24"/>
          <w:szCs w:val="24"/>
          <w:lang w:val="uk-UA"/>
        </w:rPr>
        <w:t xml:space="preserve">Органи </w:t>
      </w:r>
      <w:r w:rsidRPr="00E72C86">
        <w:rPr>
          <w:color w:val="231F20"/>
          <w:spacing w:val="-4"/>
          <w:sz w:val="24"/>
          <w:szCs w:val="24"/>
          <w:lang w:val="uk-UA"/>
        </w:rPr>
        <w:t xml:space="preserve">адвокатського </w:t>
      </w:r>
      <w:r w:rsidRPr="00E72C86">
        <w:rPr>
          <w:color w:val="231F20"/>
          <w:sz w:val="24"/>
          <w:szCs w:val="24"/>
          <w:lang w:val="uk-UA"/>
        </w:rPr>
        <w:t>самоврядування.</w:t>
      </w:r>
    </w:p>
    <w:p w14:paraId="27450363" w14:textId="77777777" w:rsidR="00A24035" w:rsidRPr="00E72C86" w:rsidRDefault="00A24035" w:rsidP="00CE5231">
      <w:pPr>
        <w:pStyle w:val="a4"/>
        <w:spacing w:before="8"/>
        <w:jc w:val="both"/>
        <w:rPr>
          <w:sz w:val="24"/>
          <w:szCs w:val="24"/>
          <w:lang w:val="uk-UA"/>
        </w:rPr>
      </w:pPr>
    </w:p>
    <w:p w14:paraId="1D9FC0D0" w14:textId="77777777" w:rsidR="00A24035" w:rsidRPr="00E72C86" w:rsidRDefault="00A24035" w:rsidP="00CE5231">
      <w:pPr>
        <w:pStyle w:val="41"/>
        <w:spacing w:line="240" w:lineRule="exact"/>
        <w:ind w:left="0" w:right="60"/>
        <w:jc w:val="both"/>
        <w:rPr>
          <w:sz w:val="24"/>
          <w:szCs w:val="24"/>
          <w:lang w:val="uk-UA"/>
        </w:rPr>
      </w:pPr>
      <w:r w:rsidRPr="00E72C86">
        <w:rPr>
          <w:color w:val="231F20"/>
          <w:sz w:val="24"/>
          <w:szCs w:val="24"/>
          <w:lang w:val="uk-UA"/>
        </w:rPr>
        <w:t>Тема 3. Уповноважений Верховної Ради України з прав людини (самостійне опрацювання)</w:t>
      </w:r>
    </w:p>
    <w:p w14:paraId="14B4A8DB" w14:textId="77777777" w:rsidR="00A24035" w:rsidRPr="00E72C86" w:rsidRDefault="00A24035" w:rsidP="00CE5231">
      <w:pPr>
        <w:pStyle w:val="a4"/>
        <w:spacing w:line="240" w:lineRule="exact"/>
        <w:ind w:right="147"/>
        <w:jc w:val="both"/>
        <w:rPr>
          <w:sz w:val="24"/>
          <w:szCs w:val="24"/>
          <w:lang w:val="uk-UA"/>
        </w:rPr>
      </w:pPr>
      <w:r w:rsidRPr="00E72C86">
        <w:rPr>
          <w:color w:val="231F20"/>
          <w:sz w:val="24"/>
          <w:szCs w:val="24"/>
          <w:lang w:val="uk-UA"/>
        </w:rPr>
        <w:t>Правові</w:t>
      </w:r>
      <w:r w:rsidRPr="00E72C86">
        <w:rPr>
          <w:color w:val="231F20"/>
          <w:spacing w:val="-11"/>
          <w:sz w:val="24"/>
          <w:szCs w:val="24"/>
          <w:lang w:val="uk-UA"/>
        </w:rPr>
        <w:t xml:space="preserve"> </w:t>
      </w:r>
      <w:r w:rsidRPr="00E72C86">
        <w:rPr>
          <w:color w:val="231F20"/>
          <w:sz w:val="24"/>
          <w:szCs w:val="24"/>
          <w:lang w:val="uk-UA"/>
        </w:rPr>
        <w:t>основи</w:t>
      </w:r>
      <w:r w:rsidRPr="00E72C86">
        <w:rPr>
          <w:color w:val="231F20"/>
          <w:spacing w:val="-11"/>
          <w:sz w:val="24"/>
          <w:szCs w:val="24"/>
          <w:lang w:val="uk-UA"/>
        </w:rPr>
        <w:t xml:space="preserve"> </w:t>
      </w:r>
      <w:r w:rsidRPr="00E72C86">
        <w:rPr>
          <w:color w:val="231F20"/>
          <w:sz w:val="24"/>
          <w:szCs w:val="24"/>
          <w:lang w:val="uk-UA"/>
        </w:rPr>
        <w:t>діяльності</w:t>
      </w:r>
      <w:r w:rsidRPr="00E72C86">
        <w:rPr>
          <w:color w:val="231F20"/>
          <w:spacing w:val="-11"/>
          <w:sz w:val="24"/>
          <w:szCs w:val="24"/>
          <w:lang w:val="uk-UA"/>
        </w:rPr>
        <w:t xml:space="preserve"> </w:t>
      </w:r>
      <w:r w:rsidRPr="00E72C86">
        <w:rPr>
          <w:color w:val="231F20"/>
          <w:spacing w:val="-5"/>
          <w:sz w:val="24"/>
          <w:szCs w:val="24"/>
          <w:lang w:val="uk-UA"/>
        </w:rPr>
        <w:t>омбудсмена.</w:t>
      </w:r>
      <w:r w:rsidRPr="00E72C86">
        <w:rPr>
          <w:color w:val="231F20"/>
          <w:spacing w:val="-11"/>
          <w:sz w:val="24"/>
          <w:szCs w:val="24"/>
          <w:lang w:val="uk-UA"/>
        </w:rPr>
        <w:t xml:space="preserve"> </w:t>
      </w:r>
      <w:r w:rsidRPr="00E72C86">
        <w:rPr>
          <w:color w:val="231F20"/>
          <w:spacing w:val="-3"/>
          <w:sz w:val="24"/>
          <w:szCs w:val="24"/>
          <w:lang w:val="uk-UA"/>
        </w:rPr>
        <w:t>Форми</w:t>
      </w:r>
      <w:r w:rsidRPr="00E72C86">
        <w:rPr>
          <w:color w:val="231F20"/>
          <w:spacing w:val="-11"/>
          <w:sz w:val="24"/>
          <w:szCs w:val="24"/>
          <w:lang w:val="uk-UA"/>
        </w:rPr>
        <w:t xml:space="preserve"> </w:t>
      </w:r>
      <w:r w:rsidRPr="00E72C86">
        <w:rPr>
          <w:color w:val="231F20"/>
          <w:sz w:val="24"/>
          <w:szCs w:val="24"/>
          <w:lang w:val="uk-UA"/>
        </w:rPr>
        <w:t>та</w:t>
      </w:r>
      <w:r w:rsidRPr="00E72C86">
        <w:rPr>
          <w:color w:val="231F20"/>
          <w:spacing w:val="-11"/>
          <w:sz w:val="24"/>
          <w:szCs w:val="24"/>
          <w:lang w:val="uk-UA"/>
        </w:rPr>
        <w:t xml:space="preserve"> </w:t>
      </w:r>
      <w:r w:rsidRPr="00E72C86">
        <w:rPr>
          <w:color w:val="231F20"/>
          <w:sz w:val="24"/>
          <w:szCs w:val="24"/>
          <w:lang w:val="uk-UA"/>
        </w:rPr>
        <w:t>види</w:t>
      </w:r>
      <w:r w:rsidRPr="00E72C86">
        <w:rPr>
          <w:color w:val="231F20"/>
          <w:spacing w:val="-11"/>
          <w:sz w:val="24"/>
          <w:szCs w:val="24"/>
          <w:lang w:val="uk-UA"/>
        </w:rPr>
        <w:t xml:space="preserve"> </w:t>
      </w:r>
      <w:r w:rsidRPr="00E72C86">
        <w:rPr>
          <w:color w:val="231F20"/>
          <w:sz w:val="24"/>
          <w:szCs w:val="24"/>
          <w:lang w:val="uk-UA"/>
        </w:rPr>
        <w:t>діяльності</w:t>
      </w:r>
      <w:r w:rsidRPr="00E72C86">
        <w:rPr>
          <w:color w:val="231F20"/>
          <w:spacing w:val="-11"/>
          <w:sz w:val="24"/>
          <w:szCs w:val="24"/>
          <w:lang w:val="uk-UA"/>
        </w:rPr>
        <w:t xml:space="preserve"> </w:t>
      </w:r>
      <w:r w:rsidRPr="00E72C86">
        <w:rPr>
          <w:color w:val="231F20"/>
          <w:spacing w:val="-3"/>
          <w:sz w:val="24"/>
          <w:szCs w:val="24"/>
          <w:lang w:val="uk-UA"/>
        </w:rPr>
        <w:t>ом</w:t>
      </w:r>
      <w:r w:rsidRPr="00E72C86">
        <w:rPr>
          <w:color w:val="231F20"/>
          <w:spacing w:val="-5"/>
          <w:sz w:val="24"/>
          <w:szCs w:val="24"/>
          <w:lang w:val="uk-UA"/>
        </w:rPr>
        <w:t xml:space="preserve">будсмена, </w:t>
      </w:r>
      <w:r w:rsidRPr="00E72C86">
        <w:rPr>
          <w:color w:val="231F20"/>
          <w:spacing w:val="-3"/>
          <w:sz w:val="24"/>
          <w:szCs w:val="24"/>
          <w:lang w:val="uk-UA"/>
        </w:rPr>
        <w:t>його</w:t>
      </w:r>
      <w:r w:rsidRPr="00E72C86">
        <w:rPr>
          <w:color w:val="231F20"/>
          <w:spacing w:val="17"/>
          <w:sz w:val="24"/>
          <w:szCs w:val="24"/>
          <w:lang w:val="uk-UA"/>
        </w:rPr>
        <w:t xml:space="preserve"> </w:t>
      </w:r>
      <w:r w:rsidRPr="00E72C86">
        <w:rPr>
          <w:color w:val="231F20"/>
          <w:spacing w:val="-3"/>
          <w:sz w:val="24"/>
          <w:szCs w:val="24"/>
          <w:lang w:val="uk-UA"/>
        </w:rPr>
        <w:t>повноваження.</w:t>
      </w:r>
    </w:p>
    <w:p w14:paraId="71BEA35C" w14:textId="77777777" w:rsidR="00A24035" w:rsidRPr="00E72C86" w:rsidRDefault="00A24035" w:rsidP="00CE5231">
      <w:pPr>
        <w:pStyle w:val="a4"/>
        <w:spacing w:before="8"/>
        <w:jc w:val="both"/>
        <w:rPr>
          <w:sz w:val="24"/>
          <w:szCs w:val="24"/>
          <w:lang w:val="uk-UA"/>
        </w:rPr>
      </w:pPr>
    </w:p>
    <w:p w14:paraId="398DFD67" w14:textId="77777777" w:rsidR="00A24035" w:rsidRPr="00E72C86" w:rsidRDefault="00A24035" w:rsidP="00CE5231">
      <w:pPr>
        <w:pStyle w:val="41"/>
        <w:ind w:left="0"/>
        <w:jc w:val="both"/>
        <w:rPr>
          <w:sz w:val="24"/>
          <w:szCs w:val="24"/>
          <w:lang w:val="uk-UA"/>
        </w:rPr>
      </w:pPr>
      <w:r w:rsidRPr="00E72C86">
        <w:rPr>
          <w:color w:val="231F20"/>
          <w:sz w:val="24"/>
          <w:szCs w:val="24"/>
          <w:lang w:val="uk-UA"/>
        </w:rPr>
        <w:t>Тема 4. Європейський суд з прав людини (2 години)</w:t>
      </w:r>
    </w:p>
    <w:p w14:paraId="173F315C" w14:textId="77777777" w:rsidR="00A24035" w:rsidRPr="00E72C86" w:rsidRDefault="00A24035" w:rsidP="00CE5231">
      <w:pPr>
        <w:pStyle w:val="a4"/>
        <w:spacing w:before="6" w:line="240" w:lineRule="exact"/>
        <w:ind w:right="148"/>
        <w:jc w:val="both"/>
        <w:rPr>
          <w:sz w:val="24"/>
          <w:szCs w:val="24"/>
          <w:lang w:val="uk-UA"/>
        </w:rPr>
      </w:pPr>
      <w:r w:rsidRPr="00E72C86">
        <w:rPr>
          <w:color w:val="231F20"/>
          <w:sz w:val="24"/>
          <w:szCs w:val="24"/>
          <w:lang w:val="uk-UA"/>
        </w:rPr>
        <w:t xml:space="preserve">Історична </w:t>
      </w:r>
      <w:r w:rsidRPr="00E72C86">
        <w:rPr>
          <w:color w:val="231F20"/>
          <w:spacing w:val="-3"/>
          <w:sz w:val="24"/>
          <w:szCs w:val="24"/>
          <w:lang w:val="uk-UA"/>
        </w:rPr>
        <w:t xml:space="preserve">характеристика </w:t>
      </w:r>
      <w:r w:rsidRPr="00E72C86">
        <w:rPr>
          <w:color w:val="231F20"/>
          <w:spacing w:val="-4"/>
          <w:sz w:val="24"/>
          <w:szCs w:val="24"/>
          <w:lang w:val="uk-UA"/>
        </w:rPr>
        <w:t xml:space="preserve">Європейського </w:t>
      </w:r>
      <w:r w:rsidRPr="00E72C86">
        <w:rPr>
          <w:color w:val="231F20"/>
          <w:spacing w:val="-6"/>
          <w:sz w:val="24"/>
          <w:szCs w:val="24"/>
          <w:lang w:val="uk-UA"/>
        </w:rPr>
        <w:t xml:space="preserve">суду </w:t>
      </w:r>
      <w:r w:rsidRPr="00E72C86">
        <w:rPr>
          <w:color w:val="231F20"/>
          <w:sz w:val="24"/>
          <w:szCs w:val="24"/>
          <w:lang w:val="uk-UA"/>
        </w:rPr>
        <w:t xml:space="preserve">з прав </w:t>
      </w:r>
      <w:r w:rsidRPr="00E72C86">
        <w:rPr>
          <w:color w:val="231F20"/>
          <w:spacing w:val="-4"/>
          <w:sz w:val="24"/>
          <w:szCs w:val="24"/>
          <w:lang w:val="uk-UA"/>
        </w:rPr>
        <w:t xml:space="preserve">людини. </w:t>
      </w:r>
      <w:r w:rsidRPr="00E72C86">
        <w:rPr>
          <w:color w:val="231F20"/>
          <w:sz w:val="24"/>
          <w:szCs w:val="24"/>
          <w:lang w:val="uk-UA"/>
        </w:rPr>
        <w:t xml:space="preserve">Співвідношення національної системи захисту прав та </w:t>
      </w:r>
      <w:r w:rsidRPr="00E72C86">
        <w:rPr>
          <w:color w:val="231F20"/>
          <w:spacing w:val="-3"/>
          <w:sz w:val="24"/>
          <w:szCs w:val="24"/>
          <w:lang w:val="uk-UA"/>
        </w:rPr>
        <w:t>конвенційних механіз</w:t>
      </w:r>
      <w:r w:rsidRPr="00E72C86">
        <w:rPr>
          <w:color w:val="231F20"/>
          <w:sz w:val="24"/>
          <w:szCs w:val="24"/>
          <w:lang w:val="uk-UA"/>
        </w:rPr>
        <w:t xml:space="preserve">мів. </w:t>
      </w:r>
      <w:r w:rsidRPr="00E72C86">
        <w:rPr>
          <w:color w:val="231F20"/>
          <w:spacing w:val="-4"/>
          <w:sz w:val="24"/>
          <w:szCs w:val="24"/>
          <w:lang w:val="uk-UA"/>
        </w:rPr>
        <w:t xml:space="preserve">Регламент Європейського </w:t>
      </w:r>
      <w:r w:rsidRPr="00E72C86">
        <w:rPr>
          <w:color w:val="231F20"/>
          <w:spacing w:val="-6"/>
          <w:sz w:val="24"/>
          <w:szCs w:val="24"/>
          <w:lang w:val="uk-UA"/>
        </w:rPr>
        <w:t xml:space="preserve">суду </w:t>
      </w:r>
      <w:r w:rsidRPr="00E72C86">
        <w:rPr>
          <w:color w:val="231F20"/>
          <w:sz w:val="24"/>
          <w:szCs w:val="24"/>
          <w:lang w:val="uk-UA"/>
        </w:rPr>
        <w:t xml:space="preserve">з прав </w:t>
      </w:r>
      <w:r w:rsidRPr="00E72C86">
        <w:rPr>
          <w:color w:val="231F20"/>
          <w:spacing w:val="-4"/>
          <w:sz w:val="24"/>
          <w:szCs w:val="24"/>
          <w:lang w:val="uk-UA"/>
        </w:rPr>
        <w:t xml:space="preserve">людини </w:t>
      </w:r>
      <w:r w:rsidRPr="00E72C86">
        <w:rPr>
          <w:color w:val="231F20"/>
          <w:sz w:val="24"/>
          <w:szCs w:val="24"/>
          <w:lang w:val="uk-UA"/>
        </w:rPr>
        <w:t xml:space="preserve">(застосування окремих статей </w:t>
      </w:r>
      <w:r w:rsidRPr="00E72C86">
        <w:rPr>
          <w:color w:val="231F20"/>
          <w:spacing w:val="-4"/>
          <w:sz w:val="24"/>
          <w:szCs w:val="24"/>
          <w:lang w:val="uk-UA"/>
        </w:rPr>
        <w:t xml:space="preserve">Регламенту </w:t>
      </w:r>
      <w:r w:rsidRPr="00E72C86">
        <w:rPr>
          <w:color w:val="231F20"/>
          <w:spacing w:val="-3"/>
          <w:sz w:val="24"/>
          <w:szCs w:val="24"/>
          <w:lang w:val="uk-UA"/>
        </w:rPr>
        <w:t>адвокатами).</w:t>
      </w:r>
    </w:p>
    <w:p w14:paraId="6E556133" w14:textId="77777777" w:rsidR="006E64FB" w:rsidRPr="00E72C86" w:rsidRDefault="006E64FB">
      <w:pPr>
        <w:rPr>
          <w:lang w:val="uk-UA"/>
        </w:rPr>
      </w:pPr>
    </w:p>
    <w:p w14:paraId="125DF78B" w14:textId="77777777" w:rsidR="007707C2" w:rsidRPr="00E72C86" w:rsidRDefault="007707C2" w:rsidP="007707C2">
      <w:pPr>
        <w:pStyle w:val="a4"/>
        <w:spacing w:before="113" w:line="240" w:lineRule="exact"/>
        <w:ind w:left="100" w:right="147" w:firstLine="396"/>
        <w:jc w:val="both"/>
        <w:rPr>
          <w:color w:val="231F20"/>
          <w:spacing w:val="-3"/>
          <w:sz w:val="24"/>
          <w:szCs w:val="24"/>
          <w:lang w:val="uk-UA"/>
        </w:rPr>
      </w:pPr>
      <w:r w:rsidRPr="00E72C86">
        <w:rPr>
          <w:color w:val="231F20"/>
          <w:spacing w:val="-3"/>
          <w:sz w:val="24"/>
          <w:szCs w:val="24"/>
          <w:lang w:val="uk-UA"/>
        </w:rPr>
        <w:br w:type="page"/>
      </w:r>
    </w:p>
    <w:p w14:paraId="063E289B" w14:textId="77777777" w:rsidR="007707C2" w:rsidRPr="00E72C86" w:rsidRDefault="007707C2" w:rsidP="007707C2">
      <w:pPr>
        <w:pStyle w:val="a4"/>
        <w:spacing w:before="113" w:line="240" w:lineRule="exact"/>
        <w:ind w:left="100" w:right="147" w:firstLine="396"/>
        <w:jc w:val="both"/>
        <w:rPr>
          <w:color w:val="231F20"/>
          <w:spacing w:val="-3"/>
          <w:sz w:val="24"/>
          <w:szCs w:val="24"/>
          <w:lang w:val="uk-UA"/>
        </w:rPr>
      </w:pPr>
    </w:p>
    <w:p w14:paraId="19A86CDF" w14:textId="59EC9655" w:rsidR="007707C2" w:rsidRPr="00E72C86" w:rsidRDefault="007707C2" w:rsidP="007707C2">
      <w:pPr>
        <w:pBdr>
          <w:top w:val="single" w:sz="4" w:space="1" w:color="auto"/>
          <w:bottom w:val="single" w:sz="4" w:space="1" w:color="auto"/>
        </w:pBdr>
        <w:jc w:val="center"/>
        <w:rPr>
          <w:b/>
          <w:lang w:val="uk-UA"/>
        </w:rPr>
      </w:pPr>
      <w:r w:rsidRPr="00E72C86">
        <w:rPr>
          <w:b/>
          <w:lang w:val="uk-UA"/>
        </w:rPr>
        <w:t>6. Реферати</w:t>
      </w:r>
      <w:r w:rsidR="00CB713F" w:rsidRPr="00E72C86">
        <w:rPr>
          <w:b/>
          <w:lang w:val="uk-UA"/>
        </w:rPr>
        <w:t xml:space="preserve"> </w:t>
      </w:r>
    </w:p>
    <w:p w14:paraId="3DD94361" w14:textId="654A33B3" w:rsidR="007707C2" w:rsidRPr="00E72C86" w:rsidRDefault="007707C2" w:rsidP="007707C2">
      <w:pPr>
        <w:pStyle w:val="a4"/>
        <w:spacing w:before="113" w:line="240" w:lineRule="exact"/>
        <w:ind w:left="100" w:right="147" w:firstLine="396"/>
        <w:jc w:val="both"/>
        <w:rPr>
          <w:color w:val="231F20"/>
          <w:spacing w:val="-3"/>
          <w:sz w:val="24"/>
          <w:szCs w:val="24"/>
          <w:lang w:val="uk-UA"/>
        </w:rPr>
      </w:pPr>
    </w:p>
    <w:p w14:paraId="77B50FD5" w14:textId="6E8AE7BA" w:rsidR="007707C2" w:rsidRPr="00E72C86" w:rsidRDefault="007707C2" w:rsidP="007707C2">
      <w:pPr>
        <w:pStyle w:val="a4"/>
        <w:spacing w:before="113" w:line="240" w:lineRule="exact"/>
        <w:ind w:left="100" w:right="147" w:firstLine="396"/>
        <w:jc w:val="both"/>
        <w:rPr>
          <w:sz w:val="24"/>
          <w:szCs w:val="24"/>
          <w:lang w:val="uk-UA"/>
        </w:rPr>
      </w:pPr>
      <w:r w:rsidRPr="00E72C86">
        <w:rPr>
          <w:color w:val="231F20"/>
          <w:spacing w:val="-3"/>
          <w:sz w:val="24"/>
          <w:szCs w:val="24"/>
          <w:lang w:val="uk-UA"/>
        </w:rPr>
        <w:t>Реферат</w:t>
      </w:r>
      <w:r w:rsidRPr="00E72C86">
        <w:rPr>
          <w:color w:val="231F20"/>
          <w:spacing w:val="-11"/>
          <w:sz w:val="24"/>
          <w:szCs w:val="24"/>
          <w:lang w:val="uk-UA"/>
        </w:rPr>
        <w:t xml:space="preserve"> </w:t>
      </w:r>
      <w:r w:rsidRPr="00E72C86">
        <w:rPr>
          <w:color w:val="231F20"/>
          <w:sz w:val="24"/>
          <w:szCs w:val="24"/>
          <w:lang w:val="uk-UA"/>
        </w:rPr>
        <w:t>є</w:t>
      </w:r>
      <w:r w:rsidRPr="00E72C86">
        <w:rPr>
          <w:color w:val="231F20"/>
          <w:spacing w:val="-11"/>
          <w:sz w:val="24"/>
          <w:szCs w:val="24"/>
          <w:lang w:val="uk-UA"/>
        </w:rPr>
        <w:t xml:space="preserve"> </w:t>
      </w:r>
      <w:r w:rsidRPr="00E72C86">
        <w:rPr>
          <w:color w:val="231F20"/>
          <w:sz w:val="24"/>
          <w:szCs w:val="24"/>
          <w:lang w:val="uk-UA"/>
        </w:rPr>
        <w:t>письмовою</w:t>
      </w:r>
      <w:r w:rsidRPr="00E72C86">
        <w:rPr>
          <w:color w:val="231F20"/>
          <w:spacing w:val="-11"/>
          <w:sz w:val="24"/>
          <w:szCs w:val="24"/>
          <w:lang w:val="uk-UA"/>
        </w:rPr>
        <w:t xml:space="preserve"> </w:t>
      </w:r>
      <w:r w:rsidRPr="00E72C86">
        <w:rPr>
          <w:color w:val="231F20"/>
          <w:spacing w:val="-3"/>
          <w:sz w:val="24"/>
          <w:szCs w:val="24"/>
          <w:lang w:val="uk-UA"/>
        </w:rPr>
        <w:t>роботою</w:t>
      </w:r>
      <w:r w:rsidRPr="00E72C86">
        <w:rPr>
          <w:color w:val="231F20"/>
          <w:spacing w:val="-11"/>
          <w:sz w:val="24"/>
          <w:szCs w:val="24"/>
          <w:lang w:val="uk-UA"/>
        </w:rPr>
        <w:t xml:space="preserve"> </w:t>
      </w:r>
      <w:r w:rsidRPr="00E72C86">
        <w:rPr>
          <w:color w:val="231F20"/>
          <w:spacing w:val="-4"/>
          <w:sz w:val="24"/>
          <w:szCs w:val="24"/>
          <w:lang w:val="uk-UA"/>
        </w:rPr>
        <w:t>студента.</w:t>
      </w:r>
      <w:r w:rsidRPr="00E72C86">
        <w:rPr>
          <w:color w:val="231F20"/>
          <w:spacing w:val="-11"/>
          <w:sz w:val="24"/>
          <w:szCs w:val="24"/>
          <w:lang w:val="uk-UA"/>
        </w:rPr>
        <w:t xml:space="preserve"> </w:t>
      </w:r>
      <w:r w:rsidRPr="00E72C86">
        <w:rPr>
          <w:color w:val="231F20"/>
          <w:spacing w:val="-3"/>
          <w:sz w:val="24"/>
          <w:szCs w:val="24"/>
          <w:lang w:val="uk-UA"/>
        </w:rPr>
        <w:t>Робота</w:t>
      </w:r>
      <w:r w:rsidRPr="00E72C86">
        <w:rPr>
          <w:color w:val="231F20"/>
          <w:spacing w:val="-11"/>
          <w:sz w:val="24"/>
          <w:szCs w:val="24"/>
          <w:lang w:val="uk-UA"/>
        </w:rPr>
        <w:t xml:space="preserve"> </w:t>
      </w:r>
      <w:r w:rsidRPr="00E72C86">
        <w:rPr>
          <w:color w:val="231F20"/>
          <w:sz w:val="24"/>
          <w:szCs w:val="24"/>
          <w:lang w:val="uk-UA"/>
        </w:rPr>
        <w:t>над</w:t>
      </w:r>
      <w:r w:rsidRPr="00E72C86">
        <w:rPr>
          <w:color w:val="231F20"/>
          <w:spacing w:val="-11"/>
          <w:sz w:val="24"/>
          <w:szCs w:val="24"/>
          <w:lang w:val="uk-UA"/>
        </w:rPr>
        <w:t xml:space="preserve"> </w:t>
      </w:r>
      <w:r w:rsidRPr="00E72C86">
        <w:rPr>
          <w:color w:val="231F20"/>
          <w:spacing w:val="-3"/>
          <w:sz w:val="24"/>
          <w:szCs w:val="24"/>
          <w:lang w:val="uk-UA"/>
        </w:rPr>
        <w:t>рефератом</w:t>
      </w:r>
      <w:r w:rsidRPr="00E72C86">
        <w:rPr>
          <w:color w:val="231F20"/>
          <w:spacing w:val="-11"/>
          <w:sz w:val="24"/>
          <w:szCs w:val="24"/>
          <w:lang w:val="uk-UA"/>
        </w:rPr>
        <w:t xml:space="preserve"> </w:t>
      </w:r>
      <w:r w:rsidRPr="00E72C86">
        <w:rPr>
          <w:color w:val="231F20"/>
          <w:sz w:val="24"/>
          <w:szCs w:val="24"/>
          <w:lang w:val="uk-UA"/>
        </w:rPr>
        <w:t>перед</w:t>
      </w:r>
      <w:r w:rsidRPr="00E72C86">
        <w:rPr>
          <w:color w:val="231F20"/>
          <w:spacing w:val="-4"/>
          <w:sz w:val="24"/>
          <w:szCs w:val="24"/>
          <w:lang w:val="uk-UA"/>
        </w:rPr>
        <w:t>бачає</w:t>
      </w:r>
      <w:r w:rsidRPr="00E72C86">
        <w:rPr>
          <w:color w:val="231F20"/>
          <w:spacing w:val="-11"/>
          <w:sz w:val="24"/>
          <w:szCs w:val="24"/>
          <w:lang w:val="uk-UA"/>
        </w:rPr>
        <w:t xml:space="preserve"> </w:t>
      </w:r>
      <w:r w:rsidRPr="00E72C86">
        <w:rPr>
          <w:color w:val="231F20"/>
          <w:spacing w:val="-3"/>
          <w:sz w:val="24"/>
          <w:szCs w:val="24"/>
          <w:lang w:val="uk-UA"/>
        </w:rPr>
        <w:t>вивчення</w:t>
      </w:r>
      <w:r w:rsidRPr="00E72C86">
        <w:rPr>
          <w:color w:val="231F20"/>
          <w:spacing w:val="-11"/>
          <w:sz w:val="24"/>
          <w:szCs w:val="24"/>
          <w:lang w:val="uk-UA"/>
        </w:rPr>
        <w:t xml:space="preserve"> </w:t>
      </w:r>
      <w:r w:rsidRPr="00E72C86">
        <w:rPr>
          <w:color w:val="231F20"/>
          <w:sz w:val="24"/>
          <w:szCs w:val="24"/>
          <w:lang w:val="uk-UA"/>
        </w:rPr>
        <w:t>обраної</w:t>
      </w:r>
      <w:r w:rsidRPr="00E72C86">
        <w:rPr>
          <w:color w:val="231F20"/>
          <w:spacing w:val="-11"/>
          <w:sz w:val="24"/>
          <w:szCs w:val="24"/>
          <w:lang w:val="uk-UA"/>
        </w:rPr>
        <w:t xml:space="preserve"> </w:t>
      </w:r>
      <w:r w:rsidRPr="00E72C86">
        <w:rPr>
          <w:color w:val="231F20"/>
          <w:sz w:val="24"/>
          <w:szCs w:val="24"/>
          <w:lang w:val="uk-UA"/>
        </w:rPr>
        <w:t>теми,</w:t>
      </w:r>
      <w:r w:rsidRPr="00E72C86">
        <w:rPr>
          <w:color w:val="231F20"/>
          <w:spacing w:val="-11"/>
          <w:sz w:val="24"/>
          <w:szCs w:val="24"/>
          <w:lang w:val="uk-UA"/>
        </w:rPr>
        <w:t xml:space="preserve"> </w:t>
      </w:r>
      <w:r w:rsidRPr="00E72C86">
        <w:rPr>
          <w:color w:val="231F20"/>
          <w:sz w:val="24"/>
          <w:szCs w:val="24"/>
          <w:lang w:val="uk-UA"/>
        </w:rPr>
        <w:t>опрацювання</w:t>
      </w:r>
      <w:r w:rsidRPr="00E72C86">
        <w:rPr>
          <w:color w:val="231F20"/>
          <w:spacing w:val="-11"/>
          <w:sz w:val="24"/>
          <w:szCs w:val="24"/>
          <w:lang w:val="uk-UA"/>
        </w:rPr>
        <w:t xml:space="preserve"> </w:t>
      </w:r>
      <w:r w:rsidRPr="00E72C86">
        <w:rPr>
          <w:color w:val="231F20"/>
          <w:spacing w:val="-5"/>
          <w:sz w:val="24"/>
          <w:szCs w:val="24"/>
          <w:lang w:val="uk-UA"/>
        </w:rPr>
        <w:t>наукової</w:t>
      </w:r>
      <w:r w:rsidRPr="00E72C86">
        <w:rPr>
          <w:color w:val="231F20"/>
          <w:spacing w:val="-11"/>
          <w:sz w:val="24"/>
          <w:szCs w:val="24"/>
          <w:lang w:val="uk-UA"/>
        </w:rPr>
        <w:t xml:space="preserve"> </w:t>
      </w:r>
      <w:r w:rsidRPr="00E72C86">
        <w:rPr>
          <w:color w:val="231F20"/>
          <w:spacing w:val="-3"/>
          <w:sz w:val="24"/>
          <w:szCs w:val="24"/>
          <w:lang w:val="uk-UA"/>
        </w:rPr>
        <w:t>літератури,</w:t>
      </w:r>
      <w:r w:rsidRPr="00E72C86">
        <w:rPr>
          <w:color w:val="231F20"/>
          <w:spacing w:val="-11"/>
          <w:sz w:val="24"/>
          <w:szCs w:val="24"/>
          <w:lang w:val="uk-UA"/>
        </w:rPr>
        <w:t xml:space="preserve"> </w:t>
      </w:r>
      <w:r w:rsidRPr="00E72C86">
        <w:rPr>
          <w:color w:val="231F20"/>
          <w:spacing w:val="-3"/>
          <w:sz w:val="24"/>
          <w:szCs w:val="24"/>
          <w:lang w:val="uk-UA"/>
        </w:rPr>
        <w:t>оволодін</w:t>
      </w:r>
      <w:r w:rsidRPr="00E72C86">
        <w:rPr>
          <w:color w:val="231F20"/>
          <w:sz w:val="24"/>
          <w:szCs w:val="24"/>
          <w:lang w:val="uk-UA"/>
        </w:rPr>
        <w:t xml:space="preserve">ня </w:t>
      </w:r>
      <w:r w:rsidRPr="00E72C86">
        <w:rPr>
          <w:color w:val="231F20"/>
          <w:spacing w:val="-3"/>
          <w:sz w:val="24"/>
          <w:szCs w:val="24"/>
          <w:lang w:val="uk-UA"/>
        </w:rPr>
        <w:t xml:space="preserve">навичками логічного </w:t>
      </w:r>
      <w:r w:rsidRPr="00E72C86">
        <w:rPr>
          <w:color w:val="231F20"/>
          <w:sz w:val="24"/>
          <w:szCs w:val="24"/>
          <w:lang w:val="uk-UA"/>
        </w:rPr>
        <w:t>узагальнення</w:t>
      </w:r>
      <w:r w:rsidRPr="00E72C86">
        <w:rPr>
          <w:color w:val="231F20"/>
          <w:spacing w:val="-8"/>
          <w:sz w:val="24"/>
          <w:szCs w:val="24"/>
          <w:lang w:val="uk-UA"/>
        </w:rPr>
        <w:t xml:space="preserve"> </w:t>
      </w:r>
      <w:r w:rsidRPr="00E72C86">
        <w:rPr>
          <w:color w:val="231F20"/>
          <w:spacing w:val="-5"/>
          <w:sz w:val="24"/>
          <w:szCs w:val="24"/>
          <w:lang w:val="uk-UA"/>
        </w:rPr>
        <w:t>матеріалу.</w:t>
      </w:r>
    </w:p>
    <w:p w14:paraId="782D4CE5" w14:textId="36C005BB" w:rsidR="007707C2" w:rsidRPr="00E72C86" w:rsidRDefault="007707C2" w:rsidP="007707C2">
      <w:pPr>
        <w:pStyle w:val="a4"/>
        <w:spacing w:line="240" w:lineRule="exact"/>
        <w:ind w:left="100" w:right="148" w:firstLine="396"/>
        <w:jc w:val="both"/>
        <w:rPr>
          <w:sz w:val="24"/>
          <w:szCs w:val="24"/>
          <w:lang w:val="uk-UA"/>
        </w:rPr>
      </w:pPr>
      <w:r w:rsidRPr="00E72C86">
        <w:rPr>
          <w:color w:val="231F20"/>
          <w:spacing w:val="-3"/>
          <w:sz w:val="24"/>
          <w:szCs w:val="24"/>
          <w:lang w:val="uk-UA"/>
        </w:rPr>
        <w:t xml:space="preserve">Реферат </w:t>
      </w:r>
      <w:r w:rsidRPr="00E72C86">
        <w:rPr>
          <w:color w:val="231F20"/>
          <w:sz w:val="24"/>
          <w:szCs w:val="24"/>
          <w:lang w:val="uk-UA"/>
        </w:rPr>
        <w:t xml:space="preserve">є самостійною </w:t>
      </w:r>
      <w:r w:rsidRPr="00E72C86">
        <w:rPr>
          <w:color w:val="231F20"/>
          <w:spacing w:val="-3"/>
          <w:sz w:val="24"/>
          <w:szCs w:val="24"/>
          <w:lang w:val="uk-UA"/>
        </w:rPr>
        <w:t xml:space="preserve">роботою, яка </w:t>
      </w:r>
      <w:r w:rsidRPr="00E72C86">
        <w:rPr>
          <w:color w:val="231F20"/>
          <w:sz w:val="24"/>
          <w:szCs w:val="24"/>
          <w:lang w:val="uk-UA"/>
        </w:rPr>
        <w:t xml:space="preserve">має виявити </w:t>
      </w:r>
      <w:r w:rsidRPr="00E72C86">
        <w:rPr>
          <w:color w:val="231F20"/>
          <w:spacing w:val="-3"/>
          <w:sz w:val="24"/>
          <w:szCs w:val="24"/>
          <w:lang w:val="uk-UA"/>
        </w:rPr>
        <w:t xml:space="preserve">здатність </w:t>
      </w:r>
      <w:r w:rsidRPr="00E72C86">
        <w:rPr>
          <w:color w:val="231F20"/>
          <w:spacing w:val="-4"/>
          <w:sz w:val="24"/>
          <w:szCs w:val="24"/>
          <w:lang w:val="uk-UA"/>
        </w:rPr>
        <w:t xml:space="preserve">студентів </w:t>
      </w:r>
      <w:r w:rsidRPr="00E72C86">
        <w:rPr>
          <w:color w:val="231F20"/>
          <w:spacing w:val="-3"/>
          <w:sz w:val="24"/>
          <w:szCs w:val="24"/>
          <w:lang w:val="uk-UA"/>
        </w:rPr>
        <w:t xml:space="preserve">розумітися </w:t>
      </w:r>
      <w:r w:rsidRPr="00E72C86">
        <w:rPr>
          <w:color w:val="231F20"/>
          <w:sz w:val="24"/>
          <w:szCs w:val="24"/>
          <w:lang w:val="uk-UA"/>
        </w:rPr>
        <w:t xml:space="preserve">у правових питаннях, </w:t>
      </w:r>
      <w:r w:rsidRPr="00E72C86">
        <w:rPr>
          <w:color w:val="231F20"/>
          <w:spacing w:val="-3"/>
          <w:sz w:val="24"/>
          <w:szCs w:val="24"/>
          <w:lang w:val="uk-UA"/>
        </w:rPr>
        <w:t xml:space="preserve">систематизувати </w:t>
      </w:r>
      <w:r w:rsidRPr="00E72C86">
        <w:rPr>
          <w:color w:val="231F20"/>
          <w:sz w:val="24"/>
          <w:szCs w:val="24"/>
          <w:lang w:val="uk-UA"/>
        </w:rPr>
        <w:t xml:space="preserve">теоретичний </w:t>
      </w:r>
      <w:r w:rsidRPr="00E72C86">
        <w:rPr>
          <w:color w:val="231F20"/>
          <w:spacing w:val="-3"/>
          <w:sz w:val="24"/>
          <w:szCs w:val="24"/>
          <w:lang w:val="uk-UA"/>
        </w:rPr>
        <w:t xml:space="preserve">матеріал </w:t>
      </w:r>
      <w:r w:rsidRPr="00E72C86">
        <w:rPr>
          <w:color w:val="231F20"/>
          <w:sz w:val="24"/>
          <w:szCs w:val="24"/>
          <w:lang w:val="uk-UA"/>
        </w:rPr>
        <w:t xml:space="preserve">з обраної теми, </w:t>
      </w:r>
      <w:r w:rsidRPr="00E72C86">
        <w:rPr>
          <w:color w:val="231F20"/>
          <w:spacing w:val="-3"/>
          <w:sz w:val="24"/>
          <w:szCs w:val="24"/>
          <w:lang w:val="uk-UA"/>
        </w:rPr>
        <w:t xml:space="preserve">творчо </w:t>
      </w:r>
      <w:r w:rsidRPr="00E72C86">
        <w:rPr>
          <w:color w:val="231F20"/>
          <w:spacing w:val="-4"/>
          <w:sz w:val="24"/>
          <w:szCs w:val="24"/>
          <w:lang w:val="uk-UA"/>
        </w:rPr>
        <w:t xml:space="preserve">використовувати </w:t>
      </w:r>
      <w:r w:rsidRPr="00E72C86">
        <w:rPr>
          <w:color w:val="231F20"/>
          <w:spacing w:val="-5"/>
          <w:sz w:val="24"/>
          <w:szCs w:val="24"/>
          <w:lang w:val="uk-UA"/>
        </w:rPr>
        <w:t xml:space="preserve">наукові </w:t>
      </w:r>
      <w:r w:rsidRPr="00E72C86">
        <w:rPr>
          <w:color w:val="231F20"/>
          <w:sz w:val="24"/>
          <w:szCs w:val="24"/>
          <w:lang w:val="uk-UA"/>
        </w:rPr>
        <w:t xml:space="preserve">ідеї для </w:t>
      </w:r>
      <w:r w:rsidRPr="00E72C86">
        <w:rPr>
          <w:color w:val="231F20"/>
          <w:spacing w:val="-3"/>
          <w:sz w:val="24"/>
          <w:szCs w:val="24"/>
          <w:lang w:val="uk-UA"/>
        </w:rPr>
        <w:t xml:space="preserve">методологічного </w:t>
      </w:r>
      <w:r w:rsidRPr="00E72C86">
        <w:rPr>
          <w:color w:val="231F20"/>
          <w:sz w:val="24"/>
          <w:szCs w:val="24"/>
          <w:lang w:val="uk-UA"/>
        </w:rPr>
        <w:t>аналізу обраної</w:t>
      </w:r>
      <w:r w:rsidRPr="00E72C86">
        <w:rPr>
          <w:color w:val="231F20"/>
          <w:spacing w:val="-30"/>
          <w:sz w:val="24"/>
          <w:szCs w:val="24"/>
          <w:lang w:val="uk-UA"/>
        </w:rPr>
        <w:t xml:space="preserve"> </w:t>
      </w:r>
      <w:r w:rsidRPr="00E72C86">
        <w:rPr>
          <w:color w:val="231F20"/>
          <w:spacing w:val="-3"/>
          <w:sz w:val="24"/>
          <w:szCs w:val="24"/>
          <w:lang w:val="uk-UA"/>
        </w:rPr>
        <w:t>проблематики.</w:t>
      </w:r>
    </w:p>
    <w:p w14:paraId="7CEBEA65" w14:textId="18E847D1" w:rsidR="007707C2" w:rsidRPr="00E72C86" w:rsidRDefault="007707C2" w:rsidP="007707C2">
      <w:pPr>
        <w:pStyle w:val="a4"/>
        <w:spacing w:line="240" w:lineRule="exact"/>
        <w:ind w:left="100" w:right="149" w:firstLine="396"/>
        <w:jc w:val="both"/>
        <w:rPr>
          <w:sz w:val="24"/>
          <w:szCs w:val="24"/>
          <w:lang w:val="uk-UA"/>
        </w:rPr>
      </w:pPr>
      <w:r w:rsidRPr="00E72C86">
        <w:rPr>
          <w:color w:val="231F20"/>
          <w:sz w:val="24"/>
          <w:szCs w:val="24"/>
          <w:lang w:val="uk-UA"/>
        </w:rPr>
        <w:t>Думки</w:t>
      </w:r>
      <w:r w:rsidRPr="00E72C86">
        <w:rPr>
          <w:color w:val="231F20"/>
          <w:spacing w:val="-6"/>
          <w:sz w:val="24"/>
          <w:szCs w:val="24"/>
          <w:lang w:val="uk-UA"/>
        </w:rPr>
        <w:t xml:space="preserve"> </w:t>
      </w:r>
      <w:r w:rsidRPr="00E72C86">
        <w:rPr>
          <w:color w:val="231F20"/>
          <w:sz w:val="24"/>
          <w:szCs w:val="24"/>
          <w:lang w:val="uk-UA"/>
        </w:rPr>
        <w:t>інших</w:t>
      </w:r>
      <w:r w:rsidRPr="00E72C86">
        <w:rPr>
          <w:color w:val="231F20"/>
          <w:spacing w:val="-6"/>
          <w:sz w:val="24"/>
          <w:szCs w:val="24"/>
          <w:lang w:val="uk-UA"/>
        </w:rPr>
        <w:t xml:space="preserve"> </w:t>
      </w:r>
      <w:r w:rsidRPr="00E72C86">
        <w:rPr>
          <w:color w:val="231F20"/>
          <w:spacing w:val="-3"/>
          <w:sz w:val="24"/>
          <w:szCs w:val="24"/>
          <w:lang w:val="uk-UA"/>
        </w:rPr>
        <w:t>авторів</w:t>
      </w:r>
      <w:r w:rsidRPr="00E72C86">
        <w:rPr>
          <w:color w:val="231F20"/>
          <w:spacing w:val="-6"/>
          <w:sz w:val="24"/>
          <w:szCs w:val="24"/>
          <w:lang w:val="uk-UA"/>
        </w:rPr>
        <w:t xml:space="preserve"> </w:t>
      </w:r>
      <w:r w:rsidRPr="00E72C86">
        <w:rPr>
          <w:color w:val="231F20"/>
          <w:sz w:val="24"/>
          <w:szCs w:val="24"/>
          <w:lang w:val="uk-UA"/>
        </w:rPr>
        <w:t>та</w:t>
      </w:r>
      <w:r w:rsidRPr="00E72C86">
        <w:rPr>
          <w:color w:val="231F20"/>
          <w:spacing w:val="-6"/>
          <w:sz w:val="24"/>
          <w:szCs w:val="24"/>
          <w:lang w:val="uk-UA"/>
        </w:rPr>
        <w:t xml:space="preserve"> </w:t>
      </w:r>
      <w:r w:rsidRPr="00E72C86">
        <w:rPr>
          <w:color w:val="231F20"/>
          <w:sz w:val="24"/>
          <w:szCs w:val="24"/>
          <w:lang w:val="uk-UA"/>
        </w:rPr>
        <w:t>цитати</w:t>
      </w:r>
      <w:r w:rsidRPr="00E72C86">
        <w:rPr>
          <w:color w:val="231F20"/>
          <w:spacing w:val="-6"/>
          <w:sz w:val="24"/>
          <w:szCs w:val="24"/>
          <w:lang w:val="uk-UA"/>
        </w:rPr>
        <w:t xml:space="preserve"> </w:t>
      </w:r>
      <w:r w:rsidRPr="00E72C86">
        <w:rPr>
          <w:color w:val="231F20"/>
          <w:sz w:val="24"/>
          <w:szCs w:val="24"/>
          <w:lang w:val="uk-UA"/>
        </w:rPr>
        <w:t>повинні</w:t>
      </w:r>
      <w:r w:rsidRPr="00E72C86">
        <w:rPr>
          <w:color w:val="231F20"/>
          <w:spacing w:val="-6"/>
          <w:sz w:val="24"/>
          <w:szCs w:val="24"/>
          <w:lang w:val="uk-UA"/>
        </w:rPr>
        <w:t xml:space="preserve"> </w:t>
      </w:r>
      <w:r w:rsidRPr="00E72C86">
        <w:rPr>
          <w:color w:val="231F20"/>
          <w:spacing w:val="-3"/>
          <w:sz w:val="24"/>
          <w:szCs w:val="24"/>
          <w:lang w:val="uk-UA"/>
        </w:rPr>
        <w:t>мати</w:t>
      </w:r>
      <w:r w:rsidRPr="00E72C86">
        <w:rPr>
          <w:color w:val="231F20"/>
          <w:spacing w:val="-6"/>
          <w:sz w:val="24"/>
          <w:szCs w:val="24"/>
          <w:lang w:val="uk-UA"/>
        </w:rPr>
        <w:t xml:space="preserve"> </w:t>
      </w:r>
      <w:r w:rsidRPr="00E72C86">
        <w:rPr>
          <w:color w:val="231F20"/>
          <w:sz w:val="24"/>
          <w:szCs w:val="24"/>
          <w:lang w:val="uk-UA"/>
        </w:rPr>
        <w:t>посилання</w:t>
      </w:r>
      <w:r w:rsidRPr="00E72C86">
        <w:rPr>
          <w:color w:val="231F20"/>
          <w:spacing w:val="-6"/>
          <w:sz w:val="24"/>
          <w:szCs w:val="24"/>
          <w:lang w:val="uk-UA"/>
        </w:rPr>
        <w:t xml:space="preserve"> </w:t>
      </w:r>
      <w:r w:rsidRPr="00E72C86">
        <w:rPr>
          <w:color w:val="231F20"/>
          <w:sz w:val="24"/>
          <w:szCs w:val="24"/>
          <w:lang w:val="uk-UA"/>
        </w:rPr>
        <w:t>у</w:t>
      </w:r>
      <w:r w:rsidRPr="00E72C86">
        <w:rPr>
          <w:color w:val="231F20"/>
          <w:spacing w:val="-6"/>
          <w:sz w:val="24"/>
          <w:szCs w:val="24"/>
          <w:lang w:val="uk-UA"/>
        </w:rPr>
        <w:t xml:space="preserve"> </w:t>
      </w:r>
      <w:r w:rsidRPr="00E72C86">
        <w:rPr>
          <w:color w:val="231F20"/>
          <w:sz w:val="24"/>
          <w:szCs w:val="24"/>
          <w:lang w:val="uk-UA"/>
        </w:rPr>
        <w:t>встановле</w:t>
      </w:r>
      <w:r w:rsidRPr="00E72C86">
        <w:rPr>
          <w:color w:val="231F20"/>
          <w:spacing w:val="-3"/>
          <w:sz w:val="24"/>
          <w:szCs w:val="24"/>
          <w:lang w:val="uk-UA"/>
        </w:rPr>
        <w:t>ному</w:t>
      </w:r>
      <w:r w:rsidRPr="00E72C86">
        <w:rPr>
          <w:color w:val="231F20"/>
          <w:sz w:val="24"/>
          <w:szCs w:val="24"/>
          <w:lang w:val="uk-UA"/>
        </w:rPr>
        <w:t xml:space="preserve"> </w:t>
      </w:r>
      <w:r w:rsidRPr="00E72C86">
        <w:rPr>
          <w:color w:val="231F20"/>
          <w:spacing w:val="-5"/>
          <w:sz w:val="24"/>
          <w:szCs w:val="24"/>
          <w:lang w:val="uk-UA"/>
        </w:rPr>
        <w:t>порядку.</w:t>
      </w:r>
    </w:p>
    <w:p w14:paraId="018C129E" w14:textId="387619BF" w:rsidR="007707C2" w:rsidRPr="00E72C86" w:rsidRDefault="007707C2" w:rsidP="007707C2">
      <w:pPr>
        <w:pStyle w:val="a4"/>
        <w:spacing w:line="240" w:lineRule="exact"/>
        <w:ind w:left="100" w:right="148" w:firstLine="396"/>
        <w:jc w:val="both"/>
        <w:rPr>
          <w:sz w:val="24"/>
          <w:szCs w:val="24"/>
          <w:lang w:val="uk-UA"/>
        </w:rPr>
      </w:pPr>
      <w:r w:rsidRPr="00E72C86">
        <w:rPr>
          <w:color w:val="231F20"/>
          <w:spacing w:val="-4"/>
          <w:sz w:val="24"/>
          <w:szCs w:val="24"/>
          <w:lang w:val="uk-UA"/>
        </w:rPr>
        <w:t xml:space="preserve">Тема </w:t>
      </w:r>
      <w:r w:rsidRPr="00E72C86">
        <w:rPr>
          <w:color w:val="231F20"/>
          <w:spacing w:val="-3"/>
          <w:sz w:val="24"/>
          <w:szCs w:val="24"/>
          <w:lang w:val="uk-UA"/>
        </w:rPr>
        <w:t xml:space="preserve">реферату </w:t>
      </w:r>
      <w:r w:rsidRPr="00E72C86">
        <w:rPr>
          <w:color w:val="231F20"/>
          <w:sz w:val="24"/>
          <w:szCs w:val="24"/>
          <w:lang w:val="uk-UA"/>
        </w:rPr>
        <w:t xml:space="preserve">обирається </w:t>
      </w:r>
      <w:r w:rsidRPr="00E72C86">
        <w:rPr>
          <w:color w:val="231F20"/>
          <w:spacing w:val="-5"/>
          <w:sz w:val="24"/>
          <w:szCs w:val="24"/>
          <w:lang w:val="uk-UA"/>
        </w:rPr>
        <w:t xml:space="preserve">студентом </w:t>
      </w:r>
      <w:r w:rsidRPr="00E72C86">
        <w:rPr>
          <w:color w:val="231F20"/>
          <w:sz w:val="24"/>
          <w:szCs w:val="24"/>
          <w:lang w:val="uk-UA"/>
        </w:rPr>
        <w:t xml:space="preserve">самостійно. Як правило, </w:t>
      </w:r>
      <w:r w:rsidRPr="00E72C86">
        <w:rPr>
          <w:color w:val="231F20"/>
          <w:spacing w:val="-3"/>
          <w:sz w:val="24"/>
          <w:szCs w:val="24"/>
          <w:lang w:val="uk-UA"/>
        </w:rPr>
        <w:t xml:space="preserve">вона </w:t>
      </w:r>
      <w:r w:rsidRPr="00E72C86">
        <w:rPr>
          <w:color w:val="231F20"/>
          <w:sz w:val="24"/>
          <w:szCs w:val="24"/>
          <w:lang w:val="uk-UA"/>
        </w:rPr>
        <w:t xml:space="preserve">повинна </w:t>
      </w:r>
      <w:r w:rsidRPr="00E72C86">
        <w:rPr>
          <w:color w:val="231F20"/>
          <w:spacing w:val="-3"/>
          <w:sz w:val="24"/>
          <w:szCs w:val="24"/>
          <w:lang w:val="uk-UA"/>
        </w:rPr>
        <w:t xml:space="preserve">висвітлювати </w:t>
      </w:r>
      <w:r w:rsidRPr="00E72C86">
        <w:rPr>
          <w:color w:val="231F20"/>
          <w:spacing w:val="-2"/>
          <w:sz w:val="24"/>
          <w:szCs w:val="24"/>
          <w:lang w:val="uk-UA"/>
        </w:rPr>
        <w:t xml:space="preserve">найважливіші </w:t>
      </w:r>
      <w:r w:rsidRPr="00E72C86">
        <w:rPr>
          <w:color w:val="231F20"/>
          <w:sz w:val="24"/>
          <w:szCs w:val="24"/>
          <w:lang w:val="uk-UA"/>
        </w:rPr>
        <w:t xml:space="preserve">правові </w:t>
      </w:r>
      <w:r w:rsidRPr="00E72C86">
        <w:rPr>
          <w:color w:val="231F20"/>
          <w:spacing w:val="-3"/>
          <w:sz w:val="24"/>
          <w:szCs w:val="24"/>
          <w:lang w:val="uk-UA"/>
        </w:rPr>
        <w:t xml:space="preserve">проблеми </w:t>
      </w:r>
      <w:r w:rsidRPr="00E72C86">
        <w:rPr>
          <w:color w:val="231F20"/>
          <w:sz w:val="24"/>
          <w:szCs w:val="24"/>
          <w:lang w:val="uk-UA"/>
        </w:rPr>
        <w:t xml:space="preserve">і вибір її </w:t>
      </w:r>
      <w:r w:rsidRPr="00E72C86">
        <w:rPr>
          <w:color w:val="231F20"/>
          <w:spacing w:val="-4"/>
          <w:sz w:val="24"/>
          <w:szCs w:val="24"/>
          <w:lang w:val="uk-UA"/>
        </w:rPr>
        <w:t>погоджу</w:t>
      </w:r>
      <w:r w:rsidRPr="00E72C86">
        <w:rPr>
          <w:color w:val="231F20"/>
          <w:spacing w:val="-2"/>
          <w:sz w:val="24"/>
          <w:szCs w:val="24"/>
          <w:lang w:val="uk-UA"/>
        </w:rPr>
        <w:t xml:space="preserve">ють </w:t>
      </w:r>
      <w:r w:rsidRPr="00E72C86">
        <w:rPr>
          <w:color w:val="231F20"/>
          <w:sz w:val="24"/>
          <w:szCs w:val="24"/>
          <w:lang w:val="uk-UA"/>
        </w:rPr>
        <w:t xml:space="preserve">з </w:t>
      </w:r>
      <w:r w:rsidRPr="00E72C86">
        <w:rPr>
          <w:color w:val="231F20"/>
          <w:spacing w:val="-3"/>
          <w:sz w:val="24"/>
          <w:szCs w:val="24"/>
          <w:lang w:val="uk-UA"/>
        </w:rPr>
        <w:t>викладачем.</w:t>
      </w:r>
    </w:p>
    <w:p w14:paraId="75B2D67E" w14:textId="4CF7BC7E" w:rsidR="007707C2" w:rsidRPr="00E72C86" w:rsidRDefault="007707C2" w:rsidP="007707C2">
      <w:pPr>
        <w:pStyle w:val="a4"/>
        <w:spacing w:line="240" w:lineRule="exact"/>
        <w:ind w:left="100" w:right="149" w:firstLine="396"/>
        <w:jc w:val="both"/>
        <w:rPr>
          <w:sz w:val="24"/>
          <w:szCs w:val="24"/>
          <w:lang w:val="uk-UA"/>
        </w:rPr>
      </w:pPr>
      <w:r w:rsidRPr="00E72C86">
        <w:rPr>
          <w:color w:val="231F20"/>
          <w:spacing w:val="-3"/>
          <w:sz w:val="24"/>
          <w:szCs w:val="24"/>
          <w:lang w:val="uk-UA"/>
        </w:rPr>
        <w:t xml:space="preserve">Реферат </w:t>
      </w:r>
      <w:r w:rsidRPr="00E72C86">
        <w:rPr>
          <w:color w:val="231F20"/>
          <w:sz w:val="24"/>
          <w:szCs w:val="24"/>
          <w:lang w:val="uk-UA"/>
        </w:rPr>
        <w:t xml:space="preserve">повинен </w:t>
      </w:r>
      <w:r w:rsidRPr="00E72C86">
        <w:rPr>
          <w:color w:val="231F20"/>
          <w:spacing w:val="-3"/>
          <w:sz w:val="24"/>
          <w:szCs w:val="24"/>
          <w:lang w:val="uk-UA"/>
        </w:rPr>
        <w:t xml:space="preserve">складатися </w:t>
      </w:r>
      <w:r w:rsidRPr="00E72C86">
        <w:rPr>
          <w:color w:val="231F20"/>
          <w:sz w:val="24"/>
          <w:szCs w:val="24"/>
          <w:lang w:val="uk-UA"/>
        </w:rPr>
        <w:t xml:space="preserve">з таких </w:t>
      </w:r>
      <w:r w:rsidRPr="00E72C86">
        <w:rPr>
          <w:color w:val="231F20"/>
          <w:spacing w:val="-3"/>
          <w:sz w:val="24"/>
          <w:szCs w:val="24"/>
          <w:lang w:val="uk-UA"/>
        </w:rPr>
        <w:t xml:space="preserve">розділів: </w:t>
      </w:r>
      <w:r w:rsidRPr="00E72C86">
        <w:rPr>
          <w:color w:val="231F20"/>
          <w:sz w:val="24"/>
          <w:szCs w:val="24"/>
          <w:lang w:val="uk-UA"/>
        </w:rPr>
        <w:t xml:space="preserve">план </w:t>
      </w:r>
      <w:r w:rsidRPr="00E72C86">
        <w:rPr>
          <w:color w:val="231F20"/>
          <w:spacing w:val="-3"/>
          <w:sz w:val="24"/>
          <w:szCs w:val="24"/>
          <w:lang w:val="uk-UA"/>
        </w:rPr>
        <w:t xml:space="preserve">(зміст), вступ, </w:t>
      </w:r>
      <w:r w:rsidRPr="00E72C86">
        <w:rPr>
          <w:color w:val="231F20"/>
          <w:sz w:val="24"/>
          <w:szCs w:val="24"/>
          <w:lang w:val="uk-UA"/>
        </w:rPr>
        <w:t xml:space="preserve">виклад </w:t>
      </w:r>
      <w:r w:rsidRPr="00E72C86">
        <w:rPr>
          <w:color w:val="231F20"/>
          <w:spacing w:val="-3"/>
          <w:sz w:val="24"/>
          <w:szCs w:val="24"/>
          <w:lang w:val="uk-UA"/>
        </w:rPr>
        <w:t xml:space="preserve">змісту </w:t>
      </w:r>
      <w:r w:rsidRPr="00E72C86">
        <w:rPr>
          <w:color w:val="231F20"/>
          <w:sz w:val="24"/>
          <w:szCs w:val="24"/>
          <w:lang w:val="uk-UA"/>
        </w:rPr>
        <w:t xml:space="preserve">теми, висновок, список </w:t>
      </w:r>
      <w:r w:rsidRPr="00E72C86">
        <w:rPr>
          <w:color w:val="231F20"/>
          <w:spacing w:val="-3"/>
          <w:sz w:val="24"/>
          <w:szCs w:val="24"/>
          <w:lang w:val="uk-UA"/>
        </w:rPr>
        <w:t>використаної літератури.</w:t>
      </w:r>
    </w:p>
    <w:p w14:paraId="68DB8839" w14:textId="777F29AA" w:rsidR="007707C2" w:rsidRPr="00E72C86" w:rsidRDefault="007707C2" w:rsidP="007707C2">
      <w:pPr>
        <w:pStyle w:val="a4"/>
        <w:spacing w:line="240" w:lineRule="exact"/>
        <w:ind w:left="100" w:right="147" w:firstLine="396"/>
        <w:jc w:val="both"/>
        <w:rPr>
          <w:sz w:val="24"/>
          <w:szCs w:val="24"/>
          <w:lang w:val="uk-UA"/>
        </w:rPr>
      </w:pPr>
      <w:r w:rsidRPr="00E72C86">
        <w:rPr>
          <w:color w:val="231F20"/>
          <w:sz w:val="24"/>
          <w:szCs w:val="24"/>
          <w:lang w:val="uk-UA"/>
        </w:rPr>
        <w:t>План (зміст) включає всі структурні елементи реферату із зазначенням сторінок, на яких вони розміщені. Основний зміст реферату поділяється на параграфи чи розділи.</w:t>
      </w:r>
    </w:p>
    <w:p w14:paraId="4905E007" w14:textId="1BF0D2EF" w:rsidR="007707C2" w:rsidRPr="00E72C86" w:rsidRDefault="007707C2" w:rsidP="007707C2">
      <w:pPr>
        <w:pStyle w:val="a4"/>
        <w:spacing w:line="240" w:lineRule="exact"/>
        <w:ind w:left="100" w:right="147" w:firstLine="396"/>
        <w:jc w:val="both"/>
        <w:rPr>
          <w:sz w:val="24"/>
          <w:szCs w:val="24"/>
          <w:lang w:val="uk-UA"/>
        </w:rPr>
      </w:pPr>
      <w:r w:rsidRPr="00E72C86">
        <w:rPr>
          <w:color w:val="231F20"/>
          <w:sz w:val="24"/>
          <w:szCs w:val="24"/>
          <w:lang w:val="uk-UA"/>
        </w:rPr>
        <w:t xml:space="preserve">Вступ – </w:t>
      </w:r>
      <w:r w:rsidRPr="00E72C86">
        <w:rPr>
          <w:color w:val="231F20"/>
          <w:spacing w:val="-3"/>
          <w:sz w:val="24"/>
          <w:szCs w:val="24"/>
          <w:lang w:val="uk-UA"/>
        </w:rPr>
        <w:t xml:space="preserve">один </w:t>
      </w:r>
      <w:r w:rsidRPr="00E72C86">
        <w:rPr>
          <w:color w:val="231F20"/>
          <w:sz w:val="24"/>
          <w:szCs w:val="24"/>
          <w:lang w:val="uk-UA"/>
        </w:rPr>
        <w:t xml:space="preserve">з найважливіших </w:t>
      </w:r>
      <w:r w:rsidRPr="00E72C86">
        <w:rPr>
          <w:color w:val="231F20"/>
          <w:spacing w:val="-3"/>
          <w:sz w:val="24"/>
          <w:szCs w:val="24"/>
          <w:lang w:val="uk-UA"/>
        </w:rPr>
        <w:t xml:space="preserve">змістових </w:t>
      </w:r>
      <w:r w:rsidRPr="00E72C86">
        <w:rPr>
          <w:color w:val="231F20"/>
          <w:sz w:val="24"/>
          <w:szCs w:val="24"/>
          <w:lang w:val="uk-UA"/>
        </w:rPr>
        <w:t xml:space="preserve">елементів </w:t>
      </w:r>
      <w:r w:rsidRPr="00E72C86">
        <w:rPr>
          <w:color w:val="231F20"/>
          <w:spacing w:val="-5"/>
          <w:sz w:val="24"/>
          <w:szCs w:val="24"/>
          <w:lang w:val="uk-UA"/>
        </w:rPr>
        <w:t xml:space="preserve">реферату. </w:t>
      </w:r>
      <w:r w:rsidRPr="00E72C86">
        <w:rPr>
          <w:color w:val="231F20"/>
          <w:spacing w:val="-3"/>
          <w:sz w:val="24"/>
          <w:szCs w:val="24"/>
          <w:lang w:val="uk-UA"/>
        </w:rPr>
        <w:t xml:space="preserve">Форма його </w:t>
      </w:r>
      <w:r w:rsidRPr="00E72C86">
        <w:rPr>
          <w:color w:val="231F20"/>
          <w:sz w:val="24"/>
          <w:szCs w:val="24"/>
          <w:lang w:val="uk-UA"/>
        </w:rPr>
        <w:t xml:space="preserve">– довільна, але в </w:t>
      </w:r>
      <w:r w:rsidRPr="00E72C86">
        <w:rPr>
          <w:color w:val="231F20"/>
          <w:spacing w:val="-3"/>
          <w:sz w:val="24"/>
          <w:szCs w:val="24"/>
          <w:lang w:val="uk-UA"/>
        </w:rPr>
        <w:t xml:space="preserve">ньому мають обов’язково </w:t>
      </w:r>
      <w:r w:rsidRPr="00E72C86">
        <w:rPr>
          <w:color w:val="231F20"/>
          <w:sz w:val="24"/>
          <w:szCs w:val="24"/>
          <w:lang w:val="uk-UA"/>
        </w:rPr>
        <w:t xml:space="preserve">знайти </w:t>
      </w:r>
      <w:r w:rsidRPr="00E72C86">
        <w:rPr>
          <w:color w:val="231F20"/>
          <w:spacing w:val="-2"/>
          <w:sz w:val="24"/>
          <w:szCs w:val="24"/>
          <w:lang w:val="uk-UA"/>
        </w:rPr>
        <w:t xml:space="preserve">відображення </w:t>
      </w:r>
      <w:r w:rsidRPr="00E72C86">
        <w:rPr>
          <w:color w:val="231F20"/>
          <w:sz w:val="24"/>
          <w:szCs w:val="24"/>
          <w:lang w:val="uk-UA"/>
        </w:rPr>
        <w:t xml:space="preserve">такі питання: стисле </w:t>
      </w:r>
      <w:r w:rsidRPr="00E72C86">
        <w:rPr>
          <w:color w:val="231F20"/>
          <w:spacing w:val="-3"/>
          <w:sz w:val="24"/>
          <w:szCs w:val="24"/>
          <w:lang w:val="uk-UA"/>
        </w:rPr>
        <w:t xml:space="preserve">обґрунтування </w:t>
      </w:r>
      <w:r w:rsidRPr="00E72C86">
        <w:rPr>
          <w:color w:val="231F20"/>
          <w:spacing w:val="-2"/>
          <w:sz w:val="24"/>
          <w:szCs w:val="24"/>
          <w:lang w:val="uk-UA"/>
        </w:rPr>
        <w:t xml:space="preserve">вибору </w:t>
      </w:r>
      <w:r w:rsidRPr="00E72C86">
        <w:rPr>
          <w:color w:val="231F20"/>
          <w:sz w:val="24"/>
          <w:szCs w:val="24"/>
          <w:lang w:val="uk-UA"/>
        </w:rPr>
        <w:t xml:space="preserve">теми, </w:t>
      </w:r>
      <w:r w:rsidRPr="00E72C86">
        <w:rPr>
          <w:color w:val="231F20"/>
          <w:spacing w:val="-3"/>
          <w:sz w:val="24"/>
          <w:szCs w:val="24"/>
          <w:lang w:val="uk-UA"/>
        </w:rPr>
        <w:t xml:space="preserve">оцінка </w:t>
      </w:r>
      <w:r w:rsidRPr="00E72C86">
        <w:rPr>
          <w:color w:val="231F20"/>
          <w:sz w:val="24"/>
          <w:szCs w:val="24"/>
          <w:lang w:val="uk-UA"/>
        </w:rPr>
        <w:t xml:space="preserve">її з </w:t>
      </w:r>
      <w:r w:rsidRPr="00E72C86">
        <w:rPr>
          <w:color w:val="231F20"/>
          <w:spacing w:val="-3"/>
          <w:sz w:val="24"/>
          <w:szCs w:val="24"/>
          <w:lang w:val="uk-UA"/>
        </w:rPr>
        <w:t>точки зору акту</w:t>
      </w:r>
      <w:r w:rsidRPr="00E72C86">
        <w:rPr>
          <w:color w:val="231F20"/>
          <w:sz w:val="24"/>
          <w:szCs w:val="24"/>
          <w:lang w:val="uk-UA"/>
        </w:rPr>
        <w:t>альності</w:t>
      </w:r>
      <w:r w:rsidRPr="00E72C86">
        <w:rPr>
          <w:color w:val="231F20"/>
          <w:spacing w:val="-15"/>
          <w:sz w:val="24"/>
          <w:szCs w:val="24"/>
          <w:lang w:val="uk-UA"/>
        </w:rPr>
        <w:t xml:space="preserve"> </w:t>
      </w:r>
      <w:r w:rsidRPr="00E72C86">
        <w:rPr>
          <w:color w:val="231F20"/>
          <w:sz w:val="24"/>
          <w:szCs w:val="24"/>
          <w:lang w:val="uk-UA"/>
        </w:rPr>
        <w:t>та</w:t>
      </w:r>
      <w:r w:rsidRPr="00E72C86">
        <w:rPr>
          <w:color w:val="231F20"/>
          <w:spacing w:val="-15"/>
          <w:sz w:val="24"/>
          <w:szCs w:val="24"/>
          <w:lang w:val="uk-UA"/>
        </w:rPr>
        <w:t xml:space="preserve"> </w:t>
      </w:r>
      <w:r w:rsidRPr="00E72C86">
        <w:rPr>
          <w:color w:val="231F20"/>
          <w:sz w:val="24"/>
          <w:szCs w:val="24"/>
          <w:lang w:val="uk-UA"/>
        </w:rPr>
        <w:t>важливості,</w:t>
      </w:r>
      <w:r w:rsidRPr="00E72C86">
        <w:rPr>
          <w:color w:val="231F20"/>
          <w:spacing w:val="-15"/>
          <w:sz w:val="24"/>
          <w:szCs w:val="24"/>
          <w:lang w:val="uk-UA"/>
        </w:rPr>
        <w:t xml:space="preserve"> </w:t>
      </w:r>
      <w:r w:rsidRPr="00E72C86">
        <w:rPr>
          <w:color w:val="231F20"/>
          <w:spacing w:val="-3"/>
          <w:sz w:val="24"/>
          <w:szCs w:val="24"/>
          <w:lang w:val="uk-UA"/>
        </w:rPr>
        <w:t>визначення</w:t>
      </w:r>
      <w:r w:rsidRPr="00E72C86">
        <w:rPr>
          <w:color w:val="231F20"/>
          <w:spacing w:val="-15"/>
          <w:sz w:val="24"/>
          <w:szCs w:val="24"/>
          <w:lang w:val="uk-UA"/>
        </w:rPr>
        <w:t xml:space="preserve"> </w:t>
      </w:r>
      <w:r w:rsidRPr="00E72C86">
        <w:rPr>
          <w:color w:val="231F20"/>
          <w:sz w:val="24"/>
          <w:szCs w:val="24"/>
          <w:lang w:val="uk-UA"/>
        </w:rPr>
        <w:t>її</w:t>
      </w:r>
      <w:r w:rsidRPr="00E72C86">
        <w:rPr>
          <w:color w:val="231F20"/>
          <w:spacing w:val="-15"/>
          <w:sz w:val="24"/>
          <w:szCs w:val="24"/>
          <w:lang w:val="uk-UA"/>
        </w:rPr>
        <w:t xml:space="preserve"> </w:t>
      </w:r>
      <w:r w:rsidRPr="00E72C86">
        <w:rPr>
          <w:color w:val="231F20"/>
          <w:sz w:val="24"/>
          <w:szCs w:val="24"/>
          <w:lang w:val="uk-UA"/>
        </w:rPr>
        <w:t>місця</w:t>
      </w:r>
      <w:r w:rsidRPr="00E72C86">
        <w:rPr>
          <w:color w:val="231F20"/>
          <w:spacing w:val="-15"/>
          <w:sz w:val="24"/>
          <w:szCs w:val="24"/>
          <w:lang w:val="uk-UA"/>
        </w:rPr>
        <w:t xml:space="preserve"> </w:t>
      </w:r>
      <w:r w:rsidRPr="00E72C86">
        <w:rPr>
          <w:color w:val="231F20"/>
          <w:sz w:val="24"/>
          <w:szCs w:val="24"/>
          <w:lang w:val="uk-UA"/>
        </w:rPr>
        <w:t>в</w:t>
      </w:r>
      <w:r w:rsidRPr="00E72C86">
        <w:rPr>
          <w:color w:val="231F20"/>
          <w:spacing w:val="-15"/>
          <w:sz w:val="24"/>
          <w:szCs w:val="24"/>
          <w:lang w:val="uk-UA"/>
        </w:rPr>
        <w:t xml:space="preserve"> </w:t>
      </w:r>
      <w:r w:rsidRPr="00E72C86">
        <w:rPr>
          <w:color w:val="231F20"/>
          <w:sz w:val="24"/>
          <w:szCs w:val="24"/>
          <w:lang w:val="uk-UA"/>
        </w:rPr>
        <w:t>сучасній</w:t>
      </w:r>
      <w:r w:rsidRPr="00E72C86">
        <w:rPr>
          <w:color w:val="231F20"/>
          <w:spacing w:val="-15"/>
          <w:sz w:val="24"/>
          <w:szCs w:val="24"/>
          <w:lang w:val="uk-UA"/>
        </w:rPr>
        <w:t xml:space="preserve"> </w:t>
      </w:r>
      <w:r w:rsidRPr="00E72C86">
        <w:rPr>
          <w:color w:val="231F20"/>
          <w:sz w:val="24"/>
          <w:szCs w:val="24"/>
          <w:lang w:val="uk-UA"/>
        </w:rPr>
        <w:t>процесуальній</w:t>
      </w:r>
      <w:r w:rsidRPr="00E72C86">
        <w:rPr>
          <w:color w:val="231F20"/>
          <w:spacing w:val="-15"/>
          <w:sz w:val="24"/>
          <w:szCs w:val="24"/>
          <w:lang w:val="uk-UA"/>
        </w:rPr>
        <w:t xml:space="preserve"> </w:t>
      </w:r>
      <w:r w:rsidRPr="00E72C86">
        <w:rPr>
          <w:color w:val="231F20"/>
          <w:sz w:val="24"/>
          <w:szCs w:val="24"/>
          <w:lang w:val="uk-UA"/>
        </w:rPr>
        <w:t>про</w:t>
      </w:r>
      <w:r w:rsidRPr="00E72C86">
        <w:rPr>
          <w:color w:val="231F20"/>
          <w:spacing w:val="-3"/>
          <w:sz w:val="24"/>
          <w:szCs w:val="24"/>
          <w:lang w:val="uk-UA"/>
        </w:rPr>
        <w:t xml:space="preserve">блематиці, оцінка </w:t>
      </w:r>
      <w:r w:rsidRPr="00E72C86">
        <w:rPr>
          <w:color w:val="231F20"/>
          <w:sz w:val="24"/>
          <w:szCs w:val="24"/>
          <w:lang w:val="uk-UA"/>
        </w:rPr>
        <w:t xml:space="preserve">ступеня і </w:t>
      </w:r>
      <w:r w:rsidRPr="00E72C86">
        <w:rPr>
          <w:color w:val="231F20"/>
          <w:spacing w:val="-3"/>
          <w:sz w:val="24"/>
          <w:szCs w:val="24"/>
          <w:lang w:val="uk-UA"/>
        </w:rPr>
        <w:t>характеру розроблення</w:t>
      </w:r>
      <w:r w:rsidRPr="00E72C86">
        <w:rPr>
          <w:color w:val="231F20"/>
          <w:spacing w:val="-14"/>
          <w:sz w:val="24"/>
          <w:szCs w:val="24"/>
          <w:lang w:val="uk-UA"/>
        </w:rPr>
        <w:t xml:space="preserve"> </w:t>
      </w:r>
      <w:r w:rsidRPr="00E72C86">
        <w:rPr>
          <w:color w:val="231F20"/>
          <w:sz w:val="24"/>
          <w:szCs w:val="24"/>
          <w:lang w:val="uk-UA"/>
        </w:rPr>
        <w:t>теми.</w:t>
      </w:r>
    </w:p>
    <w:p w14:paraId="017046E9" w14:textId="1F5A0744" w:rsidR="007707C2" w:rsidRPr="00E72C86" w:rsidRDefault="007707C2" w:rsidP="007707C2">
      <w:pPr>
        <w:pStyle w:val="a4"/>
        <w:spacing w:line="240" w:lineRule="exact"/>
        <w:ind w:left="100" w:right="148" w:firstLine="396"/>
        <w:jc w:val="both"/>
        <w:rPr>
          <w:sz w:val="24"/>
          <w:szCs w:val="24"/>
          <w:lang w:val="uk-UA"/>
        </w:rPr>
      </w:pPr>
      <w:r w:rsidRPr="00E72C86">
        <w:rPr>
          <w:color w:val="231F20"/>
          <w:sz w:val="24"/>
          <w:szCs w:val="24"/>
          <w:lang w:val="uk-UA"/>
        </w:rPr>
        <w:t>Виклад</w:t>
      </w:r>
      <w:r w:rsidRPr="00E72C86">
        <w:rPr>
          <w:color w:val="231F20"/>
          <w:spacing w:val="-15"/>
          <w:sz w:val="24"/>
          <w:szCs w:val="24"/>
          <w:lang w:val="uk-UA"/>
        </w:rPr>
        <w:t xml:space="preserve"> </w:t>
      </w:r>
      <w:r w:rsidRPr="00E72C86">
        <w:rPr>
          <w:color w:val="231F20"/>
          <w:sz w:val="24"/>
          <w:szCs w:val="24"/>
          <w:lang w:val="uk-UA"/>
        </w:rPr>
        <w:t>основного</w:t>
      </w:r>
      <w:r w:rsidRPr="00E72C86">
        <w:rPr>
          <w:color w:val="231F20"/>
          <w:spacing w:val="-15"/>
          <w:sz w:val="24"/>
          <w:szCs w:val="24"/>
          <w:lang w:val="uk-UA"/>
        </w:rPr>
        <w:t xml:space="preserve"> </w:t>
      </w:r>
      <w:r w:rsidRPr="00E72C86">
        <w:rPr>
          <w:color w:val="231F20"/>
          <w:spacing w:val="-3"/>
          <w:sz w:val="24"/>
          <w:szCs w:val="24"/>
          <w:lang w:val="uk-UA"/>
        </w:rPr>
        <w:t>змісту</w:t>
      </w:r>
      <w:r w:rsidRPr="00E72C86">
        <w:rPr>
          <w:color w:val="231F20"/>
          <w:spacing w:val="-15"/>
          <w:sz w:val="24"/>
          <w:szCs w:val="24"/>
          <w:lang w:val="uk-UA"/>
        </w:rPr>
        <w:t xml:space="preserve"> </w:t>
      </w:r>
      <w:r w:rsidRPr="00E72C86">
        <w:rPr>
          <w:color w:val="231F20"/>
          <w:sz w:val="24"/>
          <w:szCs w:val="24"/>
          <w:lang w:val="uk-UA"/>
        </w:rPr>
        <w:t>теми</w:t>
      </w:r>
      <w:r w:rsidRPr="00E72C86">
        <w:rPr>
          <w:color w:val="231F20"/>
          <w:spacing w:val="-15"/>
          <w:sz w:val="24"/>
          <w:szCs w:val="24"/>
          <w:lang w:val="uk-UA"/>
        </w:rPr>
        <w:t xml:space="preserve"> </w:t>
      </w:r>
      <w:r w:rsidRPr="00E72C86">
        <w:rPr>
          <w:color w:val="231F20"/>
          <w:sz w:val="24"/>
          <w:szCs w:val="24"/>
          <w:lang w:val="uk-UA"/>
        </w:rPr>
        <w:t>має</w:t>
      </w:r>
      <w:r w:rsidRPr="00E72C86">
        <w:rPr>
          <w:color w:val="231F20"/>
          <w:spacing w:val="-15"/>
          <w:sz w:val="24"/>
          <w:szCs w:val="24"/>
          <w:lang w:val="uk-UA"/>
        </w:rPr>
        <w:t xml:space="preserve"> </w:t>
      </w:r>
      <w:r w:rsidRPr="00E72C86">
        <w:rPr>
          <w:color w:val="231F20"/>
          <w:spacing w:val="-2"/>
          <w:sz w:val="24"/>
          <w:szCs w:val="24"/>
          <w:lang w:val="uk-UA"/>
        </w:rPr>
        <w:t>являти</w:t>
      </w:r>
      <w:r w:rsidRPr="00E72C86">
        <w:rPr>
          <w:color w:val="231F20"/>
          <w:spacing w:val="-15"/>
          <w:sz w:val="24"/>
          <w:szCs w:val="24"/>
          <w:lang w:val="uk-UA"/>
        </w:rPr>
        <w:t xml:space="preserve"> </w:t>
      </w:r>
      <w:r w:rsidRPr="00E72C86">
        <w:rPr>
          <w:color w:val="231F20"/>
          <w:sz w:val="24"/>
          <w:szCs w:val="24"/>
          <w:lang w:val="uk-UA"/>
        </w:rPr>
        <w:t>собою</w:t>
      </w:r>
      <w:r w:rsidRPr="00E72C86">
        <w:rPr>
          <w:color w:val="231F20"/>
          <w:spacing w:val="-15"/>
          <w:sz w:val="24"/>
          <w:szCs w:val="24"/>
          <w:lang w:val="uk-UA"/>
        </w:rPr>
        <w:t xml:space="preserve"> </w:t>
      </w:r>
      <w:r w:rsidRPr="00E72C86">
        <w:rPr>
          <w:color w:val="231F20"/>
          <w:sz w:val="24"/>
          <w:szCs w:val="24"/>
          <w:lang w:val="uk-UA"/>
        </w:rPr>
        <w:t>самостійно</w:t>
      </w:r>
      <w:r w:rsidRPr="00E72C86">
        <w:rPr>
          <w:color w:val="231F20"/>
          <w:spacing w:val="-15"/>
          <w:sz w:val="24"/>
          <w:szCs w:val="24"/>
          <w:lang w:val="uk-UA"/>
        </w:rPr>
        <w:t xml:space="preserve"> </w:t>
      </w:r>
      <w:r w:rsidRPr="00E72C86">
        <w:rPr>
          <w:color w:val="231F20"/>
          <w:spacing w:val="-4"/>
          <w:sz w:val="24"/>
          <w:szCs w:val="24"/>
          <w:lang w:val="uk-UA"/>
        </w:rPr>
        <w:t xml:space="preserve">виконане </w:t>
      </w:r>
      <w:r w:rsidRPr="00E72C86">
        <w:rPr>
          <w:color w:val="231F20"/>
          <w:sz w:val="24"/>
          <w:szCs w:val="24"/>
          <w:lang w:val="uk-UA"/>
        </w:rPr>
        <w:t xml:space="preserve">дослідження обраної </w:t>
      </w:r>
      <w:r w:rsidRPr="00E72C86">
        <w:rPr>
          <w:color w:val="231F20"/>
          <w:spacing w:val="-3"/>
          <w:sz w:val="24"/>
          <w:szCs w:val="24"/>
          <w:lang w:val="uk-UA"/>
        </w:rPr>
        <w:t xml:space="preserve">проблематики, </w:t>
      </w:r>
      <w:r w:rsidRPr="00E72C86">
        <w:rPr>
          <w:color w:val="231F20"/>
          <w:sz w:val="24"/>
          <w:szCs w:val="24"/>
          <w:lang w:val="uk-UA"/>
        </w:rPr>
        <w:t xml:space="preserve">узагальнення </w:t>
      </w:r>
      <w:r w:rsidRPr="00E72C86">
        <w:rPr>
          <w:color w:val="231F20"/>
          <w:spacing w:val="-3"/>
          <w:sz w:val="24"/>
          <w:szCs w:val="24"/>
          <w:lang w:val="uk-UA"/>
        </w:rPr>
        <w:t xml:space="preserve">існуючої </w:t>
      </w:r>
      <w:r w:rsidRPr="00E72C86">
        <w:rPr>
          <w:color w:val="231F20"/>
          <w:spacing w:val="-5"/>
          <w:sz w:val="24"/>
          <w:szCs w:val="24"/>
          <w:lang w:val="uk-UA"/>
        </w:rPr>
        <w:t xml:space="preserve">наукової </w:t>
      </w:r>
      <w:r w:rsidRPr="00E72C86">
        <w:rPr>
          <w:color w:val="231F20"/>
          <w:sz w:val="24"/>
          <w:szCs w:val="24"/>
          <w:lang w:val="uk-UA"/>
        </w:rPr>
        <w:t>літе</w:t>
      </w:r>
      <w:r w:rsidRPr="00E72C86">
        <w:rPr>
          <w:color w:val="231F20"/>
          <w:spacing w:val="-3"/>
          <w:sz w:val="24"/>
          <w:szCs w:val="24"/>
          <w:lang w:val="uk-UA"/>
        </w:rPr>
        <w:t>ратури.</w:t>
      </w:r>
    </w:p>
    <w:p w14:paraId="4B5D0E5E" w14:textId="29E85D6A" w:rsidR="007707C2" w:rsidRPr="00E72C86" w:rsidRDefault="007707C2" w:rsidP="007707C2">
      <w:pPr>
        <w:pStyle w:val="a4"/>
        <w:spacing w:line="240" w:lineRule="exact"/>
        <w:ind w:left="100" w:right="148" w:firstLine="396"/>
        <w:jc w:val="both"/>
        <w:rPr>
          <w:sz w:val="24"/>
          <w:szCs w:val="24"/>
          <w:lang w:val="uk-UA"/>
        </w:rPr>
      </w:pPr>
      <w:r w:rsidRPr="00E72C86">
        <w:rPr>
          <w:color w:val="231F20"/>
          <w:sz w:val="24"/>
          <w:szCs w:val="24"/>
          <w:lang w:val="uk-UA"/>
        </w:rPr>
        <w:t>Висновок</w:t>
      </w:r>
      <w:r w:rsidRPr="00E72C86">
        <w:rPr>
          <w:color w:val="231F20"/>
          <w:spacing w:val="-12"/>
          <w:sz w:val="24"/>
          <w:szCs w:val="24"/>
          <w:lang w:val="uk-UA"/>
        </w:rPr>
        <w:t xml:space="preserve"> </w:t>
      </w:r>
      <w:r w:rsidRPr="00E72C86">
        <w:rPr>
          <w:color w:val="231F20"/>
          <w:sz w:val="24"/>
          <w:szCs w:val="24"/>
          <w:lang w:val="uk-UA"/>
        </w:rPr>
        <w:t>містить</w:t>
      </w:r>
      <w:r w:rsidRPr="00E72C86">
        <w:rPr>
          <w:color w:val="231F20"/>
          <w:spacing w:val="-12"/>
          <w:sz w:val="24"/>
          <w:szCs w:val="24"/>
          <w:lang w:val="uk-UA"/>
        </w:rPr>
        <w:t xml:space="preserve"> </w:t>
      </w:r>
      <w:r w:rsidRPr="00E72C86">
        <w:rPr>
          <w:color w:val="231F20"/>
          <w:spacing w:val="-5"/>
          <w:sz w:val="24"/>
          <w:szCs w:val="24"/>
          <w:lang w:val="uk-UA"/>
        </w:rPr>
        <w:t>коротке</w:t>
      </w:r>
      <w:r w:rsidRPr="00E72C86">
        <w:rPr>
          <w:color w:val="231F20"/>
          <w:spacing w:val="-12"/>
          <w:sz w:val="24"/>
          <w:szCs w:val="24"/>
          <w:lang w:val="uk-UA"/>
        </w:rPr>
        <w:t xml:space="preserve"> </w:t>
      </w:r>
      <w:r w:rsidRPr="00E72C86">
        <w:rPr>
          <w:color w:val="231F20"/>
          <w:sz w:val="24"/>
          <w:szCs w:val="24"/>
          <w:lang w:val="uk-UA"/>
        </w:rPr>
        <w:t>резюме</w:t>
      </w:r>
      <w:r w:rsidRPr="00E72C86">
        <w:rPr>
          <w:color w:val="231F20"/>
          <w:spacing w:val="-12"/>
          <w:sz w:val="24"/>
          <w:szCs w:val="24"/>
          <w:lang w:val="uk-UA"/>
        </w:rPr>
        <w:t xml:space="preserve"> </w:t>
      </w:r>
      <w:r w:rsidRPr="00E72C86">
        <w:rPr>
          <w:color w:val="231F20"/>
          <w:spacing w:val="-3"/>
          <w:sz w:val="24"/>
          <w:szCs w:val="24"/>
          <w:lang w:val="uk-UA"/>
        </w:rPr>
        <w:t>того,</w:t>
      </w:r>
      <w:r w:rsidRPr="00E72C86">
        <w:rPr>
          <w:color w:val="231F20"/>
          <w:spacing w:val="-12"/>
          <w:sz w:val="24"/>
          <w:szCs w:val="24"/>
          <w:lang w:val="uk-UA"/>
        </w:rPr>
        <w:t xml:space="preserve"> </w:t>
      </w:r>
      <w:r w:rsidRPr="00E72C86">
        <w:rPr>
          <w:color w:val="231F20"/>
          <w:sz w:val="24"/>
          <w:szCs w:val="24"/>
          <w:lang w:val="uk-UA"/>
        </w:rPr>
        <w:t>що</w:t>
      </w:r>
      <w:r w:rsidRPr="00E72C86">
        <w:rPr>
          <w:color w:val="231F20"/>
          <w:spacing w:val="-12"/>
          <w:sz w:val="24"/>
          <w:szCs w:val="24"/>
          <w:lang w:val="uk-UA"/>
        </w:rPr>
        <w:t xml:space="preserve"> </w:t>
      </w:r>
      <w:r w:rsidRPr="00E72C86">
        <w:rPr>
          <w:color w:val="231F20"/>
          <w:sz w:val="24"/>
          <w:szCs w:val="24"/>
          <w:lang w:val="uk-UA"/>
        </w:rPr>
        <w:t>викладено</w:t>
      </w:r>
      <w:r w:rsidRPr="00E72C86">
        <w:rPr>
          <w:color w:val="231F20"/>
          <w:spacing w:val="-12"/>
          <w:sz w:val="24"/>
          <w:szCs w:val="24"/>
          <w:lang w:val="uk-UA"/>
        </w:rPr>
        <w:t xml:space="preserve"> </w:t>
      </w:r>
      <w:r w:rsidRPr="00E72C86">
        <w:rPr>
          <w:color w:val="231F20"/>
          <w:sz w:val="24"/>
          <w:szCs w:val="24"/>
          <w:lang w:val="uk-UA"/>
        </w:rPr>
        <w:t>в</w:t>
      </w:r>
      <w:r w:rsidRPr="00E72C86">
        <w:rPr>
          <w:color w:val="231F20"/>
          <w:spacing w:val="-12"/>
          <w:sz w:val="24"/>
          <w:szCs w:val="24"/>
          <w:lang w:val="uk-UA"/>
        </w:rPr>
        <w:t xml:space="preserve"> </w:t>
      </w:r>
      <w:r w:rsidRPr="00E72C86">
        <w:rPr>
          <w:color w:val="231F20"/>
          <w:sz w:val="24"/>
          <w:szCs w:val="24"/>
          <w:lang w:val="uk-UA"/>
        </w:rPr>
        <w:t>основній</w:t>
      </w:r>
      <w:r w:rsidRPr="00E72C86">
        <w:rPr>
          <w:color w:val="231F20"/>
          <w:spacing w:val="-12"/>
          <w:sz w:val="24"/>
          <w:szCs w:val="24"/>
          <w:lang w:val="uk-UA"/>
        </w:rPr>
        <w:t xml:space="preserve"> </w:t>
      </w:r>
      <w:r w:rsidRPr="00E72C86">
        <w:rPr>
          <w:color w:val="231F20"/>
          <w:sz w:val="24"/>
          <w:szCs w:val="24"/>
          <w:lang w:val="uk-UA"/>
        </w:rPr>
        <w:t>частині</w:t>
      </w:r>
      <w:r w:rsidRPr="00E72C86">
        <w:rPr>
          <w:color w:val="231F20"/>
          <w:spacing w:val="-11"/>
          <w:sz w:val="24"/>
          <w:szCs w:val="24"/>
          <w:lang w:val="uk-UA"/>
        </w:rPr>
        <w:t xml:space="preserve"> </w:t>
      </w:r>
      <w:r w:rsidRPr="00E72C86">
        <w:rPr>
          <w:color w:val="231F20"/>
          <w:spacing w:val="-5"/>
          <w:sz w:val="24"/>
          <w:szCs w:val="24"/>
          <w:lang w:val="uk-UA"/>
        </w:rPr>
        <w:t>реферату.</w:t>
      </w:r>
      <w:r w:rsidRPr="00E72C86">
        <w:rPr>
          <w:color w:val="231F20"/>
          <w:spacing w:val="-11"/>
          <w:sz w:val="24"/>
          <w:szCs w:val="24"/>
          <w:lang w:val="uk-UA"/>
        </w:rPr>
        <w:t xml:space="preserve"> </w:t>
      </w:r>
      <w:r w:rsidRPr="00E72C86">
        <w:rPr>
          <w:color w:val="231F20"/>
          <w:spacing w:val="-3"/>
          <w:sz w:val="24"/>
          <w:szCs w:val="24"/>
          <w:lang w:val="uk-UA"/>
        </w:rPr>
        <w:t>Автор</w:t>
      </w:r>
      <w:r w:rsidRPr="00E72C86">
        <w:rPr>
          <w:color w:val="231F20"/>
          <w:spacing w:val="-11"/>
          <w:sz w:val="24"/>
          <w:szCs w:val="24"/>
          <w:lang w:val="uk-UA"/>
        </w:rPr>
        <w:t xml:space="preserve"> </w:t>
      </w:r>
      <w:r w:rsidRPr="00E72C86">
        <w:rPr>
          <w:color w:val="231F20"/>
          <w:spacing w:val="-3"/>
          <w:sz w:val="24"/>
          <w:szCs w:val="24"/>
          <w:lang w:val="uk-UA"/>
        </w:rPr>
        <w:t>реферату</w:t>
      </w:r>
      <w:r w:rsidRPr="00E72C86">
        <w:rPr>
          <w:color w:val="231F20"/>
          <w:spacing w:val="-11"/>
          <w:sz w:val="24"/>
          <w:szCs w:val="24"/>
          <w:lang w:val="uk-UA"/>
        </w:rPr>
        <w:t xml:space="preserve"> </w:t>
      </w:r>
      <w:r w:rsidRPr="00E72C86">
        <w:rPr>
          <w:color w:val="231F20"/>
          <w:sz w:val="24"/>
          <w:szCs w:val="24"/>
          <w:lang w:val="uk-UA"/>
        </w:rPr>
        <w:t>повинен</w:t>
      </w:r>
      <w:r w:rsidRPr="00E72C86">
        <w:rPr>
          <w:color w:val="231F20"/>
          <w:spacing w:val="-11"/>
          <w:sz w:val="24"/>
          <w:szCs w:val="24"/>
          <w:lang w:val="uk-UA"/>
        </w:rPr>
        <w:t xml:space="preserve"> </w:t>
      </w:r>
      <w:r w:rsidRPr="00E72C86">
        <w:rPr>
          <w:color w:val="231F20"/>
          <w:spacing w:val="-5"/>
          <w:sz w:val="24"/>
          <w:szCs w:val="24"/>
          <w:lang w:val="uk-UA"/>
        </w:rPr>
        <w:t>також</w:t>
      </w:r>
      <w:r w:rsidRPr="00E72C86">
        <w:rPr>
          <w:color w:val="231F20"/>
          <w:spacing w:val="-11"/>
          <w:sz w:val="24"/>
          <w:szCs w:val="24"/>
          <w:lang w:val="uk-UA"/>
        </w:rPr>
        <w:t xml:space="preserve"> </w:t>
      </w:r>
      <w:r w:rsidRPr="00E72C86">
        <w:rPr>
          <w:color w:val="231F20"/>
          <w:spacing w:val="-3"/>
          <w:sz w:val="24"/>
          <w:szCs w:val="24"/>
          <w:lang w:val="uk-UA"/>
        </w:rPr>
        <w:t>зазначити</w:t>
      </w:r>
      <w:r w:rsidRPr="00E72C86">
        <w:rPr>
          <w:color w:val="231F20"/>
          <w:spacing w:val="-11"/>
          <w:sz w:val="24"/>
          <w:szCs w:val="24"/>
          <w:lang w:val="uk-UA"/>
        </w:rPr>
        <w:t xml:space="preserve"> </w:t>
      </w:r>
      <w:r w:rsidRPr="00E72C86">
        <w:rPr>
          <w:color w:val="231F20"/>
          <w:sz w:val="24"/>
          <w:szCs w:val="24"/>
          <w:lang w:val="uk-UA"/>
        </w:rPr>
        <w:t>ту</w:t>
      </w:r>
      <w:r w:rsidRPr="00E72C86">
        <w:rPr>
          <w:color w:val="231F20"/>
          <w:spacing w:val="-11"/>
          <w:sz w:val="24"/>
          <w:szCs w:val="24"/>
          <w:lang w:val="uk-UA"/>
        </w:rPr>
        <w:t xml:space="preserve"> </w:t>
      </w:r>
      <w:r w:rsidRPr="00E72C86">
        <w:rPr>
          <w:color w:val="231F20"/>
          <w:sz w:val="24"/>
          <w:szCs w:val="24"/>
          <w:lang w:val="uk-UA"/>
        </w:rPr>
        <w:t>частину</w:t>
      </w:r>
      <w:r w:rsidRPr="00E72C86">
        <w:rPr>
          <w:color w:val="231F20"/>
          <w:spacing w:val="-11"/>
          <w:sz w:val="24"/>
          <w:szCs w:val="24"/>
          <w:lang w:val="uk-UA"/>
        </w:rPr>
        <w:t xml:space="preserve"> </w:t>
      </w:r>
      <w:r w:rsidRPr="00E72C86">
        <w:rPr>
          <w:color w:val="231F20"/>
          <w:spacing w:val="-3"/>
          <w:sz w:val="24"/>
          <w:szCs w:val="24"/>
          <w:lang w:val="uk-UA"/>
        </w:rPr>
        <w:t xml:space="preserve">змісту </w:t>
      </w:r>
      <w:r w:rsidRPr="00E72C86">
        <w:rPr>
          <w:color w:val="231F20"/>
          <w:spacing w:val="-5"/>
          <w:sz w:val="24"/>
          <w:szCs w:val="24"/>
          <w:lang w:val="uk-UA"/>
        </w:rPr>
        <w:t xml:space="preserve">реферату, </w:t>
      </w:r>
      <w:r w:rsidRPr="00E72C86">
        <w:rPr>
          <w:color w:val="231F20"/>
          <w:spacing w:val="-3"/>
          <w:sz w:val="24"/>
          <w:szCs w:val="24"/>
          <w:lang w:val="uk-UA"/>
        </w:rPr>
        <w:t xml:space="preserve">яка вказує </w:t>
      </w:r>
      <w:r w:rsidRPr="00E72C86">
        <w:rPr>
          <w:color w:val="231F20"/>
          <w:sz w:val="24"/>
          <w:szCs w:val="24"/>
          <w:lang w:val="uk-UA"/>
        </w:rPr>
        <w:t xml:space="preserve">на особисто ним </w:t>
      </w:r>
      <w:r w:rsidRPr="00E72C86">
        <w:rPr>
          <w:color w:val="231F20"/>
          <w:spacing w:val="-4"/>
          <w:sz w:val="24"/>
          <w:szCs w:val="24"/>
          <w:lang w:val="uk-UA"/>
        </w:rPr>
        <w:t>виконану</w:t>
      </w:r>
      <w:r w:rsidRPr="00E72C86">
        <w:rPr>
          <w:color w:val="231F20"/>
          <w:spacing w:val="-9"/>
          <w:sz w:val="24"/>
          <w:szCs w:val="24"/>
          <w:lang w:val="uk-UA"/>
        </w:rPr>
        <w:t xml:space="preserve"> </w:t>
      </w:r>
      <w:r w:rsidRPr="00E72C86">
        <w:rPr>
          <w:color w:val="231F20"/>
          <w:spacing w:val="-6"/>
          <w:sz w:val="24"/>
          <w:szCs w:val="24"/>
          <w:lang w:val="uk-UA"/>
        </w:rPr>
        <w:t>роботу.</w:t>
      </w:r>
    </w:p>
    <w:p w14:paraId="4BFD0F0E" w14:textId="77777777" w:rsidR="007707C2" w:rsidRPr="00E72C86" w:rsidRDefault="007707C2" w:rsidP="007707C2">
      <w:pPr>
        <w:pStyle w:val="a4"/>
        <w:spacing w:line="240" w:lineRule="exact"/>
        <w:ind w:left="100" w:right="149" w:firstLine="396"/>
        <w:jc w:val="both"/>
        <w:rPr>
          <w:sz w:val="24"/>
          <w:szCs w:val="24"/>
          <w:lang w:val="uk-UA"/>
        </w:rPr>
      </w:pPr>
      <w:r w:rsidRPr="00E72C86">
        <w:rPr>
          <w:color w:val="231F20"/>
          <w:sz w:val="24"/>
          <w:szCs w:val="24"/>
          <w:lang w:val="uk-UA"/>
        </w:rPr>
        <w:t xml:space="preserve">У </w:t>
      </w:r>
      <w:r w:rsidRPr="00E72C86">
        <w:rPr>
          <w:color w:val="231F20"/>
          <w:spacing w:val="-3"/>
          <w:sz w:val="24"/>
          <w:szCs w:val="24"/>
          <w:lang w:val="uk-UA"/>
        </w:rPr>
        <w:t xml:space="preserve">списку літератури вказуються </w:t>
      </w:r>
      <w:r w:rsidRPr="00E72C86">
        <w:rPr>
          <w:color w:val="231F20"/>
          <w:sz w:val="24"/>
          <w:szCs w:val="24"/>
          <w:lang w:val="uk-UA"/>
        </w:rPr>
        <w:t xml:space="preserve">праці, які </w:t>
      </w:r>
      <w:r w:rsidRPr="00E72C86">
        <w:rPr>
          <w:color w:val="231F20"/>
          <w:spacing w:val="-4"/>
          <w:sz w:val="24"/>
          <w:szCs w:val="24"/>
          <w:lang w:val="uk-UA"/>
        </w:rPr>
        <w:t xml:space="preserve">використовувались </w:t>
      </w:r>
      <w:r w:rsidRPr="00E72C86">
        <w:rPr>
          <w:color w:val="231F20"/>
          <w:sz w:val="24"/>
          <w:szCs w:val="24"/>
          <w:lang w:val="uk-UA"/>
        </w:rPr>
        <w:t xml:space="preserve">під </w:t>
      </w:r>
      <w:r w:rsidRPr="00E72C86">
        <w:rPr>
          <w:color w:val="231F20"/>
          <w:spacing w:val="-2"/>
          <w:sz w:val="24"/>
          <w:szCs w:val="24"/>
          <w:lang w:val="uk-UA"/>
        </w:rPr>
        <w:t xml:space="preserve">час </w:t>
      </w:r>
      <w:r w:rsidRPr="00E72C86">
        <w:rPr>
          <w:color w:val="231F20"/>
          <w:sz w:val="24"/>
          <w:szCs w:val="24"/>
          <w:lang w:val="uk-UA"/>
        </w:rPr>
        <w:t xml:space="preserve">написання </w:t>
      </w:r>
      <w:r w:rsidRPr="00E72C86">
        <w:rPr>
          <w:color w:val="231F20"/>
          <w:spacing w:val="-3"/>
          <w:sz w:val="24"/>
          <w:szCs w:val="24"/>
          <w:lang w:val="uk-UA"/>
        </w:rPr>
        <w:t xml:space="preserve">реферату </w:t>
      </w:r>
      <w:r w:rsidRPr="00E72C86">
        <w:rPr>
          <w:color w:val="231F20"/>
          <w:sz w:val="24"/>
          <w:szCs w:val="24"/>
          <w:lang w:val="uk-UA"/>
        </w:rPr>
        <w:t xml:space="preserve">(фундаментальні </w:t>
      </w:r>
      <w:r w:rsidRPr="00E72C86">
        <w:rPr>
          <w:color w:val="231F20"/>
          <w:spacing w:val="-5"/>
          <w:sz w:val="24"/>
          <w:szCs w:val="24"/>
          <w:lang w:val="uk-UA"/>
        </w:rPr>
        <w:t xml:space="preserve">наукові </w:t>
      </w:r>
      <w:r w:rsidRPr="00E72C86">
        <w:rPr>
          <w:color w:val="231F20"/>
          <w:sz w:val="24"/>
          <w:szCs w:val="24"/>
          <w:lang w:val="uk-UA"/>
        </w:rPr>
        <w:t xml:space="preserve">праці та останні </w:t>
      </w:r>
      <w:r w:rsidRPr="00E72C86">
        <w:rPr>
          <w:color w:val="231F20"/>
          <w:spacing w:val="-3"/>
          <w:sz w:val="24"/>
          <w:szCs w:val="24"/>
          <w:lang w:val="uk-UA"/>
        </w:rPr>
        <w:t xml:space="preserve">публікації </w:t>
      </w:r>
      <w:r w:rsidRPr="00E72C86">
        <w:rPr>
          <w:color w:val="231F20"/>
          <w:sz w:val="24"/>
          <w:szCs w:val="24"/>
          <w:lang w:val="uk-UA"/>
        </w:rPr>
        <w:t>з</w:t>
      </w:r>
      <w:r w:rsidRPr="00E72C86">
        <w:rPr>
          <w:color w:val="231F20"/>
          <w:spacing w:val="-3"/>
          <w:sz w:val="24"/>
          <w:szCs w:val="24"/>
          <w:lang w:val="uk-UA"/>
        </w:rPr>
        <w:t xml:space="preserve"> </w:t>
      </w:r>
      <w:r w:rsidRPr="00E72C86">
        <w:rPr>
          <w:color w:val="231F20"/>
          <w:spacing w:val="-2"/>
          <w:sz w:val="24"/>
          <w:szCs w:val="24"/>
          <w:lang w:val="uk-UA"/>
        </w:rPr>
        <w:t>теми).</w:t>
      </w:r>
    </w:p>
    <w:p w14:paraId="46376866" w14:textId="77777777" w:rsidR="007707C2" w:rsidRPr="00E72C86" w:rsidRDefault="007707C2" w:rsidP="007707C2">
      <w:pPr>
        <w:pStyle w:val="a4"/>
        <w:spacing w:line="240" w:lineRule="exact"/>
        <w:ind w:left="100" w:right="148" w:firstLine="396"/>
        <w:jc w:val="both"/>
        <w:rPr>
          <w:sz w:val="24"/>
          <w:szCs w:val="24"/>
          <w:lang w:val="uk-UA"/>
        </w:rPr>
      </w:pPr>
      <w:r w:rsidRPr="00E72C86">
        <w:rPr>
          <w:color w:val="231F20"/>
          <w:sz w:val="24"/>
          <w:szCs w:val="24"/>
          <w:lang w:val="uk-UA"/>
        </w:rPr>
        <w:t>Обсяг</w:t>
      </w:r>
      <w:r w:rsidRPr="00E72C86">
        <w:rPr>
          <w:color w:val="231F20"/>
          <w:spacing w:val="-11"/>
          <w:sz w:val="24"/>
          <w:szCs w:val="24"/>
          <w:lang w:val="uk-UA"/>
        </w:rPr>
        <w:t xml:space="preserve"> </w:t>
      </w:r>
      <w:r w:rsidRPr="00E72C86">
        <w:rPr>
          <w:color w:val="231F20"/>
          <w:spacing w:val="-3"/>
          <w:sz w:val="24"/>
          <w:szCs w:val="24"/>
          <w:lang w:val="uk-UA"/>
        </w:rPr>
        <w:t>реферату</w:t>
      </w:r>
      <w:r w:rsidRPr="00E72C86">
        <w:rPr>
          <w:color w:val="231F20"/>
          <w:spacing w:val="-11"/>
          <w:sz w:val="24"/>
          <w:szCs w:val="24"/>
          <w:lang w:val="uk-UA"/>
        </w:rPr>
        <w:t xml:space="preserve"> </w:t>
      </w:r>
      <w:r w:rsidRPr="00E72C86">
        <w:rPr>
          <w:color w:val="231F20"/>
          <w:sz w:val="24"/>
          <w:szCs w:val="24"/>
          <w:lang w:val="uk-UA"/>
        </w:rPr>
        <w:t>має</w:t>
      </w:r>
      <w:r w:rsidRPr="00E72C86">
        <w:rPr>
          <w:color w:val="231F20"/>
          <w:spacing w:val="-11"/>
          <w:sz w:val="24"/>
          <w:szCs w:val="24"/>
          <w:lang w:val="uk-UA"/>
        </w:rPr>
        <w:t xml:space="preserve"> </w:t>
      </w:r>
      <w:r w:rsidRPr="00E72C86">
        <w:rPr>
          <w:color w:val="231F20"/>
          <w:sz w:val="24"/>
          <w:szCs w:val="24"/>
          <w:lang w:val="uk-UA"/>
        </w:rPr>
        <w:t>становити</w:t>
      </w:r>
      <w:r w:rsidRPr="00E72C86">
        <w:rPr>
          <w:color w:val="231F20"/>
          <w:spacing w:val="-11"/>
          <w:sz w:val="24"/>
          <w:szCs w:val="24"/>
          <w:lang w:val="uk-UA"/>
        </w:rPr>
        <w:t xml:space="preserve"> </w:t>
      </w:r>
      <w:r w:rsidRPr="00E72C86">
        <w:rPr>
          <w:color w:val="231F20"/>
          <w:sz w:val="24"/>
          <w:szCs w:val="24"/>
          <w:lang w:val="uk-UA"/>
        </w:rPr>
        <w:t>10</w:t>
      </w:r>
      <w:r w:rsidRPr="00E72C86">
        <w:rPr>
          <w:color w:val="231F20"/>
          <w:spacing w:val="-11"/>
          <w:sz w:val="24"/>
          <w:szCs w:val="24"/>
          <w:lang w:val="uk-UA"/>
        </w:rPr>
        <w:t xml:space="preserve"> </w:t>
      </w:r>
      <w:r w:rsidRPr="00E72C86">
        <w:rPr>
          <w:color w:val="231F20"/>
          <w:sz w:val="24"/>
          <w:szCs w:val="24"/>
          <w:lang w:val="uk-UA"/>
        </w:rPr>
        <w:t>–</w:t>
      </w:r>
      <w:r w:rsidRPr="00E72C86">
        <w:rPr>
          <w:color w:val="231F20"/>
          <w:spacing w:val="-11"/>
          <w:sz w:val="24"/>
          <w:szCs w:val="24"/>
          <w:lang w:val="uk-UA"/>
        </w:rPr>
        <w:t xml:space="preserve"> </w:t>
      </w:r>
      <w:r w:rsidRPr="00E72C86">
        <w:rPr>
          <w:color w:val="231F20"/>
          <w:sz w:val="24"/>
          <w:szCs w:val="24"/>
          <w:lang w:val="uk-UA"/>
        </w:rPr>
        <w:t>15</w:t>
      </w:r>
      <w:r w:rsidRPr="00E72C86">
        <w:rPr>
          <w:color w:val="231F20"/>
          <w:spacing w:val="-11"/>
          <w:sz w:val="24"/>
          <w:szCs w:val="24"/>
          <w:lang w:val="uk-UA"/>
        </w:rPr>
        <w:t xml:space="preserve"> </w:t>
      </w:r>
      <w:r w:rsidRPr="00E72C86">
        <w:rPr>
          <w:color w:val="231F20"/>
          <w:sz w:val="24"/>
          <w:szCs w:val="24"/>
          <w:lang w:val="uk-UA"/>
        </w:rPr>
        <w:t>сторінок</w:t>
      </w:r>
      <w:r w:rsidRPr="00E72C86">
        <w:rPr>
          <w:color w:val="231F20"/>
          <w:spacing w:val="-11"/>
          <w:sz w:val="24"/>
          <w:szCs w:val="24"/>
          <w:lang w:val="uk-UA"/>
        </w:rPr>
        <w:t xml:space="preserve"> </w:t>
      </w:r>
      <w:r w:rsidRPr="00E72C86">
        <w:rPr>
          <w:color w:val="231F20"/>
          <w:spacing w:val="-4"/>
          <w:sz w:val="24"/>
          <w:szCs w:val="24"/>
          <w:lang w:val="uk-UA"/>
        </w:rPr>
        <w:t>комп’ютерного</w:t>
      </w:r>
      <w:r w:rsidRPr="00E72C86">
        <w:rPr>
          <w:color w:val="231F20"/>
          <w:spacing w:val="-11"/>
          <w:sz w:val="24"/>
          <w:szCs w:val="24"/>
          <w:lang w:val="uk-UA"/>
        </w:rPr>
        <w:t xml:space="preserve"> </w:t>
      </w:r>
      <w:r w:rsidRPr="00E72C86">
        <w:rPr>
          <w:color w:val="231F20"/>
          <w:spacing w:val="-3"/>
          <w:sz w:val="24"/>
          <w:szCs w:val="24"/>
          <w:lang w:val="uk-UA"/>
        </w:rPr>
        <w:t xml:space="preserve">тексту </w:t>
      </w:r>
      <w:r w:rsidRPr="00E72C86">
        <w:rPr>
          <w:color w:val="231F20"/>
          <w:sz w:val="24"/>
          <w:szCs w:val="24"/>
          <w:lang w:val="uk-UA"/>
        </w:rPr>
        <w:t xml:space="preserve">через </w:t>
      </w:r>
      <w:r w:rsidRPr="00E72C86">
        <w:rPr>
          <w:color w:val="231F20"/>
          <w:spacing w:val="-3"/>
          <w:sz w:val="24"/>
          <w:szCs w:val="24"/>
          <w:lang w:val="uk-UA"/>
        </w:rPr>
        <w:t>півтора</w:t>
      </w:r>
      <w:r w:rsidRPr="00E72C86">
        <w:rPr>
          <w:color w:val="231F20"/>
          <w:spacing w:val="-29"/>
          <w:sz w:val="24"/>
          <w:szCs w:val="24"/>
          <w:lang w:val="uk-UA"/>
        </w:rPr>
        <w:t xml:space="preserve"> </w:t>
      </w:r>
      <w:r w:rsidRPr="00E72C86">
        <w:rPr>
          <w:color w:val="231F20"/>
          <w:sz w:val="24"/>
          <w:szCs w:val="24"/>
          <w:lang w:val="uk-UA"/>
        </w:rPr>
        <w:t>інтервали.</w:t>
      </w:r>
    </w:p>
    <w:p w14:paraId="56ACE280" w14:textId="6493567A" w:rsidR="007707C2" w:rsidRPr="00E72C86" w:rsidRDefault="007707C2" w:rsidP="007707C2">
      <w:pPr>
        <w:pStyle w:val="a4"/>
        <w:spacing w:line="240" w:lineRule="exact"/>
        <w:ind w:left="100" w:right="147" w:firstLine="396"/>
        <w:jc w:val="both"/>
        <w:rPr>
          <w:color w:val="231F20"/>
          <w:spacing w:val="-3"/>
          <w:sz w:val="24"/>
          <w:szCs w:val="24"/>
          <w:lang w:val="uk-UA"/>
        </w:rPr>
      </w:pPr>
      <w:r w:rsidRPr="00E72C86">
        <w:rPr>
          <w:color w:val="231F20"/>
          <w:sz w:val="24"/>
          <w:szCs w:val="24"/>
          <w:lang w:val="uk-UA"/>
        </w:rPr>
        <w:t xml:space="preserve">На </w:t>
      </w:r>
      <w:r w:rsidRPr="00E72C86">
        <w:rPr>
          <w:color w:val="231F20"/>
          <w:spacing w:val="-3"/>
          <w:sz w:val="24"/>
          <w:szCs w:val="24"/>
          <w:lang w:val="uk-UA"/>
        </w:rPr>
        <w:t xml:space="preserve">титульній </w:t>
      </w:r>
      <w:r w:rsidRPr="00E72C86">
        <w:rPr>
          <w:color w:val="231F20"/>
          <w:sz w:val="24"/>
          <w:szCs w:val="24"/>
          <w:lang w:val="uk-UA"/>
        </w:rPr>
        <w:t xml:space="preserve">сторінці </w:t>
      </w:r>
      <w:r w:rsidRPr="00E72C86">
        <w:rPr>
          <w:color w:val="231F20"/>
          <w:spacing w:val="-3"/>
          <w:sz w:val="24"/>
          <w:szCs w:val="24"/>
          <w:lang w:val="uk-UA"/>
        </w:rPr>
        <w:t xml:space="preserve">необхідно вказати назву навчального </w:t>
      </w:r>
      <w:r w:rsidRPr="00E72C86">
        <w:rPr>
          <w:color w:val="231F20"/>
          <w:spacing w:val="-5"/>
          <w:sz w:val="24"/>
          <w:szCs w:val="24"/>
          <w:lang w:val="uk-UA"/>
        </w:rPr>
        <w:t xml:space="preserve">закладу, </w:t>
      </w:r>
      <w:r w:rsidRPr="00E72C86">
        <w:rPr>
          <w:color w:val="231F20"/>
          <w:spacing w:val="-3"/>
          <w:sz w:val="24"/>
          <w:szCs w:val="24"/>
          <w:lang w:val="uk-UA"/>
        </w:rPr>
        <w:t xml:space="preserve">кафедри, навчальної </w:t>
      </w:r>
      <w:r w:rsidRPr="00E72C86">
        <w:rPr>
          <w:color w:val="231F20"/>
          <w:sz w:val="24"/>
          <w:szCs w:val="24"/>
          <w:lang w:val="uk-UA"/>
        </w:rPr>
        <w:t xml:space="preserve">дисципліни, з </w:t>
      </w:r>
      <w:r w:rsidRPr="00E72C86">
        <w:rPr>
          <w:color w:val="231F20"/>
          <w:spacing w:val="-5"/>
          <w:sz w:val="24"/>
          <w:szCs w:val="24"/>
          <w:lang w:val="uk-UA"/>
        </w:rPr>
        <w:t xml:space="preserve">якої </w:t>
      </w:r>
      <w:r w:rsidRPr="00E72C86">
        <w:rPr>
          <w:color w:val="231F20"/>
          <w:spacing w:val="-3"/>
          <w:sz w:val="24"/>
          <w:szCs w:val="24"/>
          <w:lang w:val="uk-UA"/>
        </w:rPr>
        <w:t xml:space="preserve">виконується </w:t>
      </w:r>
      <w:r w:rsidR="00573154" w:rsidRPr="00E72C86">
        <w:rPr>
          <w:color w:val="231F20"/>
          <w:sz w:val="24"/>
          <w:szCs w:val="24"/>
          <w:lang w:val="uk-UA"/>
        </w:rPr>
        <w:t>робота, тему рефера</w:t>
      </w:r>
      <w:r w:rsidRPr="00E72C86">
        <w:rPr>
          <w:color w:val="231F20"/>
          <w:spacing w:val="-10"/>
          <w:sz w:val="24"/>
          <w:szCs w:val="24"/>
          <w:lang w:val="uk-UA"/>
        </w:rPr>
        <w:t xml:space="preserve">ту, </w:t>
      </w:r>
      <w:r w:rsidRPr="00E72C86">
        <w:rPr>
          <w:color w:val="231F20"/>
          <w:sz w:val="24"/>
          <w:szCs w:val="24"/>
          <w:lang w:val="uk-UA"/>
        </w:rPr>
        <w:t>прізвище,</w:t>
      </w:r>
      <w:r w:rsidRPr="00E72C86">
        <w:rPr>
          <w:color w:val="231F20"/>
          <w:spacing w:val="-10"/>
          <w:sz w:val="24"/>
          <w:szCs w:val="24"/>
          <w:lang w:val="uk-UA"/>
        </w:rPr>
        <w:t xml:space="preserve"> </w:t>
      </w:r>
      <w:r w:rsidRPr="00E72C86">
        <w:rPr>
          <w:color w:val="231F20"/>
          <w:sz w:val="24"/>
          <w:szCs w:val="24"/>
          <w:lang w:val="uk-UA"/>
        </w:rPr>
        <w:t>ім’я,</w:t>
      </w:r>
      <w:r w:rsidRPr="00E72C86">
        <w:rPr>
          <w:color w:val="231F20"/>
          <w:spacing w:val="-10"/>
          <w:sz w:val="24"/>
          <w:szCs w:val="24"/>
          <w:lang w:val="uk-UA"/>
        </w:rPr>
        <w:t xml:space="preserve"> </w:t>
      </w:r>
      <w:r w:rsidRPr="00E72C86">
        <w:rPr>
          <w:color w:val="231F20"/>
          <w:sz w:val="24"/>
          <w:szCs w:val="24"/>
          <w:lang w:val="uk-UA"/>
        </w:rPr>
        <w:t>по</w:t>
      </w:r>
      <w:r w:rsidRPr="00E72C86">
        <w:rPr>
          <w:color w:val="231F20"/>
          <w:spacing w:val="-10"/>
          <w:sz w:val="24"/>
          <w:szCs w:val="24"/>
          <w:lang w:val="uk-UA"/>
        </w:rPr>
        <w:t xml:space="preserve"> </w:t>
      </w:r>
      <w:r w:rsidRPr="00E72C86">
        <w:rPr>
          <w:color w:val="231F20"/>
          <w:spacing w:val="-4"/>
          <w:sz w:val="24"/>
          <w:szCs w:val="24"/>
          <w:lang w:val="uk-UA"/>
        </w:rPr>
        <w:t>батькові,</w:t>
      </w:r>
      <w:r w:rsidRPr="00E72C86">
        <w:rPr>
          <w:color w:val="231F20"/>
          <w:spacing w:val="-10"/>
          <w:sz w:val="24"/>
          <w:szCs w:val="24"/>
          <w:lang w:val="uk-UA"/>
        </w:rPr>
        <w:t xml:space="preserve"> </w:t>
      </w:r>
      <w:r w:rsidRPr="00E72C86">
        <w:rPr>
          <w:color w:val="231F20"/>
          <w:spacing w:val="-3"/>
          <w:sz w:val="24"/>
          <w:szCs w:val="24"/>
          <w:lang w:val="uk-UA"/>
        </w:rPr>
        <w:t>курс</w:t>
      </w:r>
      <w:r w:rsidRPr="00E72C86">
        <w:rPr>
          <w:color w:val="231F20"/>
          <w:spacing w:val="-10"/>
          <w:sz w:val="24"/>
          <w:szCs w:val="24"/>
          <w:lang w:val="uk-UA"/>
        </w:rPr>
        <w:t xml:space="preserve"> </w:t>
      </w:r>
      <w:r w:rsidRPr="00E72C86">
        <w:rPr>
          <w:color w:val="231F20"/>
          <w:sz w:val="24"/>
          <w:szCs w:val="24"/>
          <w:lang w:val="uk-UA"/>
        </w:rPr>
        <w:t>та</w:t>
      </w:r>
      <w:r w:rsidRPr="00E72C86">
        <w:rPr>
          <w:color w:val="231F20"/>
          <w:spacing w:val="-10"/>
          <w:sz w:val="24"/>
          <w:szCs w:val="24"/>
          <w:lang w:val="uk-UA"/>
        </w:rPr>
        <w:t xml:space="preserve"> </w:t>
      </w:r>
      <w:r w:rsidRPr="00E72C86">
        <w:rPr>
          <w:color w:val="231F20"/>
          <w:sz w:val="24"/>
          <w:szCs w:val="24"/>
          <w:lang w:val="uk-UA"/>
        </w:rPr>
        <w:t>групу</w:t>
      </w:r>
      <w:r w:rsidRPr="00E72C86">
        <w:rPr>
          <w:color w:val="231F20"/>
          <w:spacing w:val="-10"/>
          <w:sz w:val="24"/>
          <w:szCs w:val="24"/>
          <w:lang w:val="uk-UA"/>
        </w:rPr>
        <w:t xml:space="preserve"> </w:t>
      </w:r>
      <w:r w:rsidRPr="00E72C86">
        <w:rPr>
          <w:color w:val="231F20"/>
          <w:spacing w:val="-4"/>
          <w:sz w:val="24"/>
          <w:szCs w:val="24"/>
          <w:lang w:val="uk-UA"/>
        </w:rPr>
        <w:t>студента,</w:t>
      </w:r>
      <w:r w:rsidRPr="00E72C86">
        <w:rPr>
          <w:color w:val="231F20"/>
          <w:spacing w:val="-10"/>
          <w:sz w:val="24"/>
          <w:szCs w:val="24"/>
          <w:lang w:val="uk-UA"/>
        </w:rPr>
        <w:t xml:space="preserve"> </w:t>
      </w:r>
      <w:r w:rsidRPr="00E72C86">
        <w:rPr>
          <w:color w:val="231F20"/>
          <w:sz w:val="24"/>
          <w:szCs w:val="24"/>
          <w:lang w:val="uk-UA"/>
        </w:rPr>
        <w:t>а</w:t>
      </w:r>
      <w:r w:rsidRPr="00E72C86">
        <w:rPr>
          <w:color w:val="231F20"/>
          <w:spacing w:val="-10"/>
          <w:sz w:val="24"/>
          <w:szCs w:val="24"/>
          <w:lang w:val="uk-UA"/>
        </w:rPr>
        <w:t xml:space="preserve"> </w:t>
      </w:r>
      <w:r w:rsidRPr="00E72C86">
        <w:rPr>
          <w:color w:val="231F20"/>
          <w:spacing w:val="-5"/>
          <w:sz w:val="24"/>
          <w:szCs w:val="24"/>
          <w:lang w:val="uk-UA"/>
        </w:rPr>
        <w:t>також</w:t>
      </w:r>
      <w:r w:rsidRPr="00E72C86">
        <w:rPr>
          <w:color w:val="231F20"/>
          <w:spacing w:val="-10"/>
          <w:sz w:val="24"/>
          <w:szCs w:val="24"/>
          <w:lang w:val="uk-UA"/>
        </w:rPr>
        <w:t xml:space="preserve"> </w:t>
      </w:r>
      <w:r w:rsidRPr="00E72C86">
        <w:rPr>
          <w:color w:val="231F20"/>
          <w:sz w:val="24"/>
          <w:szCs w:val="24"/>
          <w:lang w:val="uk-UA"/>
        </w:rPr>
        <w:t>місце</w:t>
      </w:r>
      <w:r w:rsidRPr="00E72C86">
        <w:rPr>
          <w:color w:val="231F20"/>
          <w:spacing w:val="-10"/>
          <w:sz w:val="24"/>
          <w:szCs w:val="24"/>
          <w:lang w:val="uk-UA"/>
        </w:rPr>
        <w:t xml:space="preserve"> </w:t>
      </w:r>
      <w:r w:rsidRPr="00E72C86">
        <w:rPr>
          <w:color w:val="231F20"/>
          <w:sz w:val="24"/>
          <w:szCs w:val="24"/>
          <w:lang w:val="uk-UA"/>
        </w:rPr>
        <w:t>та</w:t>
      </w:r>
      <w:r w:rsidRPr="00E72C86">
        <w:rPr>
          <w:color w:val="231F20"/>
          <w:spacing w:val="-10"/>
          <w:sz w:val="24"/>
          <w:szCs w:val="24"/>
          <w:lang w:val="uk-UA"/>
        </w:rPr>
        <w:t xml:space="preserve"> </w:t>
      </w:r>
      <w:r w:rsidRPr="00E72C86">
        <w:rPr>
          <w:color w:val="231F20"/>
          <w:spacing w:val="-2"/>
          <w:sz w:val="24"/>
          <w:szCs w:val="24"/>
          <w:lang w:val="uk-UA"/>
        </w:rPr>
        <w:t xml:space="preserve">рік </w:t>
      </w:r>
      <w:r w:rsidRPr="00E72C86">
        <w:rPr>
          <w:color w:val="231F20"/>
          <w:sz w:val="24"/>
          <w:szCs w:val="24"/>
          <w:lang w:val="uk-UA"/>
        </w:rPr>
        <w:t>написання</w:t>
      </w:r>
      <w:r w:rsidRPr="00E72C86">
        <w:rPr>
          <w:color w:val="231F20"/>
          <w:spacing w:val="-13"/>
          <w:sz w:val="24"/>
          <w:szCs w:val="24"/>
          <w:lang w:val="uk-UA"/>
        </w:rPr>
        <w:t xml:space="preserve"> </w:t>
      </w:r>
      <w:r w:rsidRPr="00E72C86">
        <w:rPr>
          <w:color w:val="231F20"/>
          <w:spacing w:val="-3"/>
          <w:sz w:val="24"/>
          <w:szCs w:val="24"/>
          <w:lang w:val="uk-UA"/>
        </w:rPr>
        <w:t>роботи.</w:t>
      </w:r>
    </w:p>
    <w:p w14:paraId="327E99A6" w14:textId="77777777" w:rsidR="007707C2" w:rsidRPr="00E72C86" w:rsidRDefault="007707C2" w:rsidP="007707C2">
      <w:pPr>
        <w:pStyle w:val="a4"/>
        <w:spacing w:line="240" w:lineRule="exact"/>
        <w:ind w:left="100" w:right="147" w:firstLine="396"/>
        <w:jc w:val="both"/>
        <w:rPr>
          <w:b/>
          <w:color w:val="231F20"/>
          <w:spacing w:val="-3"/>
          <w:sz w:val="24"/>
          <w:szCs w:val="24"/>
          <w:lang w:val="uk-UA"/>
        </w:rPr>
      </w:pPr>
    </w:p>
    <w:p w14:paraId="525470D1" w14:textId="0C78DC71" w:rsidR="007707C2" w:rsidRPr="00E72C86" w:rsidRDefault="007707C2" w:rsidP="007707C2">
      <w:pPr>
        <w:pStyle w:val="a4"/>
        <w:spacing w:line="240" w:lineRule="exact"/>
        <w:ind w:left="100" w:right="147" w:firstLine="396"/>
        <w:jc w:val="both"/>
        <w:rPr>
          <w:b/>
          <w:sz w:val="24"/>
          <w:szCs w:val="24"/>
          <w:lang w:val="uk-UA"/>
        </w:rPr>
      </w:pPr>
      <w:r w:rsidRPr="00E72C86">
        <w:rPr>
          <w:b/>
          <w:color w:val="231F20"/>
          <w:spacing w:val="-3"/>
          <w:sz w:val="24"/>
          <w:szCs w:val="24"/>
          <w:lang w:val="uk-UA"/>
        </w:rPr>
        <w:t>Орієнтовний перелік тем рефератів:</w:t>
      </w:r>
    </w:p>
    <w:p w14:paraId="35EE9256" w14:textId="77777777" w:rsidR="007707C2" w:rsidRPr="00E72C86" w:rsidRDefault="007707C2" w:rsidP="007707C2">
      <w:pPr>
        <w:pStyle w:val="a3"/>
        <w:numPr>
          <w:ilvl w:val="2"/>
          <w:numId w:val="4"/>
        </w:numPr>
        <w:tabs>
          <w:tab w:val="left" w:pos="724"/>
        </w:tabs>
        <w:spacing w:before="157"/>
        <w:ind w:firstLine="397"/>
        <w:contextualSpacing w:val="0"/>
        <w:rPr>
          <w:sz w:val="24"/>
          <w:szCs w:val="24"/>
          <w:lang w:val="uk-UA"/>
        </w:rPr>
      </w:pPr>
      <w:r w:rsidRPr="00E72C86">
        <w:rPr>
          <w:color w:val="231F20"/>
          <w:spacing w:val="-5"/>
          <w:sz w:val="24"/>
          <w:szCs w:val="24"/>
          <w:lang w:val="uk-UA"/>
        </w:rPr>
        <w:t xml:space="preserve">Судоустрій </w:t>
      </w:r>
      <w:r w:rsidRPr="00E72C86">
        <w:rPr>
          <w:color w:val="231F20"/>
          <w:spacing w:val="-4"/>
          <w:sz w:val="24"/>
          <w:szCs w:val="24"/>
          <w:lang w:val="uk-UA"/>
        </w:rPr>
        <w:t>Київської</w:t>
      </w:r>
      <w:r w:rsidRPr="00E72C86">
        <w:rPr>
          <w:color w:val="231F20"/>
          <w:spacing w:val="6"/>
          <w:sz w:val="24"/>
          <w:szCs w:val="24"/>
          <w:lang w:val="uk-UA"/>
        </w:rPr>
        <w:t xml:space="preserve"> </w:t>
      </w:r>
      <w:r w:rsidRPr="00E72C86">
        <w:rPr>
          <w:color w:val="231F20"/>
          <w:sz w:val="24"/>
          <w:szCs w:val="24"/>
          <w:lang w:val="uk-UA"/>
        </w:rPr>
        <w:t>Русі.</w:t>
      </w:r>
    </w:p>
    <w:p w14:paraId="1C70D0D3" w14:textId="77777777" w:rsidR="007707C2" w:rsidRPr="00E72C86" w:rsidRDefault="007707C2" w:rsidP="007707C2">
      <w:pPr>
        <w:pStyle w:val="a3"/>
        <w:numPr>
          <w:ilvl w:val="2"/>
          <w:numId w:val="4"/>
        </w:numPr>
        <w:tabs>
          <w:tab w:val="left" w:pos="724"/>
        </w:tabs>
        <w:spacing w:before="44"/>
        <w:ind w:left="723" w:hanging="216"/>
        <w:contextualSpacing w:val="0"/>
        <w:rPr>
          <w:sz w:val="24"/>
          <w:szCs w:val="24"/>
          <w:lang w:val="uk-UA"/>
        </w:rPr>
      </w:pPr>
      <w:r w:rsidRPr="00E72C86">
        <w:rPr>
          <w:color w:val="231F20"/>
          <w:spacing w:val="-5"/>
          <w:sz w:val="24"/>
          <w:szCs w:val="24"/>
          <w:lang w:val="uk-UA"/>
        </w:rPr>
        <w:t xml:space="preserve">Судоустрій </w:t>
      </w:r>
      <w:r w:rsidRPr="00E72C86">
        <w:rPr>
          <w:color w:val="231F20"/>
          <w:sz w:val="24"/>
          <w:szCs w:val="24"/>
          <w:lang w:val="uk-UA"/>
        </w:rPr>
        <w:t xml:space="preserve">за </w:t>
      </w:r>
      <w:r w:rsidRPr="00E72C86">
        <w:rPr>
          <w:color w:val="231F20"/>
          <w:spacing w:val="-3"/>
          <w:sz w:val="24"/>
          <w:szCs w:val="24"/>
          <w:lang w:val="uk-UA"/>
        </w:rPr>
        <w:t xml:space="preserve">литовськими </w:t>
      </w:r>
      <w:r w:rsidRPr="00E72C86">
        <w:rPr>
          <w:color w:val="231F20"/>
          <w:sz w:val="24"/>
          <w:szCs w:val="24"/>
          <w:lang w:val="uk-UA"/>
        </w:rPr>
        <w:t>статутами ХVІ</w:t>
      </w:r>
      <w:r w:rsidRPr="00E72C86">
        <w:rPr>
          <w:color w:val="231F20"/>
          <w:spacing w:val="-10"/>
          <w:sz w:val="24"/>
          <w:szCs w:val="24"/>
          <w:lang w:val="uk-UA"/>
        </w:rPr>
        <w:t xml:space="preserve"> </w:t>
      </w:r>
      <w:r w:rsidRPr="00E72C86">
        <w:rPr>
          <w:color w:val="231F20"/>
          <w:spacing w:val="-7"/>
          <w:sz w:val="24"/>
          <w:szCs w:val="24"/>
          <w:lang w:val="uk-UA"/>
        </w:rPr>
        <w:t>ст.</w:t>
      </w:r>
    </w:p>
    <w:p w14:paraId="2F07F17D" w14:textId="77777777" w:rsidR="007707C2" w:rsidRPr="00E72C86" w:rsidRDefault="007707C2" w:rsidP="007707C2">
      <w:pPr>
        <w:pStyle w:val="a3"/>
        <w:numPr>
          <w:ilvl w:val="2"/>
          <w:numId w:val="4"/>
        </w:numPr>
        <w:tabs>
          <w:tab w:val="left" w:pos="724"/>
        </w:tabs>
        <w:spacing w:before="44"/>
        <w:ind w:left="723" w:hanging="216"/>
        <w:contextualSpacing w:val="0"/>
        <w:rPr>
          <w:sz w:val="24"/>
          <w:szCs w:val="24"/>
          <w:lang w:val="uk-UA"/>
        </w:rPr>
      </w:pPr>
      <w:r w:rsidRPr="00E72C86">
        <w:rPr>
          <w:color w:val="231F20"/>
          <w:sz w:val="24"/>
          <w:szCs w:val="24"/>
          <w:lang w:val="uk-UA"/>
        </w:rPr>
        <w:t xml:space="preserve">Система </w:t>
      </w:r>
      <w:r w:rsidRPr="00E72C86">
        <w:rPr>
          <w:color w:val="231F20"/>
          <w:spacing w:val="-3"/>
          <w:sz w:val="24"/>
          <w:szCs w:val="24"/>
          <w:lang w:val="uk-UA"/>
        </w:rPr>
        <w:t>козацьких</w:t>
      </w:r>
      <w:r w:rsidRPr="00E72C86">
        <w:rPr>
          <w:color w:val="231F20"/>
          <w:spacing w:val="-16"/>
          <w:sz w:val="24"/>
          <w:szCs w:val="24"/>
          <w:lang w:val="uk-UA"/>
        </w:rPr>
        <w:t xml:space="preserve"> </w:t>
      </w:r>
      <w:r w:rsidRPr="00E72C86">
        <w:rPr>
          <w:color w:val="231F20"/>
          <w:spacing w:val="-5"/>
          <w:sz w:val="24"/>
          <w:szCs w:val="24"/>
          <w:lang w:val="uk-UA"/>
        </w:rPr>
        <w:t>судів.</w:t>
      </w:r>
    </w:p>
    <w:p w14:paraId="5EC82326" w14:textId="77777777" w:rsidR="007707C2" w:rsidRPr="00E72C86" w:rsidRDefault="007707C2" w:rsidP="007707C2">
      <w:pPr>
        <w:pStyle w:val="a3"/>
        <w:numPr>
          <w:ilvl w:val="2"/>
          <w:numId w:val="4"/>
        </w:numPr>
        <w:tabs>
          <w:tab w:val="left" w:pos="724"/>
        </w:tabs>
        <w:spacing w:before="44"/>
        <w:ind w:left="723" w:hanging="216"/>
        <w:contextualSpacing w:val="0"/>
        <w:rPr>
          <w:sz w:val="24"/>
          <w:szCs w:val="24"/>
          <w:lang w:val="uk-UA"/>
        </w:rPr>
      </w:pPr>
      <w:r w:rsidRPr="00E72C86">
        <w:rPr>
          <w:color w:val="231F20"/>
          <w:spacing w:val="-5"/>
          <w:sz w:val="24"/>
          <w:szCs w:val="24"/>
          <w:lang w:val="uk-UA"/>
        </w:rPr>
        <w:t>Судова</w:t>
      </w:r>
      <w:r w:rsidRPr="00E72C86">
        <w:rPr>
          <w:color w:val="231F20"/>
          <w:spacing w:val="-12"/>
          <w:sz w:val="24"/>
          <w:szCs w:val="24"/>
          <w:lang w:val="uk-UA"/>
        </w:rPr>
        <w:t xml:space="preserve"> </w:t>
      </w:r>
      <w:r w:rsidRPr="00E72C86">
        <w:rPr>
          <w:color w:val="231F20"/>
          <w:sz w:val="24"/>
          <w:szCs w:val="24"/>
          <w:lang w:val="uk-UA"/>
        </w:rPr>
        <w:t>система</w:t>
      </w:r>
      <w:r w:rsidRPr="00E72C86">
        <w:rPr>
          <w:color w:val="231F20"/>
          <w:spacing w:val="-12"/>
          <w:sz w:val="24"/>
          <w:szCs w:val="24"/>
          <w:lang w:val="uk-UA"/>
        </w:rPr>
        <w:t xml:space="preserve"> </w:t>
      </w:r>
      <w:r w:rsidRPr="00E72C86">
        <w:rPr>
          <w:color w:val="231F20"/>
          <w:sz w:val="24"/>
          <w:szCs w:val="24"/>
          <w:lang w:val="uk-UA"/>
        </w:rPr>
        <w:t>наприкінці</w:t>
      </w:r>
      <w:r w:rsidRPr="00E72C86">
        <w:rPr>
          <w:color w:val="231F20"/>
          <w:spacing w:val="-12"/>
          <w:sz w:val="24"/>
          <w:szCs w:val="24"/>
          <w:lang w:val="uk-UA"/>
        </w:rPr>
        <w:t xml:space="preserve"> </w:t>
      </w:r>
      <w:r w:rsidRPr="00E72C86">
        <w:rPr>
          <w:color w:val="231F20"/>
          <w:sz w:val="24"/>
          <w:szCs w:val="24"/>
          <w:lang w:val="uk-UA"/>
        </w:rPr>
        <w:t>ХІХ</w:t>
      </w:r>
      <w:r w:rsidRPr="00E72C86">
        <w:rPr>
          <w:color w:val="231F20"/>
          <w:spacing w:val="-12"/>
          <w:sz w:val="24"/>
          <w:szCs w:val="24"/>
          <w:lang w:val="uk-UA"/>
        </w:rPr>
        <w:t xml:space="preserve"> </w:t>
      </w:r>
      <w:r w:rsidRPr="00E72C86">
        <w:rPr>
          <w:color w:val="231F20"/>
          <w:spacing w:val="-7"/>
          <w:sz w:val="24"/>
          <w:szCs w:val="24"/>
          <w:lang w:val="uk-UA"/>
        </w:rPr>
        <w:t>ст.</w:t>
      </w:r>
    </w:p>
    <w:p w14:paraId="3EF9415F" w14:textId="77777777" w:rsidR="007707C2" w:rsidRPr="00E72C86" w:rsidRDefault="007707C2" w:rsidP="007707C2">
      <w:pPr>
        <w:pStyle w:val="a3"/>
        <w:numPr>
          <w:ilvl w:val="2"/>
          <w:numId w:val="4"/>
        </w:numPr>
        <w:tabs>
          <w:tab w:val="left" w:pos="724"/>
        </w:tabs>
        <w:spacing w:before="44"/>
        <w:ind w:left="723" w:hanging="216"/>
        <w:contextualSpacing w:val="0"/>
        <w:rPr>
          <w:sz w:val="24"/>
          <w:szCs w:val="24"/>
          <w:lang w:val="uk-UA"/>
        </w:rPr>
      </w:pPr>
      <w:r w:rsidRPr="00E72C86">
        <w:rPr>
          <w:color w:val="231F20"/>
          <w:spacing w:val="-5"/>
          <w:sz w:val="24"/>
          <w:szCs w:val="24"/>
          <w:lang w:val="uk-UA"/>
        </w:rPr>
        <w:t xml:space="preserve">Судова </w:t>
      </w:r>
      <w:r w:rsidRPr="00E72C86">
        <w:rPr>
          <w:color w:val="231F20"/>
          <w:sz w:val="24"/>
          <w:szCs w:val="24"/>
          <w:lang w:val="uk-UA"/>
        </w:rPr>
        <w:t xml:space="preserve">система </w:t>
      </w:r>
      <w:r w:rsidRPr="00E72C86">
        <w:rPr>
          <w:color w:val="231F20"/>
          <w:spacing w:val="-5"/>
          <w:sz w:val="24"/>
          <w:szCs w:val="24"/>
          <w:lang w:val="uk-UA"/>
        </w:rPr>
        <w:t xml:space="preserve">Української </w:t>
      </w:r>
      <w:r w:rsidRPr="00E72C86">
        <w:rPr>
          <w:color w:val="231F20"/>
          <w:spacing w:val="-3"/>
          <w:sz w:val="24"/>
          <w:szCs w:val="24"/>
          <w:lang w:val="uk-UA"/>
        </w:rPr>
        <w:t>Народної</w:t>
      </w:r>
      <w:r w:rsidRPr="00E72C86">
        <w:rPr>
          <w:color w:val="231F20"/>
          <w:spacing w:val="2"/>
          <w:sz w:val="24"/>
          <w:szCs w:val="24"/>
          <w:lang w:val="uk-UA"/>
        </w:rPr>
        <w:t xml:space="preserve"> </w:t>
      </w:r>
      <w:r w:rsidRPr="00E72C86">
        <w:rPr>
          <w:color w:val="231F20"/>
          <w:spacing w:val="-3"/>
          <w:sz w:val="24"/>
          <w:szCs w:val="24"/>
          <w:lang w:val="uk-UA"/>
        </w:rPr>
        <w:t>Республіки.</w:t>
      </w:r>
    </w:p>
    <w:p w14:paraId="7B4DA7CF" w14:textId="77777777" w:rsidR="007707C2" w:rsidRPr="00E72C86" w:rsidRDefault="007707C2" w:rsidP="007707C2">
      <w:pPr>
        <w:pStyle w:val="a3"/>
        <w:numPr>
          <w:ilvl w:val="2"/>
          <w:numId w:val="4"/>
        </w:numPr>
        <w:tabs>
          <w:tab w:val="left" w:pos="724"/>
        </w:tabs>
        <w:spacing w:before="44"/>
        <w:ind w:left="723" w:hanging="216"/>
        <w:contextualSpacing w:val="0"/>
        <w:rPr>
          <w:sz w:val="24"/>
          <w:szCs w:val="24"/>
          <w:lang w:val="uk-UA"/>
        </w:rPr>
      </w:pPr>
      <w:r w:rsidRPr="00E72C86">
        <w:rPr>
          <w:color w:val="231F20"/>
          <w:spacing w:val="-5"/>
          <w:sz w:val="24"/>
          <w:szCs w:val="24"/>
          <w:lang w:val="uk-UA"/>
        </w:rPr>
        <w:t xml:space="preserve">Судова </w:t>
      </w:r>
      <w:r w:rsidRPr="00E72C86">
        <w:rPr>
          <w:color w:val="231F20"/>
          <w:sz w:val="24"/>
          <w:szCs w:val="24"/>
          <w:lang w:val="uk-UA"/>
        </w:rPr>
        <w:t xml:space="preserve">система </w:t>
      </w:r>
      <w:r w:rsidRPr="00E72C86">
        <w:rPr>
          <w:color w:val="231F20"/>
          <w:spacing w:val="-5"/>
          <w:sz w:val="24"/>
          <w:szCs w:val="24"/>
          <w:lang w:val="uk-UA"/>
        </w:rPr>
        <w:t>Гетьманату</w:t>
      </w:r>
      <w:r w:rsidRPr="00E72C86">
        <w:rPr>
          <w:color w:val="231F20"/>
          <w:spacing w:val="-25"/>
          <w:sz w:val="24"/>
          <w:szCs w:val="24"/>
          <w:lang w:val="uk-UA"/>
        </w:rPr>
        <w:t xml:space="preserve"> </w:t>
      </w:r>
      <w:r w:rsidRPr="00E72C86">
        <w:rPr>
          <w:color w:val="231F20"/>
          <w:sz w:val="24"/>
          <w:szCs w:val="24"/>
          <w:lang w:val="uk-UA"/>
        </w:rPr>
        <w:t>(1918р.)</w:t>
      </w:r>
    </w:p>
    <w:p w14:paraId="6D2BA948" w14:textId="77777777" w:rsidR="007707C2" w:rsidRPr="00E72C86" w:rsidRDefault="007707C2" w:rsidP="007707C2">
      <w:pPr>
        <w:pStyle w:val="a3"/>
        <w:numPr>
          <w:ilvl w:val="2"/>
          <w:numId w:val="4"/>
        </w:numPr>
        <w:tabs>
          <w:tab w:val="left" w:pos="724"/>
        </w:tabs>
        <w:spacing w:before="44"/>
        <w:ind w:left="723" w:hanging="216"/>
        <w:contextualSpacing w:val="0"/>
        <w:rPr>
          <w:sz w:val="24"/>
          <w:szCs w:val="24"/>
          <w:lang w:val="uk-UA"/>
        </w:rPr>
      </w:pPr>
      <w:r w:rsidRPr="00E72C86">
        <w:rPr>
          <w:color w:val="231F20"/>
          <w:spacing w:val="-5"/>
          <w:sz w:val="24"/>
          <w:szCs w:val="24"/>
          <w:lang w:val="uk-UA"/>
        </w:rPr>
        <w:t>Судоустрій</w:t>
      </w:r>
      <w:r w:rsidRPr="00E72C86">
        <w:rPr>
          <w:color w:val="231F20"/>
          <w:spacing w:val="11"/>
          <w:sz w:val="24"/>
          <w:szCs w:val="24"/>
          <w:lang w:val="uk-UA"/>
        </w:rPr>
        <w:t xml:space="preserve"> </w:t>
      </w:r>
      <w:r w:rsidRPr="00E72C86">
        <w:rPr>
          <w:color w:val="231F20"/>
          <w:spacing w:val="-5"/>
          <w:sz w:val="24"/>
          <w:szCs w:val="24"/>
          <w:lang w:val="uk-UA"/>
        </w:rPr>
        <w:t>України.</w:t>
      </w:r>
    </w:p>
    <w:p w14:paraId="3F0A1D60" w14:textId="51BF941F" w:rsidR="007707C2" w:rsidRPr="00E72C86" w:rsidRDefault="007707C2" w:rsidP="007707C2">
      <w:pPr>
        <w:pStyle w:val="a3"/>
        <w:numPr>
          <w:ilvl w:val="2"/>
          <w:numId w:val="4"/>
        </w:numPr>
        <w:tabs>
          <w:tab w:val="left" w:pos="750"/>
        </w:tabs>
        <w:spacing w:before="57" w:line="240" w:lineRule="exact"/>
        <w:ind w:right="117" w:firstLine="397"/>
        <w:contextualSpacing w:val="0"/>
        <w:rPr>
          <w:sz w:val="24"/>
          <w:szCs w:val="24"/>
          <w:lang w:val="uk-UA"/>
        </w:rPr>
      </w:pPr>
      <w:proofErr w:type="spellStart"/>
      <w:r w:rsidRPr="00E72C86">
        <w:rPr>
          <w:color w:val="231F20"/>
          <w:sz w:val="24"/>
          <w:szCs w:val="24"/>
          <w:lang w:val="uk-UA"/>
        </w:rPr>
        <w:t>Інстанційність</w:t>
      </w:r>
      <w:proofErr w:type="spellEnd"/>
      <w:r w:rsidRPr="00E72C86">
        <w:rPr>
          <w:color w:val="231F20"/>
          <w:sz w:val="24"/>
          <w:szCs w:val="24"/>
          <w:lang w:val="uk-UA"/>
        </w:rPr>
        <w:t xml:space="preserve"> та територіальність як засади організації </w:t>
      </w:r>
      <w:r w:rsidRPr="00E72C86">
        <w:rPr>
          <w:color w:val="231F20"/>
          <w:spacing w:val="-5"/>
          <w:sz w:val="24"/>
          <w:szCs w:val="24"/>
          <w:lang w:val="uk-UA"/>
        </w:rPr>
        <w:t>судочин</w:t>
      </w:r>
      <w:r w:rsidRPr="00E72C86">
        <w:rPr>
          <w:color w:val="231F20"/>
          <w:spacing w:val="-3"/>
          <w:sz w:val="24"/>
          <w:szCs w:val="24"/>
          <w:lang w:val="uk-UA"/>
        </w:rPr>
        <w:t>ства.</w:t>
      </w:r>
    </w:p>
    <w:p w14:paraId="0215CD36" w14:textId="77777777" w:rsidR="007707C2" w:rsidRPr="00E72C86" w:rsidRDefault="007707C2" w:rsidP="007707C2">
      <w:pPr>
        <w:pStyle w:val="a3"/>
        <w:numPr>
          <w:ilvl w:val="2"/>
          <w:numId w:val="4"/>
        </w:numPr>
        <w:tabs>
          <w:tab w:val="left" w:pos="724"/>
        </w:tabs>
        <w:spacing w:before="43"/>
        <w:ind w:left="723" w:hanging="216"/>
        <w:contextualSpacing w:val="0"/>
        <w:rPr>
          <w:sz w:val="24"/>
          <w:szCs w:val="24"/>
          <w:lang w:val="uk-UA"/>
        </w:rPr>
      </w:pPr>
      <w:r w:rsidRPr="00E72C86">
        <w:rPr>
          <w:color w:val="231F20"/>
          <w:sz w:val="24"/>
          <w:szCs w:val="24"/>
          <w:lang w:val="uk-UA"/>
        </w:rPr>
        <w:t>Спеціалізація судів як організаційна засада судоустрою.</w:t>
      </w:r>
    </w:p>
    <w:p w14:paraId="196E4239" w14:textId="77777777"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color w:val="231F20"/>
          <w:sz w:val="24"/>
          <w:szCs w:val="24"/>
          <w:lang w:val="uk-UA"/>
        </w:rPr>
        <w:t xml:space="preserve">Апеляційні </w:t>
      </w:r>
      <w:r w:rsidRPr="00E72C86">
        <w:rPr>
          <w:color w:val="231F20"/>
          <w:spacing w:val="-6"/>
          <w:sz w:val="24"/>
          <w:szCs w:val="24"/>
          <w:lang w:val="uk-UA"/>
        </w:rPr>
        <w:t xml:space="preserve">суди </w:t>
      </w:r>
      <w:r w:rsidRPr="00E72C86">
        <w:rPr>
          <w:color w:val="231F20"/>
          <w:sz w:val="24"/>
          <w:szCs w:val="24"/>
          <w:lang w:val="uk-UA"/>
        </w:rPr>
        <w:t xml:space="preserve">в системі </w:t>
      </w:r>
      <w:r w:rsidRPr="00E72C86">
        <w:rPr>
          <w:color w:val="231F20"/>
          <w:spacing w:val="-5"/>
          <w:sz w:val="24"/>
          <w:szCs w:val="24"/>
          <w:lang w:val="uk-UA"/>
        </w:rPr>
        <w:t>судів</w:t>
      </w:r>
      <w:r w:rsidRPr="00E72C86">
        <w:rPr>
          <w:color w:val="231F20"/>
          <w:spacing w:val="-29"/>
          <w:sz w:val="24"/>
          <w:szCs w:val="24"/>
          <w:lang w:val="uk-UA"/>
        </w:rPr>
        <w:t xml:space="preserve"> </w:t>
      </w:r>
      <w:r w:rsidRPr="00E72C86">
        <w:rPr>
          <w:color w:val="231F20"/>
          <w:spacing w:val="-5"/>
          <w:sz w:val="24"/>
          <w:szCs w:val="24"/>
          <w:lang w:val="uk-UA"/>
        </w:rPr>
        <w:t>України.</w:t>
      </w:r>
    </w:p>
    <w:p w14:paraId="13AD9EB7" w14:textId="1F0C9E65" w:rsidR="007707C2" w:rsidRPr="00E72C86" w:rsidRDefault="007707C2" w:rsidP="007707C2">
      <w:pPr>
        <w:pStyle w:val="a3"/>
        <w:numPr>
          <w:ilvl w:val="2"/>
          <w:numId w:val="4"/>
        </w:numPr>
        <w:tabs>
          <w:tab w:val="left" w:pos="825"/>
        </w:tabs>
        <w:spacing w:before="44"/>
        <w:ind w:left="824" w:hanging="317"/>
        <w:contextualSpacing w:val="0"/>
        <w:rPr>
          <w:sz w:val="24"/>
          <w:szCs w:val="24"/>
          <w:lang w:val="uk-UA"/>
        </w:rPr>
      </w:pPr>
      <w:r w:rsidRPr="00E72C86">
        <w:rPr>
          <w:color w:val="231F20"/>
          <w:sz w:val="24"/>
          <w:szCs w:val="24"/>
          <w:lang w:val="uk-UA"/>
        </w:rPr>
        <w:t>Вищі</w:t>
      </w:r>
      <w:r w:rsidRPr="00E72C86">
        <w:rPr>
          <w:color w:val="231F20"/>
          <w:spacing w:val="-12"/>
          <w:sz w:val="24"/>
          <w:szCs w:val="24"/>
          <w:lang w:val="uk-UA"/>
        </w:rPr>
        <w:t xml:space="preserve"> </w:t>
      </w:r>
      <w:r w:rsidRPr="00E72C86">
        <w:rPr>
          <w:color w:val="231F20"/>
          <w:sz w:val="24"/>
          <w:szCs w:val="24"/>
          <w:lang w:val="uk-UA"/>
        </w:rPr>
        <w:t>спеціалізовані</w:t>
      </w:r>
      <w:r w:rsidRPr="00E72C86">
        <w:rPr>
          <w:color w:val="231F20"/>
          <w:spacing w:val="-12"/>
          <w:sz w:val="24"/>
          <w:szCs w:val="24"/>
          <w:lang w:val="uk-UA"/>
        </w:rPr>
        <w:t xml:space="preserve"> </w:t>
      </w:r>
      <w:r w:rsidRPr="00E72C86">
        <w:rPr>
          <w:color w:val="231F20"/>
          <w:spacing w:val="-6"/>
          <w:sz w:val="24"/>
          <w:szCs w:val="24"/>
          <w:lang w:val="uk-UA"/>
        </w:rPr>
        <w:t>суди</w:t>
      </w:r>
      <w:r w:rsidRPr="00E72C86">
        <w:rPr>
          <w:color w:val="231F20"/>
          <w:spacing w:val="-12"/>
          <w:sz w:val="24"/>
          <w:szCs w:val="24"/>
          <w:lang w:val="uk-UA"/>
        </w:rPr>
        <w:t xml:space="preserve"> </w:t>
      </w:r>
      <w:r w:rsidRPr="00E72C86">
        <w:rPr>
          <w:color w:val="231F20"/>
          <w:spacing w:val="-5"/>
          <w:sz w:val="24"/>
          <w:szCs w:val="24"/>
          <w:lang w:val="uk-UA"/>
        </w:rPr>
        <w:t>України</w:t>
      </w:r>
      <w:r w:rsidRPr="00E72C86">
        <w:rPr>
          <w:color w:val="231F20"/>
          <w:sz w:val="24"/>
          <w:szCs w:val="24"/>
          <w:lang w:val="uk-UA"/>
        </w:rPr>
        <w:t>.</w:t>
      </w:r>
    </w:p>
    <w:p w14:paraId="36B57B74" w14:textId="77777777"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color w:val="231F20"/>
          <w:spacing w:val="-3"/>
          <w:sz w:val="24"/>
          <w:szCs w:val="24"/>
          <w:lang w:val="uk-UA"/>
        </w:rPr>
        <w:t xml:space="preserve">Верховний </w:t>
      </w:r>
      <w:r w:rsidRPr="00E72C86">
        <w:rPr>
          <w:color w:val="231F20"/>
          <w:spacing w:val="-8"/>
          <w:sz w:val="24"/>
          <w:szCs w:val="24"/>
          <w:lang w:val="uk-UA"/>
        </w:rPr>
        <w:t xml:space="preserve">Суд </w:t>
      </w:r>
      <w:r w:rsidRPr="00E72C86">
        <w:rPr>
          <w:color w:val="231F20"/>
          <w:spacing w:val="-5"/>
          <w:sz w:val="24"/>
          <w:szCs w:val="24"/>
          <w:lang w:val="uk-UA"/>
        </w:rPr>
        <w:t xml:space="preserve"> </w:t>
      </w:r>
      <w:r w:rsidRPr="00E72C86">
        <w:rPr>
          <w:color w:val="231F20"/>
          <w:sz w:val="24"/>
          <w:szCs w:val="24"/>
          <w:lang w:val="uk-UA"/>
        </w:rPr>
        <w:t xml:space="preserve">роль та місце в </w:t>
      </w:r>
      <w:r w:rsidRPr="00E72C86">
        <w:rPr>
          <w:color w:val="231F20"/>
          <w:spacing w:val="-4"/>
          <w:sz w:val="24"/>
          <w:szCs w:val="24"/>
          <w:lang w:val="uk-UA"/>
        </w:rPr>
        <w:t>судовій</w:t>
      </w:r>
      <w:r w:rsidRPr="00E72C86">
        <w:rPr>
          <w:color w:val="231F20"/>
          <w:spacing w:val="-26"/>
          <w:sz w:val="24"/>
          <w:szCs w:val="24"/>
          <w:lang w:val="uk-UA"/>
        </w:rPr>
        <w:t xml:space="preserve"> </w:t>
      </w:r>
      <w:r w:rsidRPr="00E72C86">
        <w:rPr>
          <w:color w:val="231F20"/>
          <w:sz w:val="24"/>
          <w:szCs w:val="24"/>
          <w:lang w:val="uk-UA"/>
        </w:rPr>
        <w:t>системі.</w:t>
      </w:r>
    </w:p>
    <w:p w14:paraId="6B4DF34B" w14:textId="77777777"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color w:val="231F20"/>
          <w:spacing w:val="-3"/>
          <w:sz w:val="24"/>
          <w:szCs w:val="24"/>
          <w:lang w:val="uk-UA"/>
        </w:rPr>
        <w:t xml:space="preserve">Адвокатура </w:t>
      </w:r>
      <w:r w:rsidRPr="00E72C86">
        <w:rPr>
          <w:color w:val="231F20"/>
          <w:sz w:val="24"/>
          <w:szCs w:val="24"/>
          <w:lang w:val="uk-UA"/>
        </w:rPr>
        <w:t>в</w:t>
      </w:r>
      <w:r w:rsidRPr="00E72C86">
        <w:rPr>
          <w:color w:val="231F20"/>
          <w:spacing w:val="3"/>
          <w:sz w:val="24"/>
          <w:szCs w:val="24"/>
          <w:lang w:val="uk-UA"/>
        </w:rPr>
        <w:t xml:space="preserve"> </w:t>
      </w:r>
      <w:r w:rsidRPr="00E72C86">
        <w:rPr>
          <w:color w:val="231F20"/>
          <w:spacing w:val="-5"/>
          <w:sz w:val="24"/>
          <w:szCs w:val="24"/>
          <w:lang w:val="uk-UA"/>
        </w:rPr>
        <w:t>Україні</w:t>
      </w:r>
    </w:p>
    <w:p w14:paraId="287B8281" w14:textId="77777777"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color w:val="231F20"/>
          <w:spacing w:val="-3"/>
          <w:sz w:val="24"/>
          <w:szCs w:val="24"/>
          <w:lang w:val="uk-UA"/>
        </w:rPr>
        <w:t>Правоохоронна функція прокуратури</w:t>
      </w:r>
      <w:r w:rsidRPr="00E72C86">
        <w:rPr>
          <w:color w:val="231F20"/>
          <w:spacing w:val="7"/>
          <w:sz w:val="24"/>
          <w:szCs w:val="24"/>
          <w:lang w:val="uk-UA"/>
        </w:rPr>
        <w:t xml:space="preserve"> </w:t>
      </w:r>
      <w:r w:rsidRPr="00E72C86">
        <w:rPr>
          <w:color w:val="231F20"/>
          <w:spacing w:val="-5"/>
          <w:sz w:val="24"/>
          <w:szCs w:val="24"/>
          <w:lang w:val="uk-UA"/>
        </w:rPr>
        <w:t>України</w:t>
      </w:r>
    </w:p>
    <w:p w14:paraId="254A44E3" w14:textId="77777777"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color w:val="231F20"/>
          <w:spacing w:val="-3"/>
          <w:sz w:val="24"/>
          <w:szCs w:val="24"/>
          <w:lang w:val="uk-UA"/>
        </w:rPr>
        <w:t xml:space="preserve">Нотаріат </w:t>
      </w:r>
      <w:r w:rsidRPr="00E72C86">
        <w:rPr>
          <w:color w:val="231F20"/>
          <w:sz w:val="24"/>
          <w:szCs w:val="24"/>
          <w:lang w:val="uk-UA"/>
        </w:rPr>
        <w:t>в</w:t>
      </w:r>
      <w:r w:rsidRPr="00E72C86">
        <w:rPr>
          <w:color w:val="231F20"/>
          <w:spacing w:val="8"/>
          <w:sz w:val="24"/>
          <w:szCs w:val="24"/>
          <w:lang w:val="uk-UA"/>
        </w:rPr>
        <w:t xml:space="preserve"> </w:t>
      </w:r>
      <w:r w:rsidRPr="00E72C86">
        <w:rPr>
          <w:color w:val="231F20"/>
          <w:spacing w:val="-5"/>
          <w:sz w:val="24"/>
          <w:szCs w:val="24"/>
          <w:lang w:val="uk-UA"/>
        </w:rPr>
        <w:t>Україні</w:t>
      </w:r>
    </w:p>
    <w:p w14:paraId="2D4190E2" w14:textId="77777777"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color w:val="231F20"/>
          <w:spacing w:val="-4"/>
          <w:sz w:val="24"/>
          <w:szCs w:val="24"/>
          <w:lang w:val="uk-UA"/>
        </w:rPr>
        <w:t>Роль</w:t>
      </w:r>
      <w:r w:rsidRPr="00E72C86">
        <w:rPr>
          <w:color w:val="231F20"/>
          <w:spacing w:val="-10"/>
          <w:sz w:val="24"/>
          <w:szCs w:val="24"/>
          <w:lang w:val="uk-UA"/>
        </w:rPr>
        <w:t xml:space="preserve"> </w:t>
      </w:r>
      <w:r w:rsidRPr="00E72C86">
        <w:rPr>
          <w:color w:val="231F20"/>
          <w:sz w:val="24"/>
          <w:szCs w:val="24"/>
          <w:lang w:val="uk-UA"/>
        </w:rPr>
        <w:t>та</w:t>
      </w:r>
      <w:r w:rsidRPr="00E72C86">
        <w:rPr>
          <w:color w:val="231F20"/>
          <w:spacing w:val="-10"/>
          <w:sz w:val="24"/>
          <w:szCs w:val="24"/>
          <w:lang w:val="uk-UA"/>
        </w:rPr>
        <w:t xml:space="preserve"> </w:t>
      </w:r>
      <w:r w:rsidRPr="00E72C86">
        <w:rPr>
          <w:color w:val="231F20"/>
          <w:sz w:val="24"/>
          <w:szCs w:val="24"/>
          <w:lang w:val="uk-UA"/>
        </w:rPr>
        <w:t>місце</w:t>
      </w:r>
      <w:r w:rsidRPr="00E72C86">
        <w:rPr>
          <w:color w:val="231F20"/>
          <w:spacing w:val="-10"/>
          <w:sz w:val="24"/>
          <w:szCs w:val="24"/>
          <w:lang w:val="uk-UA"/>
        </w:rPr>
        <w:t xml:space="preserve"> </w:t>
      </w:r>
      <w:r w:rsidRPr="00E72C86">
        <w:rPr>
          <w:color w:val="231F20"/>
          <w:spacing w:val="-5"/>
          <w:sz w:val="24"/>
          <w:szCs w:val="24"/>
          <w:lang w:val="uk-UA"/>
        </w:rPr>
        <w:t>омбудсмена</w:t>
      </w:r>
      <w:r w:rsidRPr="00E72C86">
        <w:rPr>
          <w:color w:val="231F20"/>
          <w:spacing w:val="-10"/>
          <w:sz w:val="24"/>
          <w:szCs w:val="24"/>
          <w:lang w:val="uk-UA"/>
        </w:rPr>
        <w:t xml:space="preserve"> </w:t>
      </w:r>
      <w:r w:rsidRPr="00E72C86">
        <w:rPr>
          <w:color w:val="231F20"/>
          <w:sz w:val="24"/>
          <w:szCs w:val="24"/>
          <w:lang w:val="uk-UA"/>
        </w:rPr>
        <w:t>в</w:t>
      </w:r>
      <w:r w:rsidRPr="00E72C86">
        <w:rPr>
          <w:color w:val="231F20"/>
          <w:spacing w:val="-10"/>
          <w:sz w:val="24"/>
          <w:szCs w:val="24"/>
          <w:lang w:val="uk-UA"/>
        </w:rPr>
        <w:t xml:space="preserve"> </w:t>
      </w:r>
      <w:r w:rsidRPr="00E72C86">
        <w:rPr>
          <w:color w:val="231F20"/>
          <w:sz w:val="24"/>
          <w:szCs w:val="24"/>
          <w:lang w:val="uk-UA"/>
        </w:rPr>
        <w:t>національній</w:t>
      </w:r>
      <w:r w:rsidRPr="00E72C86">
        <w:rPr>
          <w:color w:val="231F20"/>
          <w:spacing w:val="-10"/>
          <w:sz w:val="24"/>
          <w:szCs w:val="24"/>
          <w:lang w:val="uk-UA"/>
        </w:rPr>
        <w:t xml:space="preserve"> </w:t>
      </w:r>
      <w:r w:rsidRPr="00E72C86">
        <w:rPr>
          <w:color w:val="231F20"/>
          <w:sz w:val="24"/>
          <w:szCs w:val="24"/>
          <w:lang w:val="uk-UA"/>
        </w:rPr>
        <w:t>системі</w:t>
      </w:r>
      <w:r w:rsidRPr="00E72C86">
        <w:rPr>
          <w:color w:val="231F20"/>
          <w:spacing w:val="-10"/>
          <w:sz w:val="24"/>
          <w:szCs w:val="24"/>
          <w:lang w:val="uk-UA"/>
        </w:rPr>
        <w:t xml:space="preserve"> </w:t>
      </w:r>
      <w:r w:rsidRPr="00E72C86">
        <w:rPr>
          <w:color w:val="231F20"/>
          <w:sz w:val="24"/>
          <w:szCs w:val="24"/>
          <w:lang w:val="uk-UA"/>
        </w:rPr>
        <w:t>захисту</w:t>
      </w:r>
      <w:r w:rsidRPr="00E72C86">
        <w:rPr>
          <w:color w:val="231F20"/>
          <w:spacing w:val="-10"/>
          <w:sz w:val="24"/>
          <w:szCs w:val="24"/>
          <w:lang w:val="uk-UA"/>
        </w:rPr>
        <w:t xml:space="preserve"> </w:t>
      </w:r>
      <w:r w:rsidRPr="00E72C86">
        <w:rPr>
          <w:color w:val="231F20"/>
          <w:sz w:val="24"/>
          <w:szCs w:val="24"/>
          <w:lang w:val="uk-UA"/>
        </w:rPr>
        <w:t>прав</w:t>
      </w:r>
    </w:p>
    <w:p w14:paraId="475FEE77" w14:textId="77777777"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color w:val="231F20"/>
          <w:sz w:val="24"/>
          <w:szCs w:val="24"/>
          <w:lang w:val="uk-UA"/>
        </w:rPr>
        <w:t>Вища рада правосуддя. Склад та повноваження</w:t>
      </w:r>
    </w:p>
    <w:p w14:paraId="464C2631" w14:textId="77777777"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color w:val="231F20"/>
          <w:spacing w:val="-3"/>
          <w:sz w:val="24"/>
          <w:szCs w:val="24"/>
          <w:lang w:val="uk-UA"/>
        </w:rPr>
        <w:t xml:space="preserve">Реформування </w:t>
      </w:r>
      <w:r w:rsidRPr="00E72C86">
        <w:rPr>
          <w:color w:val="231F20"/>
          <w:spacing w:val="-4"/>
          <w:sz w:val="24"/>
          <w:szCs w:val="24"/>
          <w:lang w:val="uk-UA"/>
        </w:rPr>
        <w:t xml:space="preserve">судової </w:t>
      </w:r>
      <w:r w:rsidRPr="00E72C86">
        <w:rPr>
          <w:color w:val="231F20"/>
          <w:sz w:val="24"/>
          <w:szCs w:val="24"/>
          <w:lang w:val="uk-UA"/>
        </w:rPr>
        <w:t>системи</w:t>
      </w:r>
      <w:r w:rsidRPr="00E72C86">
        <w:rPr>
          <w:color w:val="231F20"/>
          <w:spacing w:val="1"/>
          <w:sz w:val="24"/>
          <w:szCs w:val="24"/>
          <w:lang w:val="uk-UA"/>
        </w:rPr>
        <w:t xml:space="preserve"> </w:t>
      </w:r>
      <w:r w:rsidRPr="00E72C86">
        <w:rPr>
          <w:color w:val="231F20"/>
          <w:spacing w:val="-5"/>
          <w:sz w:val="24"/>
          <w:szCs w:val="24"/>
          <w:lang w:val="uk-UA"/>
        </w:rPr>
        <w:t>України 2016 року</w:t>
      </w:r>
    </w:p>
    <w:p w14:paraId="72621345" w14:textId="77777777"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color w:val="231F20"/>
          <w:spacing w:val="-3"/>
          <w:sz w:val="24"/>
          <w:szCs w:val="24"/>
          <w:lang w:val="uk-UA"/>
        </w:rPr>
        <w:lastRenderedPageBreak/>
        <w:t>Реформування прокуратури</w:t>
      </w:r>
      <w:r w:rsidRPr="00E72C86">
        <w:rPr>
          <w:color w:val="231F20"/>
          <w:spacing w:val="15"/>
          <w:sz w:val="24"/>
          <w:szCs w:val="24"/>
          <w:lang w:val="uk-UA"/>
        </w:rPr>
        <w:t xml:space="preserve"> </w:t>
      </w:r>
      <w:r w:rsidRPr="00E72C86">
        <w:rPr>
          <w:color w:val="231F20"/>
          <w:spacing w:val="-5"/>
          <w:sz w:val="24"/>
          <w:szCs w:val="24"/>
          <w:lang w:val="uk-UA"/>
        </w:rPr>
        <w:t>України</w:t>
      </w:r>
    </w:p>
    <w:p w14:paraId="378A265E" w14:textId="77777777"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color w:val="231F20"/>
          <w:spacing w:val="-3"/>
          <w:sz w:val="24"/>
          <w:szCs w:val="24"/>
          <w:lang w:val="uk-UA"/>
        </w:rPr>
        <w:t>Реформування адвокатури</w:t>
      </w:r>
      <w:r w:rsidRPr="00E72C86">
        <w:rPr>
          <w:color w:val="231F20"/>
          <w:spacing w:val="13"/>
          <w:sz w:val="24"/>
          <w:szCs w:val="24"/>
          <w:lang w:val="uk-UA"/>
        </w:rPr>
        <w:t xml:space="preserve"> </w:t>
      </w:r>
      <w:r w:rsidRPr="00E72C86">
        <w:rPr>
          <w:color w:val="231F20"/>
          <w:spacing w:val="-5"/>
          <w:sz w:val="24"/>
          <w:szCs w:val="24"/>
          <w:lang w:val="uk-UA"/>
        </w:rPr>
        <w:t>України</w:t>
      </w:r>
    </w:p>
    <w:p w14:paraId="42254D40" w14:textId="3447D8B5"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color w:val="231F20"/>
          <w:spacing w:val="-5"/>
          <w:sz w:val="24"/>
          <w:szCs w:val="24"/>
          <w:lang w:val="uk-UA"/>
        </w:rPr>
        <w:t xml:space="preserve">Практика ЄСПЛ по ст. 6 </w:t>
      </w:r>
    </w:p>
    <w:p w14:paraId="2C1171CF" w14:textId="3604B0A4"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color w:val="231F20"/>
          <w:spacing w:val="-5"/>
          <w:sz w:val="24"/>
          <w:szCs w:val="24"/>
          <w:lang w:val="uk-UA"/>
        </w:rPr>
        <w:t xml:space="preserve">Право на </w:t>
      </w:r>
      <w:r w:rsidR="00987393" w:rsidRPr="00E72C86">
        <w:rPr>
          <w:color w:val="231F20"/>
          <w:spacing w:val="-5"/>
          <w:sz w:val="24"/>
          <w:szCs w:val="24"/>
          <w:lang w:val="uk-UA"/>
        </w:rPr>
        <w:t>справедливий</w:t>
      </w:r>
      <w:r w:rsidRPr="00E72C86">
        <w:rPr>
          <w:color w:val="231F20"/>
          <w:spacing w:val="-5"/>
          <w:sz w:val="24"/>
          <w:szCs w:val="24"/>
          <w:lang w:val="uk-UA"/>
        </w:rPr>
        <w:t xml:space="preserve"> суд. Критерії справедливості</w:t>
      </w:r>
    </w:p>
    <w:p w14:paraId="43516EAC" w14:textId="072AFBAA"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color w:val="231F20"/>
          <w:spacing w:val="-5"/>
          <w:sz w:val="24"/>
          <w:szCs w:val="24"/>
          <w:lang w:val="uk-UA"/>
        </w:rPr>
        <w:t>Повноваження ВККС</w:t>
      </w:r>
    </w:p>
    <w:p w14:paraId="3D51D37B" w14:textId="36490EE0"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color w:val="231F20"/>
          <w:spacing w:val="-5"/>
          <w:sz w:val="24"/>
          <w:szCs w:val="24"/>
          <w:lang w:val="uk-UA"/>
        </w:rPr>
        <w:t>Повноваження НШСУ</w:t>
      </w:r>
    </w:p>
    <w:p w14:paraId="17056467" w14:textId="5D60E55A"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sz w:val="24"/>
          <w:szCs w:val="24"/>
          <w:lang w:val="uk-UA"/>
        </w:rPr>
        <w:t>Велика палата Верховного Суду</w:t>
      </w:r>
    </w:p>
    <w:p w14:paraId="2BCC72E7" w14:textId="1483E2F3"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sz w:val="24"/>
          <w:szCs w:val="24"/>
          <w:lang w:val="uk-UA"/>
        </w:rPr>
        <w:t>Конституційний суд України</w:t>
      </w:r>
    </w:p>
    <w:p w14:paraId="694B9AF0" w14:textId="5EAA0DCA" w:rsidR="007707C2" w:rsidRPr="00E72C86" w:rsidRDefault="007707C2" w:rsidP="007707C2">
      <w:pPr>
        <w:pStyle w:val="a3"/>
        <w:numPr>
          <w:ilvl w:val="2"/>
          <w:numId w:val="4"/>
        </w:numPr>
        <w:tabs>
          <w:tab w:val="left" w:pos="833"/>
        </w:tabs>
        <w:spacing w:before="44"/>
        <w:ind w:left="832" w:hanging="325"/>
        <w:contextualSpacing w:val="0"/>
        <w:rPr>
          <w:sz w:val="24"/>
          <w:szCs w:val="24"/>
          <w:lang w:val="uk-UA"/>
        </w:rPr>
      </w:pPr>
      <w:r w:rsidRPr="00E72C86">
        <w:rPr>
          <w:sz w:val="24"/>
          <w:szCs w:val="24"/>
          <w:lang w:val="uk-UA"/>
        </w:rPr>
        <w:t>Міжнародні судові установи</w:t>
      </w:r>
    </w:p>
    <w:p w14:paraId="22A63E20" w14:textId="77777777" w:rsidR="007707C2" w:rsidRPr="00E72C86" w:rsidRDefault="007707C2" w:rsidP="007707C2">
      <w:pPr>
        <w:tabs>
          <w:tab w:val="left" w:pos="833"/>
        </w:tabs>
        <w:spacing w:before="44"/>
        <w:ind w:left="507"/>
        <w:rPr>
          <w:lang w:val="uk-UA"/>
        </w:rPr>
      </w:pPr>
    </w:p>
    <w:p w14:paraId="31B0E754" w14:textId="4B53C607" w:rsidR="00CB713F" w:rsidRPr="00E72C86" w:rsidRDefault="00CB713F">
      <w:pPr>
        <w:rPr>
          <w:lang w:val="uk-UA"/>
        </w:rPr>
      </w:pPr>
      <w:r w:rsidRPr="00E72C86">
        <w:rPr>
          <w:lang w:val="uk-UA"/>
        </w:rPr>
        <w:br w:type="page"/>
      </w:r>
    </w:p>
    <w:p w14:paraId="683F6122" w14:textId="77777777" w:rsidR="00CB713F" w:rsidRPr="00E72C86" w:rsidRDefault="00CB713F" w:rsidP="00CB713F">
      <w:pPr>
        <w:pStyle w:val="a4"/>
        <w:spacing w:before="113" w:line="240" w:lineRule="exact"/>
        <w:ind w:left="100" w:right="147" w:firstLine="396"/>
        <w:jc w:val="both"/>
        <w:rPr>
          <w:color w:val="231F20"/>
          <w:spacing w:val="-3"/>
          <w:sz w:val="24"/>
          <w:szCs w:val="24"/>
          <w:lang w:val="uk-UA"/>
        </w:rPr>
      </w:pPr>
    </w:p>
    <w:p w14:paraId="627E3795" w14:textId="3D65C438" w:rsidR="00CB713F" w:rsidRPr="00E72C86" w:rsidRDefault="00CB713F" w:rsidP="00CB713F">
      <w:pPr>
        <w:pBdr>
          <w:top w:val="single" w:sz="4" w:space="1" w:color="auto"/>
          <w:bottom w:val="single" w:sz="4" w:space="1" w:color="auto"/>
        </w:pBdr>
        <w:jc w:val="center"/>
        <w:rPr>
          <w:b/>
          <w:lang w:val="uk-UA"/>
        </w:rPr>
      </w:pPr>
      <w:r w:rsidRPr="00E72C86">
        <w:rPr>
          <w:b/>
          <w:lang w:val="uk-UA"/>
        </w:rPr>
        <w:t xml:space="preserve">7. Іспит </w:t>
      </w:r>
    </w:p>
    <w:p w14:paraId="6AA7592E" w14:textId="77777777" w:rsidR="007707C2" w:rsidRPr="00E72C86" w:rsidRDefault="007707C2">
      <w:pPr>
        <w:rPr>
          <w:lang w:val="uk-UA"/>
        </w:rPr>
      </w:pPr>
    </w:p>
    <w:p w14:paraId="285B8C1F" w14:textId="302D374C" w:rsidR="00CB713F" w:rsidRPr="00E72C86" w:rsidRDefault="00CB713F" w:rsidP="00CB713F">
      <w:pPr>
        <w:jc w:val="both"/>
        <w:rPr>
          <w:lang w:val="uk-UA"/>
        </w:rPr>
      </w:pPr>
      <w:r w:rsidRPr="00E72C86">
        <w:rPr>
          <w:lang w:val="uk-UA"/>
        </w:rPr>
        <w:t xml:space="preserve">Складовою частиною освітнього процесу є іспит. Він розглядається як підсумок роботи студента над вивченням навчального курсу. Як правило, іспит проводиться в присутності всієї академічної групи. Студентам, які відвідували лекції, старанно працювали самостійно, виконували інші види робіт (брали участь у конференціях, конкурсах, «круглих столах» тощо. Для проведення іспиту використовуються білети, в яких визначено три питання або тести, в яких </w:t>
      </w:r>
      <w:r w:rsidR="00987393" w:rsidRPr="00E72C86">
        <w:rPr>
          <w:lang w:val="uk-UA"/>
        </w:rPr>
        <w:t>передбачено</w:t>
      </w:r>
      <w:r w:rsidRPr="00E72C86">
        <w:rPr>
          <w:lang w:val="uk-UA"/>
        </w:rPr>
        <w:t xml:space="preserve"> 30 </w:t>
      </w:r>
      <w:r w:rsidR="00987393" w:rsidRPr="00E72C86">
        <w:rPr>
          <w:lang w:val="uk-UA"/>
        </w:rPr>
        <w:t>запитань</w:t>
      </w:r>
      <w:r w:rsidRPr="00E72C86">
        <w:rPr>
          <w:lang w:val="uk-UA"/>
        </w:rPr>
        <w:t xml:space="preserve"> з 4 </w:t>
      </w:r>
      <w:r w:rsidR="00987393" w:rsidRPr="00E72C86">
        <w:rPr>
          <w:lang w:val="uk-UA"/>
        </w:rPr>
        <w:t>варіантами</w:t>
      </w:r>
      <w:r w:rsidRPr="00E72C86">
        <w:rPr>
          <w:lang w:val="uk-UA"/>
        </w:rPr>
        <w:t xml:space="preserve"> відповідей (правильна відповідь одна). В залежності від якості відповідей і наявних об’єктивних даних, викладач виставляє оцінку.</w:t>
      </w:r>
    </w:p>
    <w:p w14:paraId="37CC6B02" w14:textId="6F299E95" w:rsidR="00CB713F" w:rsidRPr="00E72C86" w:rsidRDefault="00CB713F" w:rsidP="00CB713F">
      <w:pPr>
        <w:jc w:val="both"/>
        <w:rPr>
          <w:lang w:val="uk-UA"/>
        </w:rPr>
      </w:pPr>
      <w:r w:rsidRPr="00E72C86">
        <w:rPr>
          <w:lang w:val="uk-UA"/>
        </w:rPr>
        <w:t>На іспиті студент може отримати максимально 50 балів.</w:t>
      </w:r>
    </w:p>
    <w:p w14:paraId="3831F24F" w14:textId="0358EA94" w:rsidR="00CB713F" w:rsidRPr="00E72C86" w:rsidRDefault="00CB713F" w:rsidP="00CB713F">
      <w:pPr>
        <w:jc w:val="both"/>
        <w:rPr>
          <w:lang w:val="uk-UA"/>
        </w:rPr>
      </w:pPr>
      <w:r w:rsidRPr="00E72C86">
        <w:rPr>
          <w:lang w:val="uk-UA"/>
        </w:rPr>
        <w:t xml:space="preserve">Остаточна оцінка відбувається шляхом складання балів, отриманих на іспиті (максимально 50 балів) та балів, отриманих за модульною роботою протягом навчання (максимально 50 балів). </w:t>
      </w:r>
    </w:p>
    <w:p w14:paraId="5F5DE868" w14:textId="77777777" w:rsidR="00CB713F" w:rsidRPr="00E72C86" w:rsidRDefault="00CB713F" w:rsidP="00CB713F">
      <w:pPr>
        <w:jc w:val="both"/>
        <w:rPr>
          <w:lang w:val="uk-UA"/>
        </w:rPr>
      </w:pPr>
    </w:p>
    <w:p w14:paraId="052BDE4D" w14:textId="14E75F50" w:rsidR="00CB713F" w:rsidRPr="00E72C86" w:rsidRDefault="00CB713F" w:rsidP="00CB713F">
      <w:pPr>
        <w:jc w:val="both"/>
        <w:rPr>
          <w:b/>
          <w:lang w:val="uk-UA"/>
        </w:rPr>
      </w:pPr>
      <w:r w:rsidRPr="00E72C86">
        <w:rPr>
          <w:b/>
          <w:lang w:val="uk-UA"/>
        </w:rPr>
        <w:t>Орієнтовні питання до іспиту:</w:t>
      </w:r>
    </w:p>
    <w:p w14:paraId="4570C314" w14:textId="2773DE0B" w:rsidR="00CB713F" w:rsidRPr="00E72C86" w:rsidRDefault="00CB713F" w:rsidP="00CB713F">
      <w:pPr>
        <w:pStyle w:val="a3"/>
        <w:widowControl/>
        <w:numPr>
          <w:ilvl w:val="0"/>
          <w:numId w:val="5"/>
        </w:numPr>
        <w:rPr>
          <w:sz w:val="24"/>
          <w:szCs w:val="24"/>
          <w:lang w:val="uk-UA"/>
        </w:rPr>
      </w:pPr>
      <w:r w:rsidRPr="00E72C86">
        <w:rPr>
          <w:sz w:val="24"/>
          <w:szCs w:val="24"/>
          <w:lang w:val="uk-UA"/>
        </w:rPr>
        <w:t>Поняття правосуддя.</w:t>
      </w:r>
    </w:p>
    <w:p w14:paraId="11F8BC65"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Судова реформа 2016 року.</w:t>
      </w:r>
    </w:p>
    <w:p w14:paraId="0E603846"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Перехідні положення ЗУ “Про судоустрій та статус суддів” від 02.06.2016 року.</w:t>
      </w:r>
    </w:p>
    <w:p w14:paraId="1C5B9725"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Поняття судової влади.</w:t>
      </w:r>
    </w:p>
    <w:p w14:paraId="00C22563"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Символи судової влади.</w:t>
      </w:r>
    </w:p>
    <w:p w14:paraId="3320EA42"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Поняття судової системи. Діюча судова система України.</w:t>
      </w:r>
    </w:p>
    <w:p w14:paraId="10C7AEA9"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Поняття суду першої інстанції.</w:t>
      </w:r>
    </w:p>
    <w:p w14:paraId="57844FB7"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Порядок утворення і ліквідації судів.</w:t>
      </w:r>
    </w:p>
    <w:p w14:paraId="09F2F829"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Працівники суду, які відповідають за діловодство в суді.</w:t>
      </w:r>
    </w:p>
    <w:p w14:paraId="4927026E"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Поняття про ланки загальних судів та про судові інстанції. </w:t>
      </w:r>
    </w:p>
    <w:p w14:paraId="7894FF03"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Працівники суду, які відповідають за діловодство в суді.</w:t>
      </w:r>
    </w:p>
    <w:p w14:paraId="07081A1E"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Поняття принципів правосуддя. </w:t>
      </w:r>
    </w:p>
    <w:p w14:paraId="5CDEA679"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Поняття та зміст принципу законності. </w:t>
      </w:r>
    </w:p>
    <w:p w14:paraId="64A544EC"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Склад суду та його визначення. </w:t>
      </w:r>
    </w:p>
    <w:p w14:paraId="33521130"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Участь присяжних у здійсненні правосуддя. </w:t>
      </w:r>
    </w:p>
    <w:p w14:paraId="6E6A3726"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Рівність перед законом і судом. </w:t>
      </w:r>
    </w:p>
    <w:p w14:paraId="7BD2AF67"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Право на перегляд справи та оскарження судового рішення. </w:t>
      </w:r>
    </w:p>
    <w:p w14:paraId="5C9FF355"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Незалежність судів. </w:t>
      </w:r>
    </w:p>
    <w:p w14:paraId="7F46F9E3"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Принцип здійснення правосуддя виключно судами. </w:t>
      </w:r>
    </w:p>
    <w:p w14:paraId="60ED7CE3"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Обов’язковість рішень суду. </w:t>
      </w:r>
    </w:p>
    <w:p w14:paraId="11DD0163"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Професійна правнича допомога  при реалізації права на справедливий суд.</w:t>
      </w:r>
    </w:p>
    <w:p w14:paraId="1672225F"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Принцип спеціалізації. </w:t>
      </w:r>
    </w:p>
    <w:p w14:paraId="339D506F"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Принцип територіальності. </w:t>
      </w:r>
    </w:p>
    <w:p w14:paraId="35237576" w14:textId="780B496F" w:rsidR="00CB713F" w:rsidRPr="00E72C86" w:rsidRDefault="000664FB" w:rsidP="00CB713F">
      <w:pPr>
        <w:pStyle w:val="a3"/>
        <w:widowControl/>
        <w:numPr>
          <w:ilvl w:val="0"/>
          <w:numId w:val="5"/>
        </w:numPr>
        <w:rPr>
          <w:sz w:val="24"/>
          <w:szCs w:val="24"/>
          <w:lang w:val="uk-UA"/>
        </w:rPr>
      </w:pPr>
      <w:r>
        <w:rPr>
          <w:sz w:val="24"/>
          <w:szCs w:val="24"/>
          <w:lang w:val="uk-UA"/>
        </w:rPr>
        <w:t xml:space="preserve">Принцип </w:t>
      </w:r>
      <w:proofErr w:type="spellStart"/>
      <w:r>
        <w:rPr>
          <w:sz w:val="24"/>
          <w:szCs w:val="24"/>
          <w:lang w:val="uk-UA"/>
        </w:rPr>
        <w:t>інстанційності</w:t>
      </w:r>
      <w:proofErr w:type="spellEnd"/>
      <w:r>
        <w:rPr>
          <w:sz w:val="24"/>
          <w:szCs w:val="24"/>
          <w:lang w:val="uk-UA"/>
        </w:rPr>
        <w:t>.</w:t>
      </w:r>
    </w:p>
    <w:p w14:paraId="2C5E001E" w14:textId="5A85280E" w:rsidR="00CB713F" w:rsidRPr="00E72C86" w:rsidRDefault="000664FB" w:rsidP="00CB713F">
      <w:pPr>
        <w:pStyle w:val="a3"/>
        <w:widowControl/>
        <w:numPr>
          <w:ilvl w:val="0"/>
          <w:numId w:val="5"/>
        </w:numPr>
        <w:rPr>
          <w:sz w:val="24"/>
          <w:szCs w:val="24"/>
          <w:lang w:val="uk-UA"/>
        </w:rPr>
      </w:pPr>
      <w:r>
        <w:rPr>
          <w:sz w:val="24"/>
          <w:szCs w:val="24"/>
          <w:lang w:val="uk-UA"/>
        </w:rPr>
        <w:t>Єдність судової системи.</w:t>
      </w:r>
    </w:p>
    <w:p w14:paraId="2D3746FB"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Права суддів. </w:t>
      </w:r>
    </w:p>
    <w:p w14:paraId="3CAADAFC"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Обов’язки суддів. </w:t>
      </w:r>
    </w:p>
    <w:p w14:paraId="019FBA2F"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Вимоги, що висуваються до кандидатів на посаду судді. </w:t>
      </w:r>
    </w:p>
    <w:p w14:paraId="67B65F3C"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Порядок добору та призначення на посаду судді. </w:t>
      </w:r>
    </w:p>
    <w:p w14:paraId="5A70698C"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Спеціальна підготовка кандидата на посаду судді. </w:t>
      </w:r>
    </w:p>
    <w:p w14:paraId="258E029E"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Порядок призначення суддів Конституційного Суду України. </w:t>
      </w:r>
    </w:p>
    <w:p w14:paraId="54072A4F"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Декларації судді. </w:t>
      </w:r>
    </w:p>
    <w:p w14:paraId="31EEFA68"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Моніторинг способу життя судді. </w:t>
      </w:r>
    </w:p>
    <w:p w14:paraId="38093C3A"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Недоторканність та імунітет суддів та присяжних. </w:t>
      </w:r>
    </w:p>
    <w:p w14:paraId="55584BBE"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Форми та завдання суддівського самоврядування. </w:t>
      </w:r>
    </w:p>
    <w:p w14:paraId="375EAD96"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Рада суддів України. </w:t>
      </w:r>
    </w:p>
    <w:p w14:paraId="46362D1B"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lastRenderedPageBreak/>
        <w:t>Збори суддів місцевого суду, апеляційного суду, вищого спеціалізованого суду, Пленуму Верховного Суду.</w:t>
      </w:r>
    </w:p>
    <w:p w14:paraId="276D47F1"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З’їзд суддів України. </w:t>
      </w:r>
    </w:p>
    <w:p w14:paraId="266DA7F1"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Повноваження Вищої кваліфікаційної комісії суддів. </w:t>
      </w:r>
    </w:p>
    <w:p w14:paraId="57D095A7"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Підстави та порядок дисциплінарної відповідальності суддів. </w:t>
      </w:r>
    </w:p>
    <w:p w14:paraId="7809FDFB"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Види дисциплінарних стягнень стосовно судді.</w:t>
      </w:r>
    </w:p>
    <w:p w14:paraId="32618FFA"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Оскарження рішення у дисциплінарній справі стосовно судді. </w:t>
      </w:r>
    </w:p>
    <w:p w14:paraId="63DD4528"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Громадська рада доброчесності. </w:t>
      </w:r>
    </w:p>
    <w:p w14:paraId="3AB2F97B"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Етапи кваліфікаційного оцінювання. </w:t>
      </w:r>
    </w:p>
    <w:p w14:paraId="7F19B760" w14:textId="4CDB1828"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Завдання та підстави </w:t>
      </w:r>
      <w:r w:rsidR="00987393" w:rsidRPr="00E72C86">
        <w:rPr>
          <w:sz w:val="24"/>
          <w:szCs w:val="24"/>
          <w:lang w:val="uk-UA"/>
        </w:rPr>
        <w:t>кваліфікаційного</w:t>
      </w:r>
      <w:r w:rsidRPr="00E72C86">
        <w:rPr>
          <w:sz w:val="24"/>
          <w:szCs w:val="24"/>
          <w:lang w:val="uk-UA"/>
        </w:rPr>
        <w:t xml:space="preserve"> оцінювання. </w:t>
      </w:r>
    </w:p>
    <w:p w14:paraId="189CD9F5"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Підготовка судді та його регулярне оцінювання. </w:t>
      </w:r>
    </w:p>
    <w:p w14:paraId="179F3DB4" w14:textId="129211AF" w:rsidR="00CB713F" w:rsidRPr="00E72C86" w:rsidRDefault="00987393" w:rsidP="00CB713F">
      <w:pPr>
        <w:pStyle w:val="a3"/>
        <w:widowControl/>
        <w:numPr>
          <w:ilvl w:val="0"/>
          <w:numId w:val="5"/>
        </w:numPr>
        <w:rPr>
          <w:sz w:val="24"/>
          <w:szCs w:val="24"/>
          <w:lang w:val="uk-UA"/>
        </w:rPr>
      </w:pPr>
      <w:r w:rsidRPr="00E72C86">
        <w:rPr>
          <w:sz w:val="24"/>
          <w:szCs w:val="24"/>
          <w:lang w:val="uk-UA"/>
        </w:rPr>
        <w:t>Апарат</w:t>
      </w:r>
      <w:r w:rsidR="00CB713F" w:rsidRPr="00E72C86">
        <w:rPr>
          <w:sz w:val="24"/>
          <w:szCs w:val="24"/>
          <w:lang w:val="uk-UA"/>
        </w:rPr>
        <w:t xml:space="preserve"> суду.</w:t>
      </w:r>
    </w:p>
    <w:p w14:paraId="530EEFCA"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Види і склад місцевих судів. </w:t>
      </w:r>
    </w:p>
    <w:p w14:paraId="7F120A92" w14:textId="0AE612FC" w:rsidR="00CB713F" w:rsidRPr="00E72C86" w:rsidRDefault="00987393" w:rsidP="00CB713F">
      <w:pPr>
        <w:pStyle w:val="a3"/>
        <w:widowControl/>
        <w:numPr>
          <w:ilvl w:val="0"/>
          <w:numId w:val="5"/>
        </w:numPr>
        <w:rPr>
          <w:sz w:val="24"/>
          <w:szCs w:val="24"/>
          <w:lang w:val="uk-UA"/>
        </w:rPr>
      </w:pPr>
      <w:r w:rsidRPr="00E72C86">
        <w:rPr>
          <w:sz w:val="24"/>
          <w:szCs w:val="24"/>
          <w:lang w:val="uk-UA"/>
        </w:rPr>
        <w:t>Повноваження</w:t>
      </w:r>
      <w:r w:rsidR="00CB713F" w:rsidRPr="00E72C86">
        <w:rPr>
          <w:sz w:val="24"/>
          <w:szCs w:val="24"/>
          <w:lang w:val="uk-UA"/>
        </w:rPr>
        <w:t xml:space="preserve"> місцевого суду. </w:t>
      </w:r>
    </w:p>
    <w:p w14:paraId="722C7C58"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Види і склад апеляційних судів. </w:t>
      </w:r>
    </w:p>
    <w:p w14:paraId="2FAB3F2B" w14:textId="19A24C2E"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Повноваження </w:t>
      </w:r>
      <w:r w:rsidR="00987393" w:rsidRPr="00E72C86">
        <w:rPr>
          <w:sz w:val="24"/>
          <w:szCs w:val="24"/>
          <w:lang w:val="uk-UA"/>
        </w:rPr>
        <w:t>апеляційного</w:t>
      </w:r>
      <w:r w:rsidRPr="00E72C86">
        <w:rPr>
          <w:sz w:val="24"/>
          <w:szCs w:val="24"/>
          <w:lang w:val="uk-UA"/>
        </w:rPr>
        <w:t xml:space="preserve"> суду.</w:t>
      </w:r>
    </w:p>
    <w:p w14:paraId="57A3308F"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Види і склад Вищих спеціалізованих судів. </w:t>
      </w:r>
    </w:p>
    <w:p w14:paraId="2A8AB2EB"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Повноваження Вищих спеціалізованих судів. </w:t>
      </w:r>
    </w:p>
    <w:p w14:paraId="25FEBA76"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Склад та повноваження Касаційних судів </w:t>
      </w:r>
    </w:p>
    <w:p w14:paraId="49E9A60D"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Склад та повноваження Великої Палати Верховного суду.</w:t>
      </w:r>
    </w:p>
    <w:p w14:paraId="03DD1736"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Верховний Суд – найвищий суд у системі судоустрою України. </w:t>
      </w:r>
    </w:p>
    <w:p w14:paraId="53D03348"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Суддя Верховного Суду. </w:t>
      </w:r>
    </w:p>
    <w:p w14:paraId="754C21A0"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Склад та структура Верховного Суду. </w:t>
      </w:r>
    </w:p>
    <w:p w14:paraId="04B2FA7A"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Державна судова адміністрація. Повноваження та структура.</w:t>
      </w:r>
    </w:p>
    <w:p w14:paraId="613FDDD4"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Склад та повноваження Пленуму Верховного Суду. </w:t>
      </w:r>
    </w:p>
    <w:p w14:paraId="6A2E011A"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Науково-консультативна рада при Верховному Суді та її повноваження. </w:t>
      </w:r>
    </w:p>
    <w:p w14:paraId="01ED42A7"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Система та повноваження господарських судів України. </w:t>
      </w:r>
    </w:p>
    <w:p w14:paraId="0622ABFB"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Система та повноваження адміністративних судів України. </w:t>
      </w:r>
    </w:p>
    <w:p w14:paraId="7B2C6F35"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Система суддів, що розглядають цивільні та кримінальні справи. </w:t>
      </w:r>
    </w:p>
    <w:p w14:paraId="72B34FD5"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Склад та повноваження Конституційного Суду України. </w:t>
      </w:r>
    </w:p>
    <w:p w14:paraId="640A9E94"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Порядок формування Вищої ради правосуддя. </w:t>
      </w:r>
    </w:p>
    <w:p w14:paraId="06728BE1"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Порядок формування Вищої кваліфікаційної комісії суддів України. </w:t>
      </w:r>
    </w:p>
    <w:p w14:paraId="736CF0BB"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Основні завдання Вищої ради правосуддя. </w:t>
      </w:r>
    </w:p>
    <w:p w14:paraId="355C2667"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Загальна характеристика суду присяжних. </w:t>
      </w:r>
    </w:p>
    <w:p w14:paraId="2B3A099F"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Повноваження Державної судової адміністрації. </w:t>
      </w:r>
    </w:p>
    <w:p w14:paraId="6C8FE82F"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Система органів Служби безпеки, їх структура, завдання, повно- важення та основні напрямки діяльності.</w:t>
      </w:r>
    </w:p>
    <w:p w14:paraId="67CB4197"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Органи досудового розслідування. Їх система та основні повноваження. </w:t>
      </w:r>
    </w:p>
    <w:p w14:paraId="7BA03B0F"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Система органів нотаріату.</w:t>
      </w:r>
    </w:p>
    <w:p w14:paraId="4D069C4B"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Адвокатура, принципи діяльності та завдання. </w:t>
      </w:r>
    </w:p>
    <w:p w14:paraId="11A6CE2D"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Повноваження та основні засади діяльності прокуратури. </w:t>
      </w:r>
    </w:p>
    <w:p w14:paraId="47406186"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Система органів прокуратури. </w:t>
      </w:r>
    </w:p>
    <w:p w14:paraId="0BEA2EF8"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 xml:space="preserve">Повноваження уповноваженого Верховної Ради України з прав людини. </w:t>
      </w:r>
    </w:p>
    <w:p w14:paraId="3218990A" w14:textId="77777777" w:rsidR="00CB713F" w:rsidRPr="00E72C86" w:rsidRDefault="00CB713F" w:rsidP="00CB713F">
      <w:pPr>
        <w:pStyle w:val="a3"/>
        <w:widowControl/>
        <w:numPr>
          <w:ilvl w:val="0"/>
          <w:numId w:val="5"/>
        </w:numPr>
        <w:rPr>
          <w:sz w:val="24"/>
          <w:szCs w:val="24"/>
          <w:lang w:val="uk-UA"/>
        </w:rPr>
      </w:pPr>
      <w:r w:rsidRPr="00E72C86">
        <w:rPr>
          <w:sz w:val="24"/>
          <w:szCs w:val="24"/>
          <w:lang w:val="uk-UA"/>
        </w:rPr>
        <w:t>Європейський суд з прав людини: статус, повноваження та вплив на національну систему захисту прав.</w:t>
      </w:r>
    </w:p>
    <w:p w14:paraId="02A7F766" w14:textId="77777777" w:rsidR="00CB713F" w:rsidRPr="00E72C86" w:rsidRDefault="00CB713F" w:rsidP="00CB713F">
      <w:pPr>
        <w:pStyle w:val="a3"/>
        <w:widowControl/>
        <w:rPr>
          <w:sz w:val="24"/>
          <w:szCs w:val="24"/>
          <w:lang w:val="uk-UA"/>
        </w:rPr>
      </w:pPr>
    </w:p>
    <w:p w14:paraId="00CAA374" w14:textId="69F8345A" w:rsidR="00CB713F" w:rsidRPr="00E72C86" w:rsidRDefault="00CB713F" w:rsidP="00CB713F">
      <w:pPr>
        <w:pStyle w:val="a3"/>
        <w:widowControl/>
        <w:rPr>
          <w:b/>
          <w:sz w:val="24"/>
          <w:szCs w:val="24"/>
          <w:lang w:val="uk-UA"/>
        </w:rPr>
      </w:pPr>
      <w:r w:rsidRPr="00E72C86">
        <w:rPr>
          <w:b/>
          <w:sz w:val="24"/>
          <w:szCs w:val="24"/>
          <w:lang w:val="uk-UA"/>
        </w:rPr>
        <w:t>Орієнтовні питання на тестування:</w:t>
      </w:r>
    </w:p>
    <w:p w14:paraId="0369754B" w14:textId="77777777" w:rsidR="00573154" w:rsidRPr="00E72C86" w:rsidRDefault="00573154" w:rsidP="00CB713F">
      <w:pPr>
        <w:pStyle w:val="a3"/>
        <w:widowControl/>
        <w:rPr>
          <w:b/>
          <w:sz w:val="24"/>
          <w:szCs w:val="24"/>
          <w:lang w:val="uk-UA"/>
        </w:rPr>
      </w:pPr>
    </w:p>
    <w:p w14:paraId="710508FC" w14:textId="5FEA51E0" w:rsidR="00CB713F" w:rsidRPr="00E72C86" w:rsidRDefault="00CB713F" w:rsidP="00C615E4">
      <w:pPr>
        <w:pStyle w:val="a3"/>
        <w:widowControl/>
        <w:spacing w:after="120"/>
        <w:contextualSpacing w:val="0"/>
        <w:rPr>
          <w:sz w:val="24"/>
          <w:szCs w:val="24"/>
          <w:lang w:val="uk-UA"/>
        </w:rPr>
      </w:pPr>
      <w:r w:rsidRPr="00E72C86">
        <w:rPr>
          <w:sz w:val="24"/>
          <w:szCs w:val="24"/>
          <w:lang w:val="uk-UA"/>
        </w:rPr>
        <w:t>Яке з визначень принципу “вер</w:t>
      </w:r>
      <w:r w:rsidR="00C615E4">
        <w:rPr>
          <w:sz w:val="24"/>
          <w:szCs w:val="24"/>
          <w:lang w:val="uk-UA"/>
        </w:rPr>
        <w:t xml:space="preserve">ховенства права” є більш точним: </w:t>
      </w:r>
      <w:r w:rsidR="00C615E4" w:rsidRPr="00C615E4">
        <w:rPr>
          <w:sz w:val="24"/>
          <w:szCs w:val="24"/>
          <w:lang w:val="uk-UA"/>
        </w:rPr>
        <w:t>…</w:t>
      </w:r>
    </w:p>
    <w:p w14:paraId="41257C6D" w14:textId="1797B1D5" w:rsidR="00CB713F" w:rsidRPr="00E72C86" w:rsidRDefault="00CB713F" w:rsidP="00C615E4">
      <w:pPr>
        <w:pStyle w:val="a3"/>
        <w:widowControl/>
        <w:spacing w:after="120"/>
        <w:contextualSpacing w:val="0"/>
        <w:rPr>
          <w:sz w:val="24"/>
          <w:szCs w:val="24"/>
          <w:lang w:val="uk-UA"/>
        </w:rPr>
      </w:pPr>
      <w:r w:rsidRPr="00E72C86">
        <w:rPr>
          <w:sz w:val="24"/>
          <w:szCs w:val="24"/>
          <w:lang w:val="uk-UA"/>
        </w:rPr>
        <w:t>Суди</w:t>
      </w:r>
      <w:r w:rsidR="00C615E4">
        <w:rPr>
          <w:sz w:val="24"/>
          <w:szCs w:val="24"/>
          <w:lang w:val="uk-UA"/>
        </w:rPr>
        <w:t xml:space="preserve"> України утворюють</w:t>
      </w:r>
      <w:r w:rsidR="00C615E4" w:rsidRPr="00C615E4">
        <w:rPr>
          <w:sz w:val="24"/>
          <w:szCs w:val="24"/>
          <w:lang w:val="uk-UA"/>
        </w:rPr>
        <w:t>…</w:t>
      </w:r>
    </w:p>
    <w:p w14:paraId="0EEB2633" w14:textId="02C7F3B2" w:rsidR="00CB713F" w:rsidRPr="00E72C86" w:rsidRDefault="00CB713F" w:rsidP="00C615E4">
      <w:pPr>
        <w:pStyle w:val="a3"/>
        <w:widowControl/>
        <w:spacing w:after="120"/>
        <w:contextualSpacing w:val="0"/>
        <w:rPr>
          <w:sz w:val="24"/>
          <w:szCs w:val="24"/>
          <w:lang w:val="uk-UA"/>
        </w:rPr>
      </w:pPr>
      <w:r w:rsidRPr="00E72C86">
        <w:rPr>
          <w:sz w:val="24"/>
          <w:szCs w:val="24"/>
          <w:lang w:val="uk-UA"/>
        </w:rPr>
        <w:lastRenderedPageBreak/>
        <w:t>Забезпечення права на захист від кримінального обвинувачення та пре</w:t>
      </w:r>
      <w:r w:rsidR="00C615E4">
        <w:rPr>
          <w:sz w:val="24"/>
          <w:szCs w:val="24"/>
          <w:lang w:val="uk-UA"/>
        </w:rPr>
        <w:t>дставництво в суді здійснюються</w:t>
      </w:r>
      <w:r w:rsidR="00C615E4" w:rsidRPr="00C615E4">
        <w:rPr>
          <w:sz w:val="24"/>
          <w:szCs w:val="24"/>
          <w:lang w:val="uk-UA"/>
        </w:rPr>
        <w:t>…</w:t>
      </w:r>
    </w:p>
    <w:p w14:paraId="2EAD261D" w14:textId="185CFAFF" w:rsidR="00CB713F" w:rsidRPr="00E72C86" w:rsidRDefault="00C615E4" w:rsidP="00C615E4">
      <w:pPr>
        <w:pStyle w:val="a3"/>
        <w:widowControl/>
        <w:spacing w:after="120"/>
        <w:contextualSpacing w:val="0"/>
        <w:rPr>
          <w:sz w:val="24"/>
          <w:szCs w:val="24"/>
          <w:lang w:val="uk-UA"/>
        </w:rPr>
      </w:pPr>
      <w:r>
        <w:rPr>
          <w:sz w:val="24"/>
          <w:szCs w:val="24"/>
          <w:lang w:val="uk-UA"/>
        </w:rPr>
        <w:t>Судову систему складають</w:t>
      </w:r>
      <w:r w:rsidRPr="00C615E4">
        <w:rPr>
          <w:sz w:val="24"/>
          <w:szCs w:val="24"/>
          <w:lang w:val="uk-UA"/>
        </w:rPr>
        <w:t>…</w:t>
      </w:r>
    </w:p>
    <w:p w14:paraId="539AD60B" w14:textId="0E914537" w:rsidR="00CB713F" w:rsidRPr="00E72C86" w:rsidRDefault="00CB713F" w:rsidP="00C615E4">
      <w:pPr>
        <w:pStyle w:val="a3"/>
        <w:widowControl/>
        <w:spacing w:after="120"/>
        <w:contextualSpacing w:val="0"/>
        <w:rPr>
          <w:sz w:val="24"/>
          <w:szCs w:val="24"/>
          <w:lang w:val="uk-UA"/>
        </w:rPr>
      </w:pPr>
      <w:r w:rsidRPr="00E72C86">
        <w:rPr>
          <w:sz w:val="24"/>
          <w:szCs w:val="24"/>
          <w:lang w:val="uk-UA"/>
        </w:rPr>
        <w:t>Кільк</w:t>
      </w:r>
      <w:r w:rsidR="00C615E4">
        <w:rPr>
          <w:sz w:val="24"/>
          <w:szCs w:val="24"/>
          <w:lang w:val="uk-UA"/>
        </w:rPr>
        <w:t>ість суддів у суді визначається</w:t>
      </w:r>
      <w:r w:rsidR="00C615E4" w:rsidRPr="00C615E4">
        <w:rPr>
          <w:sz w:val="24"/>
          <w:szCs w:val="24"/>
          <w:lang w:val="uk-UA"/>
        </w:rPr>
        <w:t>…</w:t>
      </w:r>
    </w:p>
    <w:p w14:paraId="789DE020" w14:textId="44F23CD5" w:rsidR="00CB713F" w:rsidRPr="00E72C86" w:rsidRDefault="00C615E4" w:rsidP="00C615E4">
      <w:pPr>
        <w:pStyle w:val="a3"/>
        <w:widowControl/>
        <w:spacing w:after="120"/>
        <w:contextualSpacing w:val="0"/>
        <w:rPr>
          <w:sz w:val="24"/>
          <w:szCs w:val="24"/>
          <w:lang w:val="uk-UA"/>
        </w:rPr>
      </w:pPr>
      <w:r>
        <w:rPr>
          <w:sz w:val="24"/>
          <w:szCs w:val="24"/>
          <w:lang w:val="uk-UA"/>
        </w:rPr>
        <w:t>Голову Верховного Суду обирає</w:t>
      </w:r>
      <w:r w:rsidRPr="00C615E4">
        <w:rPr>
          <w:sz w:val="24"/>
          <w:szCs w:val="24"/>
          <w:lang w:val="uk-UA"/>
        </w:rPr>
        <w:t>…</w:t>
      </w:r>
    </w:p>
    <w:p w14:paraId="46A92F9D" w14:textId="6FE33DFA" w:rsidR="00CB713F" w:rsidRPr="00E72C86" w:rsidRDefault="00CB713F" w:rsidP="00C615E4">
      <w:pPr>
        <w:pStyle w:val="a3"/>
        <w:widowControl/>
        <w:spacing w:after="120"/>
        <w:contextualSpacing w:val="0"/>
        <w:rPr>
          <w:sz w:val="24"/>
          <w:szCs w:val="24"/>
          <w:lang w:val="uk-UA"/>
        </w:rPr>
      </w:pPr>
      <w:r w:rsidRPr="00E72C86">
        <w:rPr>
          <w:sz w:val="24"/>
          <w:szCs w:val="24"/>
          <w:lang w:val="uk-UA"/>
        </w:rPr>
        <w:t>Створ</w:t>
      </w:r>
      <w:r w:rsidR="00C615E4">
        <w:rPr>
          <w:sz w:val="24"/>
          <w:szCs w:val="24"/>
          <w:lang w:val="uk-UA"/>
        </w:rPr>
        <w:t>ення яких судів не допускається</w:t>
      </w:r>
      <w:r w:rsidR="00C615E4" w:rsidRPr="00C615E4">
        <w:rPr>
          <w:sz w:val="24"/>
          <w:szCs w:val="24"/>
          <w:lang w:val="uk-UA"/>
        </w:rPr>
        <w:t>…</w:t>
      </w:r>
    </w:p>
    <w:p w14:paraId="381D6F04" w14:textId="315DEE19" w:rsidR="00CB713F" w:rsidRPr="00E72C86" w:rsidRDefault="00CB713F" w:rsidP="00C615E4">
      <w:pPr>
        <w:pStyle w:val="a3"/>
        <w:widowControl/>
        <w:spacing w:after="120"/>
        <w:contextualSpacing w:val="0"/>
        <w:rPr>
          <w:sz w:val="24"/>
          <w:szCs w:val="24"/>
          <w:lang w:val="uk-UA"/>
        </w:rPr>
      </w:pPr>
      <w:r w:rsidRPr="00E72C86">
        <w:rPr>
          <w:sz w:val="24"/>
          <w:szCs w:val="24"/>
          <w:lang w:val="uk-UA"/>
        </w:rPr>
        <w:t>Проведення судових зас</w:t>
      </w:r>
      <w:r w:rsidR="00C615E4">
        <w:rPr>
          <w:sz w:val="24"/>
          <w:szCs w:val="24"/>
          <w:lang w:val="uk-UA"/>
        </w:rPr>
        <w:t xml:space="preserve">ідань в режимі </w:t>
      </w:r>
      <w:proofErr w:type="spellStart"/>
      <w:r w:rsidR="00C615E4">
        <w:rPr>
          <w:sz w:val="24"/>
          <w:szCs w:val="24"/>
          <w:lang w:val="uk-UA"/>
        </w:rPr>
        <w:t>відеоконференцій</w:t>
      </w:r>
      <w:proofErr w:type="spellEnd"/>
      <w:r w:rsidR="00C615E4" w:rsidRPr="00C615E4">
        <w:rPr>
          <w:sz w:val="24"/>
          <w:szCs w:val="24"/>
          <w:lang w:val="uk-UA"/>
        </w:rPr>
        <w:t>…</w:t>
      </w:r>
    </w:p>
    <w:p w14:paraId="3E3408B1" w14:textId="2B69ABB2" w:rsidR="00CB713F" w:rsidRPr="00E72C86" w:rsidRDefault="00CB713F" w:rsidP="00C615E4">
      <w:pPr>
        <w:pStyle w:val="a3"/>
        <w:widowControl/>
        <w:spacing w:after="120"/>
        <w:contextualSpacing w:val="0"/>
        <w:rPr>
          <w:sz w:val="24"/>
          <w:szCs w:val="24"/>
          <w:lang w:val="uk-UA"/>
        </w:rPr>
      </w:pPr>
      <w:r w:rsidRPr="00E72C86">
        <w:rPr>
          <w:sz w:val="24"/>
          <w:szCs w:val="24"/>
          <w:lang w:val="uk-UA"/>
        </w:rPr>
        <w:t>Інформація про сторони спору, місце, дату і час судового з</w:t>
      </w:r>
      <w:r w:rsidR="00C615E4">
        <w:rPr>
          <w:sz w:val="24"/>
          <w:szCs w:val="24"/>
          <w:lang w:val="uk-UA"/>
        </w:rPr>
        <w:t>асідання є</w:t>
      </w:r>
      <w:r w:rsidR="00C615E4" w:rsidRPr="00C615E4">
        <w:rPr>
          <w:sz w:val="24"/>
          <w:szCs w:val="24"/>
          <w:lang w:val="uk-UA"/>
        </w:rPr>
        <w:t>…</w:t>
      </w:r>
    </w:p>
    <w:p w14:paraId="3C33CE6C" w14:textId="31A9D7DF" w:rsidR="00CB713F" w:rsidRPr="00E72C86" w:rsidRDefault="00CB713F" w:rsidP="00C615E4">
      <w:pPr>
        <w:pStyle w:val="a3"/>
        <w:spacing w:after="120"/>
        <w:contextualSpacing w:val="0"/>
        <w:rPr>
          <w:sz w:val="24"/>
          <w:szCs w:val="24"/>
          <w:lang w:val="uk-UA"/>
        </w:rPr>
      </w:pPr>
      <w:r w:rsidRPr="00E72C86">
        <w:rPr>
          <w:sz w:val="24"/>
          <w:szCs w:val="24"/>
          <w:lang w:val="uk-UA"/>
        </w:rPr>
        <w:t>Максимальна кількість судді В</w:t>
      </w:r>
      <w:r w:rsidR="00C615E4">
        <w:rPr>
          <w:sz w:val="24"/>
          <w:szCs w:val="24"/>
          <w:lang w:val="uk-UA"/>
        </w:rPr>
        <w:t>ерховного Суду встановлюється</w:t>
      </w:r>
      <w:r w:rsidR="00C615E4" w:rsidRPr="00C615E4">
        <w:rPr>
          <w:sz w:val="24"/>
          <w:szCs w:val="24"/>
          <w:lang w:val="uk-UA"/>
        </w:rPr>
        <w:t>…</w:t>
      </w:r>
    </w:p>
    <w:p w14:paraId="644970AD" w14:textId="13D71BD7" w:rsidR="00CB713F" w:rsidRPr="00E72C86" w:rsidRDefault="00C615E4" w:rsidP="00C615E4">
      <w:pPr>
        <w:pStyle w:val="a3"/>
        <w:widowControl/>
        <w:spacing w:after="120"/>
        <w:contextualSpacing w:val="0"/>
        <w:rPr>
          <w:sz w:val="24"/>
          <w:szCs w:val="24"/>
          <w:lang w:val="uk-UA"/>
        </w:rPr>
      </w:pPr>
      <w:r>
        <w:rPr>
          <w:sz w:val="24"/>
          <w:szCs w:val="24"/>
          <w:lang w:val="uk-UA"/>
        </w:rPr>
        <w:t>Судова система України</w:t>
      </w:r>
      <w:r w:rsidRPr="00C615E4">
        <w:rPr>
          <w:sz w:val="24"/>
          <w:szCs w:val="24"/>
          <w:lang w:val="uk-UA"/>
        </w:rPr>
        <w:t>…</w:t>
      </w:r>
    </w:p>
    <w:p w14:paraId="726445F3" w14:textId="7270C323" w:rsidR="00CB713F" w:rsidRPr="00E72C86" w:rsidRDefault="00C615E4" w:rsidP="00C615E4">
      <w:pPr>
        <w:pStyle w:val="a3"/>
        <w:spacing w:after="120"/>
        <w:contextualSpacing w:val="0"/>
        <w:rPr>
          <w:sz w:val="24"/>
          <w:szCs w:val="24"/>
          <w:lang w:val="uk-UA"/>
        </w:rPr>
      </w:pPr>
      <w:r>
        <w:rPr>
          <w:sz w:val="24"/>
          <w:szCs w:val="24"/>
          <w:lang w:val="uk-UA"/>
        </w:rPr>
        <w:t>Розумні строки</w:t>
      </w:r>
      <w:r w:rsidRPr="00C615E4">
        <w:rPr>
          <w:sz w:val="24"/>
          <w:szCs w:val="24"/>
          <w:lang w:val="uk-UA"/>
        </w:rPr>
        <w:t>…</w:t>
      </w:r>
    </w:p>
    <w:p w14:paraId="39A93E81" w14:textId="0FA0624B" w:rsidR="00CB713F" w:rsidRPr="00E72C86" w:rsidRDefault="00CB713F" w:rsidP="00C615E4">
      <w:pPr>
        <w:pStyle w:val="a3"/>
        <w:spacing w:after="120"/>
        <w:contextualSpacing w:val="0"/>
        <w:rPr>
          <w:sz w:val="24"/>
          <w:szCs w:val="24"/>
          <w:lang w:val="uk-UA"/>
        </w:rPr>
      </w:pPr>
      <w:r w:rsidRPr="00E72C86">
        <w:rPr>
          <w:sz w:val="24"/>
          <w:szCs w:val="24"/>
          <w:lang w:val="uk-UA"/>
        </w:rPr>
        <w:t>До Вищої рад</w:t>
      </w:r>
      <w:r w:rsidR="006E64FB" w:rsidRPr="00E72C86">
        <w:rPr>
          <w:sz w:val="24"/>
          <w:szCs w:val="24"/>
          <w:lang w:val="uk-UA"/>
        </w:rPr>
        <w:t xml:space="preserve">и правосуддя входить </w:t>
      </w:r>
      <w:r w:rsidR="00C615E4">
        <w:rPr>
          <w:sz w:val="24"/>
          <w:szCs w:val="24"/>
          <w:lang w:val="uk-UA"/>
        </w:rPr>
        <w:t>за посадою</w:t>
      </w:r>
      <w:r w:rsidR="00C615E4" w:rsidRPr="00C615E4">
        <w:rPr>
          <w:sz w:val="24"/>
          <w:szCs w:val="24"/>
          <w:lang w:val="uk-UA"/>
        </w:rPr>
        <w:t>…</w:t>
      </w:r>
    </w:p>
    <w:p w14:paraId="207A4C75" w14:textId="38CE0142" w:rsidR="00CB713F" w:rsidRPr="00E72C86" w:rsidRDefault="00CB713F" w:rsidP="00C615E4">
      <w:pPr>
        <w:pStyle w:val="a3"/>
        <w:spacing w:after="120"/>
        <w:contextualSpacing w:val="0"/>
        <w:rPr>
          <w:sz w:val="24"/>
          <w:szCs w:val="24"/>
          <w:lang w:val="uk-UA"/>
        </w:rPr>
      </w:pPr>
      <w:r w:rsidRPr="00E72C86">
        <w:rPr>
          <w:sz w:val="24"/>
          <w:szCs w:val="24"/>
          <w:lang w:val="uk-UA"/>
        </w:rPr>
        <w:t>Недоторканість та імунітет судді забезпечує дотримання принципу</w:t>
      </w:r>
      <w:r w:rsidR="00C615E4" w:rsidRPr="00C615E4">
        <w:rPr>
          <w:sz w:val="24"/>
          <w:szCs w:val="24"/>
          <w:lang w:val="uk-UA"/>
        </w:rPr>
        <w:t>…</w:t>
      </w:r>
    </w:p>
    <w:p w14:paraId="4B888055" w14:textId="6EB92DF5" w:rsidR="00CB713F" w:rsidRPr="00E72C86" w:rsidRDefault="00CB713F" w:rsidP="00C615E4">
      <w:pPr>
        <w:pStyle w:val="a3"/>
        <w:spacing w:after="120"/>
        <w:contextualSpacing w:val="0"/>
        <w:rPr>
          <w:sz w:val="24"/>
          <w:szCs w:val="24"/>
          <w:lang w:val="uk-UA"/>
        </w:rPr>
      </w:pPr>
      <w:r w:rsidRPr="00E72C86">
        <w:rPr>
          <w:sz w:val="24"/>
          <w:szCs w:val="24"/>
          <w:lang w:val="uk-UA"/>
        </w:rPr>
        <w:t>Коментування в ЗМІ справи, які знаходя</w:t>
      </w:r>
      <w:r w:rsidR="00C615E4">
        <w:rPr>
          <w:sz w:val="24"/>
          <w:szCs w:val="24"/>
          <w:lang w:val="uk-UA"/>
        </w:rPr>
        <w:t>ться в його провадженні суддя</w:t>
      </w:r>
      <w:r w:rsidR="00C615E4" w:rsidRPr="00C615E4">
        <w:rPr>
          <w:sz w:val="24"/>
          <w:szCs w:val="24"/>
          <w:lang w:val="uk-UA"/>
        </w:rPr>
        <w:t>…</w:t>
      </w:r>
    </w:p>
    <w:p w14:paraId="4077B048" w14:textId="46D4D03F" w:rsidR="00CB713F" w:rsidRPr="00E72C86" w:rsidRDefault="00CB713F" w:rsidP="00C615E4">
      <w:pPr>
        <w:pStyle w:val="a3"/>
        <w:spacing w:after="120"/>
        <w:contextualSpacing w:val="0"/>
        <w:rPr>
          <w:sz w:val="24"/>
          <w:szCs w:val="24"/>
          <w:lang w:val="uk-UA"/>
        </w:rPr>
      </w:pPr>
      <w:r w:rsidRPr="00E72C86">
        <w:rPr>
          <w:sz w:val="24"/>
          <w:szCs w:val="24"/>
          <w:lang w:val="uk-UA"/>
        </w:rPr>
        <w:t>Критерії права на справедливий суд</w:t>
      </w:r>
      <w:r w:rsidR="00C615E4" w:rsidRPr="00C615E4">
        <w:rPr>
          <w:sz w:val="24"/>
          <w:szCs w:val="24"/>
          <w:lang w:val="uk-UA"/>
        </w:rPr>
        <w:t>…</w:t>
      </w:r>
    </w:p>
    <w:p w14:paraId="3AFCDB6D" w14:textId="19A1911F" w:rsidR="00CB713F" w:rsidRPr="00E72C86" w:rsidRDefault="00C615E4" w:rsidP="00C615E4">
      <w:pPr>
        <w:pStyle w:val="a3"/>
        <w:spacing w:after="120"/>
        <w:contextualSpacing w:val="0"/>
        <w:rPr>
          <w:sz w:val="24"/>
          <w:szCs w:val="24"/>
          <w:lang w:val="uk-UA"/>
        </w:rPr>
      </w:pPr>
      <w:r>
        <w:rPr>
          <w:sz w:val="24"/>
          <w:szCs w:val="24"/>
          <w:lang w:val="uk-UA"/>
        </w:rPr>
        <w:t>Види місцевих судів</w:t>
      </w:r>
      <w:r w:rsidRPr="00C615E4">
        <w:rPr>
          <w:sz w:val="24"/>
          <w:szCs w:val="24"/>
          <w:lang w:val="uk-UA"/>
        </w:rPr>
        <w:t>…</w:t>
      </w:r>
    </w:p>
    <w:p w14:paraId="12DCC797" w14:textId="04B140FB" w:rsidR="00CB713F" w:rsidRPr="00E72C86" w:rsidRDefault="00CB713F" w:rsidP="00C615E4">
      <w:pPr>
        <w:pStyle w:val="a3"/>
        <w:spacing w:after="120"/>
        <w:contextualSpacing w:val="0"/>
        <w:rPr>
          <w:sz w:val="24"/>
          <w:szCs w:val="24"/>
          <w:lang w:val="uk-UA"/>
        </w:rPr>
      </w:pPr>
      <w:r w:rsidRPr="00E72C86">
        <w:rPr>
          <w:sz w:val="24"/>
          <w:szCs w:val="24"/>
          <w:lang w:val="uk-UA"/>
        </w:rPr>
        <w:t>Кількість слідчих судді</w:t>
      </w:r>
      <w:r w:rsidR="006E64FB" w:rsidRPr="00E72C86">
        <w:rPr>
          <w:sz w:val="24"/>
          <w:szCs w:val="24"/>
          <w:lang w:val="uk-UA"/>
        </w:rPr>
        <w:t xml:space="preserve">в в місцевих судах </w:t>
      </w:r>
      <w:r w:rsidR="00C615E4">
        <w:rPr>
          <w:sz w:val="24"/>
          <w:szCs w:val="24"/>
          <w:lang w:val="uk-UA"/>
        </w:rPr>
        <w:t>визначається</w:t>
      </w:r>
      <w:r w:rsidR="00C615E4" w:rsidRPr="00C615E4">
        <w:rPr>
          <w:sz w:val="24"/>
          <w:szCs w:val="24"/>
          <w:lang w:val="uk-UA"/>
        </w:rPr>
        <w:t>…</w:t>
      </w:r>
    </w:p>
    <w:p w14:paraId="0A9B5716" w14:textId="410818F8" w:rsidR="00CB713F" w:rsidRPr="00E72C86" w:rsidRDefault="00C615E4" w:rsidP="00C615E4">
      <w:pPr>
        <w:pStyle w:val="a3"/>
        <w:spacing w:after="120"/>
        <w:contextualSpacing w:val="0"/>
        <w:rPr>
          <w:sz w:val="24"/>
          <w:szCs w:val="24"/>
          <w:lang w:val="uk-UA"/>
        </w:rPr>
      </w:pPr>
      <w:r>
        <w:rPr>
          <w:sz w:val="24"/>
          <w:szCs w:val="24"/>
          <w:lang w:val="uk-UA"/>
        </w:rPr>
        <w:t>Велика Палата Верховного Суду</w:t>
      </w:r>
      <w:r w:rsidRPr="00C615E4">
        <w:rPr>
          <w:sz w:val="24"/>
          <w:szCs w:val="24"/>
          <w:lang w:val="uk-UA"/>
        </w:rPr>
        <w:t>…</w:t>
      </w:r>
    </w:p>
    <w:p w14:paraId="4A930330" w14:textId="756D6039" w:rsidR="00CB713F" w:rsidRPr="00E72C86" w:rsidRDefault="00CB713F" w:rsidP="00C615E4">
      <w:pPr>
        <w:pStyle w:val="a3"/>
        <w:spacing w:after="120"/>
        <w:contextualSpacing w:val="0"/>
        <w:rPr>
          <w:sz w:val="24"/>
          <w:szCs w:val="24"/>
          <w:lang w:val="uk-UA"/>
        </w:rPr>
      </w:pPr>
      <w:r w:rsidRPr="00E72C86">
        <w:rPr>
          <w:sz w:val="24"/>
          <w:szCs w:val="24"/>
          <w:lang w:val="uk-UA"/>
        </w:rPr>
        <w:t>До обов’язків судді НЕ</w:t>
      </w:r>
      <w:r w:rsidR="00C615E4">
        <w:rPr>
          <w:sz w:val="24"/>
          <w:szCs w:val="24"/>
          <w:lang w:val="uk-UA"/>
        </w:rPr>
        <w:t xml:space="preserve"> входить</w:t>
      </w:r>
      <w:r w:rsidR="00C615E4" w:rsidRPr="00C615E4">
        <w:rPr>
          <w:sz w:val="24"/>
          <w:szCs w:val="24"/>
          <w:lang w:val="uk-UA"/>
        </w:rPr>
        <w:t>…</w:t>
      </w:r>
    </w:p>
    <w:p w14:paraId="619BAC73" w14:textId="2D664705" w:rsidR="00CB713F" w:rsidRPr="00E72C86" w:rsidRDefault="00CB713F" w:rsidP="00C615E4">
      <w:pPr>
        <w:pStyle w:val="a3"/>
        <w:spacing w:after="120"/>
        <w:contextualSpacing w:val="0"/>
        <w:rPr>
          <w:sz w:val="24"/>
          <w:szCs w:val="24"/>
          <w:lang w:val="uk-UA"/>
        </w:rPr>
      </w:pPr>
      <w:r w:rsidRPr="00E72C86">
        <w:rPr>
          <w:sz w:val="24"/>
          <w:szCs w:val="24"/>
          <w:lang w:val="uk-UA"/>
        </w:rPr>
        <w:t>НЕ може претендув</w:t>
      </w:r>
      <w:r w:rsidR="00C615E4">
        <w:rPr>
          <w:sz w:val="24"/>
          <w:szCs w:val="24"/>
          <w:lang w:val="uk-UA"/>
        </w:rPr>
        <w:t>ати на посаду судді</w:t>
      </w:r>
      <w:r w:rsidR="00C615E4" w:rsidRPr="00C615E4">
        <w:rPr>
          <w:sz w:val="24"/>
          <w:szCs w:val="24"/>
          <w:lang w:val="uk-UA"/>
        </w:rPr>
        <w:t>…</w:t>
      </w:r>
    </w:p>
    <w:p w14:paraId="7B941330" w14:textId="1941BBA7" w:rsidR="00CB713F" w:rsidRPr="00E72C86" w:rsidRDefault="00CB713F" w:rsidP="00C615E4">
      <w:pPr>
        <w:pStyle w:val="a3"/>
        <w:spacing w:after="120"/>
        <w:contextualSpacing w:val="0"/>
        <w:rPr>
          <w:sz w:val="24"/>
          <w:szCs w:val="24"/>
          <w:lang w:val="uk-UA"/>
        </w:rPr>
      </w:pPr>
      <w:r w:rsidRPr="00E72C86">
        <w:rPr>
          <w:sz w:val="24"/>
          <w:szCs w:val="24"/>
          <w:lang w:val="uk-UA"/>
        </w:rPr>
        <w:t xml:space="preserve">Відбірковий іспит щодо кандидата на </w:t>
      </w:r>
      <w:r w:rsidR="00C615E4">
        <w:rPr>
          <w:sz w:val="24"/>
          <w:szCs w:val="24"/>
          <w:lang w:val="uk-UA"/>
        </w:rPr>
        <w:t>посаду судді складається з</w:t>
      </w:r>
      <w:r w:rsidR="00C615E4" w:rsidRPr="00C615E4">
        <w:rPr>
          <w:sz w:val="24"/>
          <w:szCs w:val="24"/>
          <w:lang w:val="uk-UA"/>
        </w:rPr>
        <w:t>…</w:t>
      </w:r>
    </w:p>
    <w:p w14:paraId="7781BBDF" w14:textId="44793D1A" w:rsidR="00CB713F" w:rsidRPr="00E72C86" w:rsidRDefault="00CB713F" w:rsidP="00C615E4">
      <w:pPr>
        <w:pStyle w:val="a3"/>
        <w:spacing w:after="120"/>
        <w:contextualSpacing w:val="0"/>
        <w:rPr>
          <w:sz w:val="24"/>
          <w:szCs w:val="24"/>
          <w:lang w:val="uk-UA"/>
        </w:rPr>
      </w:pPr>
      <w:r w:rsidRPr="00E72C86">
        <w:rPr>
          <w:sz w:val="24"/>
          <w:szCs w:val="24"/>
          <w:lang w:val="uk-UA"/>
        </w:rPr>
        <w:t>Система судів, якими здійснюється розгляд цивільних та кримінальних справ</w:t>
      </w:r>
      <w:r w:rsidR="006E64FB" w:rsidRPr="00E72C86">
        <w:rPr>
          <w:sz w:val="24"/>
          <w:szCs w:val="24"/>
          <w:lang w:val="uk-UA"/>
        </w:rPr>
        <w:t xml:space="preserve"> вкл</w:t>
      </w:r>
      <w:r w:rsidR="00C615E4">
        <w:rPr>
          <w:sz w:val="24"/>
          <w:szCs w:val="24"/>
          <w:lang w:val="uk-UA"/>
        </w:rPr>
        <w:t>ючає</w:t>
      </w:r>
      <w:r w:rsidR="00C615E4" w:rsidRPr="00C615E4">
        <w:rPr>
          <w:sz w:val="24"/>
          <w:szCs w:val="24"/>
          <w:lang w:val="uk-UA"/>
        </w:rPr>
        <w:t>…</w:t>
      </w:r>
    </w:p>
    <w:p w14:paraId="2EE383FD" w14:textId="6237EAC1" w:rsidR="00CB713F" w:rsidRPr="00E72C86" w:rsidRDefault="00CB713F" w:rsidP="00C615E4">
      <w:pPr>
        <w:pStyle w:val="a3"/>
        <w:spacing w:after="120"/>
        <w:contextualSpacing w:val="0"/>
        <w:rPr>
          <w:sz w:val="24"/>
          <w:szCs w:val="24"/>
          <w:lang w:val="uk-UA"/>
        </w:rPr>
      </w:pPr>
      <w:r w:rsidRPr="00E72C86">
        <w:rPr>
          <w:sz w:val="24"/>
          <w:szCs w:val="24"/>
          <w:lang w:val="uk-UA"/>
        </w:rPr>
        <w:t xml:space="preserve">Кваліфікаційне оцінювання судді </w:t>
      </w:r>
      <w:r w:rsidR="00C615E4">
        <w:rPr>
          <w:sz w:val="24"/>
          <w:szCs w:val="24"/>
          <w:lang w:val="uk-UA"/>
        </w:rPr>
        <w:t>включає такі етапи</w:t>
      </w:r>
      <w:r w:rsidR="00C615E4" w:rsidRPr="00C615E4">
        <w:rPr>
          <w:sz w:val="24"/>
          <w:szCs w:val="24"/>
          <w:lang w:val="uk-UA"/>
        </w:rPr>
        <w:t>…</w:t>
      </w:r>
    </w:p>
    <w:p w14:paraId="25B879F8" w14:textId="3BF11BFF" w:rsidR="00CB713F" w:rsidRPr="00E72C86" w:rsidRDefault="00CB713F" w:rsidP="00C615E4">
      <w:pPr>
        <w:pStyle w:val="a3"/>
        <w:spacing w:after="120"/>
        <w:contextualSpacing w:val="0"/>
        <w:rPr>
          <w:sz w:val="24"/>
          <w:szCs w:val="24"/>
          <w:lang w:val="uk-UA"/>
        </w:rPr>
      </w:pPr>
      <w:r w:rsidRPr="00E72C86">
        <w:rPr>
          <w:sz w:val="24"/>
          <w:szCs w:val="24"/>
          <w:lang w:val="uk-UA"/>
        </w:rPr>
        <w:t>В якому випадку суддя може бути переведений до іншого суду без його згоди</w:t>
      </w:r>
      <w:r w:rsidR="00C615E4" w:rsidRPr="00C615E4">
        <w:rPr>
          <w:sz w:val="24"/>
          <w:szCs w:val="24"/>
          <w:lang w:val="uk-UA"/>
        </w:rPr>
        <w:t>…</w:t>
      </w:r>
      <w:r w:rsidR="00C615E4">
        <w:rPr>
          <w:sz w:val="24"/>
          <w:szCs w:val="24"/>
          <w:lang w:val="uk-UA"/>
        </w:rPr>
        <w:t>?</w:t>
      </w:r>
    </w:p>
    <w:p w14:paraId="7020D857" w14:textId="5ED69886" w:rsidR="00CB713F" w:rsidRPr="00E72C86" w:rsidRDefault="00CB713F" w:rsidP="00C615E4">
      <w:pPr>
        <w:pStyle w:val="a3"/>
        <w:spacing w:after="120"/>
        <w:contextualSpacing w:val="0"/>
        <w:rPr>
          <w:sz w:val="24"/>
          <w:szCs w:val="24"/>
          <w:lang w:val="uk-UA"/>
        </w:rPr>
      </w:pPr>
      <w:r w:rsidRPr="00E72C86">
        <w:rPr>
          <w:sz w:val="24"/>
          <w:szCs w:val="24"/>
          <w:lang w:val="uk-UA"/>
        </w:rPr>
        <w:t>Згода якого органу суддівського врядування необхідна для затримання су</w:t>
      </w:r>
      <w:r w:rsidR="00C615E4">
        <w:rPr>
          <w:sz w:val="24"/>
          <w:szCs w:val="24"/>
          <w:lang w:val="uk-UA"/>
        </w:rPr>
        <w:t>дді у кримінальному провадженні</w:t>
      </w:r>
      <w:r w:rsidR="00C615E4" w:rsidRPr="00C615E4">
        <w:rPr>
          <w:sz w:val="24"/>
          <w:szCs w:val="24"/>
          <w:lang w:val="uk-UA"/>
        </w:rPr>
        <w:t>…</w:t>
      </w:r>
    </w:p>
    <w:p w14:paraId="5577DC89" w14:textId="1FE5FDB0" w:rsidR="00CB713F" w:rsidRPr="00E72C86" w:rsidRDefault="00CB713F" w:rsidP="00C615E4">
      <w:pPr>
        <w:pStyle w:val="a3"/>
        <w:spacing w:after="120"/>
        <w:contextualSpacing w:val="0"/>
        <w:rPr>
          <w:sz w:val="24"/>
          <w:szCs w:val="24"/>
          <w:lang w:val="uk-UA"/>
        </w:rPr>
      </w:pPr>
      <w:r w:rsidRPr="00E72C86">
        <w:rPr>
          <w:sz w:val="24"/>
          <w:szCs w:val="24"/>
          <w:lang w:val="uk-UA"/>
        </w:rPr>
        <w:t>Правосуддя це</w:t>
      </w:r>
      <w:r w:rsidR="00C615E4" w:rsidRPr="00C615E4">
        <w:rPr>
          <w:sz w:val="24"/>
          <w:szCs w:val="24"/>
          <w:lang w:val="uk-UA"/>
        </w:rPr>
        <w:t>…</w:t>
      </w:r>
    </w:p>
    <w:p w14:paraId="0DD7852E" w14:textId="3FDCBA0F" w:rsidR="00CB713F" w:rsidRPr="00E72C86" w:rsidRDefault="00CB713F" w:rsidP="00C615E4">
      <w:pPr>
        <w:pStyle w:val="a3"/>
        <w:spacing w:after="120"/>
        <w:contextualSpacing w:val="0"/>
        <w:rPr>
          <w:sz w:val="24"/>
          <w:szCs w:val="24"/>
          <w:lang w:val="uk-UA"/>
        </w:rPr>
      </w:pPr>
      <w:r w:rsidRPr="00E72C86">
        <w:rPr>
          <w:sz w:val="24"/>
          <w:szCs w:val="24"/>
          <w:lang w:val="uk-UA"/>
        </w:rPr>
        <w:t>Хто за поданням голови відповідного суду застосовує до керівників апаратів апеляційного суду, вищого спеціалізованого суду, Верховного Суду, їх заступників заохочення або накладає дисциплінарні стягнення</w:t>
      </w:r>
      <w:r w:rsidR="00987393" w:rsidRPr="00987393">
        <w:rPr>
          <w:sz w:val="24"/>
          <w:szCs w:val="24"/>
          <w:lang w:val="uk-UA"/>
        </w:rPr>
        <w:t>…</w:t>
      </w:r>
    </w:p>
    <w:p w14:paraId="5F0EF9F2" w14:textId="1887ED15" w:rsidR="00CB713F" w:rsidRPr="00E72C86" w:rsidRDefault="00CB713F" w:rsidP="00C615E4">
      <w:pPr>
        <w:pStyle w:val="a3"/>
        <w:spacing w:after="120"/>
        <w:contextualSpacing w:val="0"/>
        <w:rPr>
          <w:sz w:val="24"/>
          <w:szCs w:val="24"/>
          <w:lang w:val="uk-UA"/>
        </w:rPr>
      </w:pPr>
      <w:r w:rsidRPr="00E72C86">
        <w:rPr>
          <w:sz w:val="24"/>
          <w:szCs w:val="24"/>
          <w:lang w:val="uk-UA"/>
        </w:rPr>
        <w:t>До стажу роботи на посаді судді Не</w:t>
      </w:r>
      <w:r w:rsidR="006E64FB" w:rsidRPr="00E72C86">
        <w:rPr>
          <w:sz w:val="24"/>
          <w:szCs w:val="24"/>
          <w:lang w:val="uk-UA"/>
        </w:rPr>
        <w:t xml:space="preserve"> зараховується робота на посаді</w:t>
      </w:r>
      <w:r w:rsidR="00987393" w:rsidRPr="00987393">
        <w:rPr>
          <w:sz w:val="24"/>
          <w:szCs w:val="24"/>
          <w:lang w:val="uk-UA"/>
        </w:rPr>
        <w:t>…</w:t>
      </w:r>
    </w:p>
    <w:p w14:paraId="5D147F08" w14:textId="4D9D95C8" w:rsidR="00CB713F" w:rsidRPr="00E72C86" w:rsidRDefault="00CB713F" w:rsidP="00C615E4">
      <w:pPr>
        <w:pStyle w:val="a3"/>
        <w:spacing w:after="120"/>
        <w:contextualSpacing w:val="0"/>
        <w:rPr>
          <w:sz w:val="24"/>
          <w:szCs w:val="24"/>
          <w:lang w:val="uk-UA"/>
        </w:rPr>
      </w:pPr>
      <w:r w:rsidRPr="00E72C86">
        <w:rPr>
          <w:sz w:val="24"/>
          <w:szCs w:val="24"/>
          <w:lang w:val="uk-UA"/>
        </w:rPr>
        <w:t>Суддя проходить підготовку у Національній школі суддів України</w:t>
      </w:r>
      <w:r w:rsidR="00987393">
        <w:rPr>
          <w:sz w:val="24"/>
          <w:szCs w:val="24"/>
          <w:lang w:val="uk-UA"/>
        </w:rPr>
        <w:t>…</w:t>
      </w:r>
    </w:p>
    <w:p w14:paraId="5FAA4859" w14:textId="77777777" w:rsidR="006E64FB" w:rsidRPr="00E72C86" w:rsidRDefault="006E64FB" w:rsidP="00CB713F">
      <w:pPr>
        <w:pStyle w:val="a3"/>
        <w:rPr>
          <w:sz w:val="24"/>
          <w:szCs w:val="24"/>
          <w:lang w:val="uk-UA"/>
        </w:rPr>
      </w:pPr>
    </w:p>
    <w:sectPr w:rsidR="006E64FB" w:rsidRPr="00E72C86" w:rsidSect="00240C56">
      <w:footerReference w:type="even" r:id="rId8"/>
      <w:footerReference w:type="default" r:id="rId9"/>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8EF0F" w14:textId="77777777" w:rsidR="00CB24DC" w:rsidRDefault="00CB24DC" w:rsidP="007707C2">
      <w:r>
        <w:separator/>
      </w:r>
    </w:p>
  </w:endnote>
  <w:endnote w:type="continuationSeparator" w:id="0">
    <w:p w14:paraId="22109E8E" w14:textId="77777777" w:rsidR="00CB24DC" w:rsidRDefault="00CB24DC" w:rsidP="0077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CCA2" w14:textId="77777777" w:rsidR="005E00D9" w:rsidRDefault="005E00D9" w:rsidP="00240C56">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8F1FE1" w14:textId="77777777" w:rsidR="005E00D9" w:rsidRDefault="005E00D9" w:rsidP="007707C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496" w14:textId="48945675" w:rsidR="005E00D9" w:rsidRDefault="005E00D9" w:rsidP="006E64FB">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D6DA2">
      <w:rPr>
        <w:rStyle w:val="a8"/>
        <w:noProof/>
      </w:rPr>
      <w:t>13</w:t>
    </w:r>
    <w:r>
      <w:rPr>
        <w:rStyle w:val="a8"/>
      </w:rPr>
      <w:fldChar w:fldCharType="end"/>
    </w:r>
  </w:p>
  <w:p w14:paraId="1426E0AB" w14:textId="77777777" w:rsidR="005E00D9" w:rsidRPr="00F04BAF" w:rsidRDefault="005E00D9" w:rsidP="007707C2">
    <w:pPr>
      <w:pStyle w:val="a6"/>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6E9BA" w14:textId="77777777" w:rsidR="00CB24DC" w:rsidRDefault="00CB24DC" w:rsidP="007707C2">
      <w:r>
        <w:separator/>
      </w:r>
    </w:p>
  </w:footnote>
  <w:footnote w:type="continuationSeparator" w:id="0">
    <w:p w14:paraId="4F0A660D" w14:textId="77777777" w:rsidR="00CB24DC" w:rsidRDefault="00CB24DC" w:rsidP="00770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077"/>
    <w:multiLevelType w:val="hybridMultilevel"/>
    <w:tmpl w:val="9A901868"/>
    <w:lvl w:ilvl="0" w:tplc="C7525136">
      <w:start w:val="1"/>
      <w:numFmt w:val="decimal"/>
      <w:lvlText w:val="%1."/>
      <w:lvlJc w:val="left"/>
      <w:pPr>
        <w:ind w:left="110" w:hanging="263"/>
      </w:pPr>
      <w:rPr>
        <w:rFonts w:ascii="Times New Roman" w:eastAsia="Times New Roman" w:hAnsi="Times New Roman" w:cs="Times New Roman" w:hint="default"/>
        <w:color w:val="231F20"/>
        <w:spacing w:val="-21"/>
        <w:w w:val="99"/>
        <w:sz w:val="22"/>
        <w:szCs w:val="22"/>
      </w:rPr>
    </w:lvl>
    <w:lvl w:ilvl="1" w:tplc="EE7813F4">
      <w:numFmt w:val="bullet"/>
      <w:lvlText w:val="•"/>
      <w:lvlJc w:val="left"/>
      <w:pPr>
        <w:ind w:left="817" w:hanging="263"/>
      </w:pPr>
      <w:rPr>
        <w:rFonts w:hint="default"/>
      </w:rPr>
    </w:lvl>
    <w:lvl w:ilvl="2" w:tplc="EBD634B4">
      <w:numFmt w:val="bullet"/>
      <w:lvlText w:val="•"/>
      <w:lvlJc w:val="left"/>
      <w:pPr>
        <w:ind w:left="1514" w:hanging="263"/>
      </w:pPr>
      <w:rPr>
        <w:rFonts w:hint="default"/>
      </w:rPr>
    </w:lvl>
    <w:lvl w:ilvl="3" w:tplc="36D884A0">
      <w:numFmt w:val="bullet"/>
      <w:lvlText w:val="•"/>
      <w:lvlJc w:val="left"/>
      <w:pPr>
        <w:ind w:left="2211" w:hanging="263"/>
      </w:pPr>
      <w:rPr>
        <w:rFonts w:hint="default"/>
      </w:rPr>
    </w:lvl>
    <w:lvl w:ilvl="4" w:tplc="552E4920">
      <w:numFmt w:val="bullet"/>
      <w:lvlText w:val="•"/>
      <w:lvlJc w:val="left"/>
      <w:pPr>
        <w:ind w:left="2908" w:hanging="263"/>
      </w:pPr>
      <w:rPr>
        <w:rFonts w:hint="default"/>
      </w:rPr>
    </w:lvl>
    <w:lvl w:ilvl="5" w:tplc="AFEA55BE">
      <w:numFmt w:val="bullet"/>
      <w:lvlText w:val="•"/>
      <w:lvlJc w:val="left"/>
      <w:pPr>
        <w:ind w:left="3605" w:hanging="263"/>
      </w:pPr>
      <w:rPr>
        <w:rFonts w:hint="default"/>
      </w:rPr>
    </w:lvl>
    <w:lvl w:ilvl="6" w:tplc="D3F620F4">
      <w:numFmt w:val="bullet"/>
      <w:lvlText w:val="•"/>
      <w:lvlJc w:val="left"/>
      <w:pPr>
        <w:ind w:left="4302" w:hanging="263"/>
      </w:pPr>
      <w:rPr>
        <w:rFonts w:hint="default"/>
      </w:rPr>
    </w:lvl>
    <w:lvl w:ilvl="7" w:tplc="9F82EF64">
      <w:numFmt w:val="bullet"/>
      <w:lvlText w:val="•"/>
      <w:lvlJc w:val="left"/>
      <w:pPr>
        <w:ind w:left="4999" w:hanging="263"/>
      </w:pPr>
      <w:rPr>
        <w:rFonts w:hint="default"/>
      </w:rPr>
    </w:lvl>
    <w:lvl w:ilvl="8" w:tplc="8CA2BE12">
      <w:numFmt w:val="bullet"/>
      <w:lvlText w:val="•"/>
      <w:lvlJc w:val="left"/>
      <w:pPr>
        <w:ind w:left="5696" w:hanging="263"/>
      </w:pPr>
      <w:rPr>
        <w:rFonts w:hint="default"/>
      </w:rPr>
    </w:lvl>
  </w:abstractNum>
  <w:abstractNum w:abstractNumId="1" w15:restartNumberingAfterBreak="0">
    <w:nsid w:val="15F47461"/>
    <w:multiLevelType w:val="multilevel"/>
    <w:tmpl w:val="5F62A9D8"/>
    <w:lvl w:ilvl="0">
      <w:start w:val="1"/>
      <w:numFmt w:val="decimal"/>
      <w:lvlText w:val="%1)"/>
      <w:lvlJc w:val="left"/>
      <w:pPr>
        <w:ind w:left="345" w:hanging="235"/>
      </w:pPr>
      <w:rPr>
        <w:rFonts w:ascii="Times New Roman" w:eastAsia="Times New Roman" w:hAnsi="Times New Roman" w:cs="Times New Roman" w:hint="default"/>
        <w:color w:val="231F20"/>
        <w:spacing w:val="-2"/>
        <w:w w:val="99"/>
        <w:sz w:val="22"/>
        <w:szCs w:val="22"/>
      </w:rPr>
    </w:lvl>
    <w:lvl w:ilvl="1">
      <w:start w:val="1"/>
      <w:numFmt w:val="decimal"/>
      <w:lvlText w:val="%1.%2."/>
      <w:lvlJc w:val="left"/>
      <w:pPr>
        <w:ind w:left="479" w:hanging="380"/>
      </w:pPr>
      <w:rPr>
        <w:rFonts w:ascii="Times New Roman" w:eastAsia="Times New Roman" w:hAnsi="Times New Roman" w:cs="Times New Roman" w:hint="default"/>
        <w:i/>
        <w:color w:val="231F20"/>
        <w:spacing w:val="-2"/>
        <w:w w:val="100"/>
        <w:sz w:val="22"/>
        <w:szCs w:val="22"/>
      </w:rPr>
    </w:lvl>
    <w:lvl w:ilvl="2">
      <w:start w:val="1"/>
      <w:numFmt w:val="decimal"/>
      <w:lvlText w:val="%3."/>
      <w:lvlJc w:val="left"/>
      <w:pPr>
        <w:ind w:left="110" w:hanging="217"/>
      </w:pPr>
      <w:rPr>
        <w:rFonts w:ascii="Times New Roman" w:eastAsia="Times New Roman" w:hAnsi="Times New Roman" w:cs="Times New Roman" w:hint="default"/>
        <w:color w:val="231F20"/>
        <w:spacing w:val="-2"/>
        <w:w w:val="100"/>
        <w:sz w:val="22"/>
        <w:szCs w:val="22"/>
      </w:rPr>
    </w:lvl>
    <w:lvl w:ilvl="3">
      <w:numFmt w:val="bullet"/>
      <w:lvlText w:val="•"/>
      <w:lvlJc w:val="left"/>
      <w:pPr>
        <w:ind w:left="940" w:hanging="217"/>
      </w:pPr>
      <w:rPr>
        <w:rFonts w:hint="default"/>
      </w:rPr>
    </w:lvl>
    <w:lvl w:ilvl="4">
      <w:numFmt w:val="bullet"/>
      <w:lvlText w:val="•"/>
      <w:lvlJc w:val="left"/>
      <w:pPr>
        <w:ind w:left="1798" w:hanging="217"/>
      </w:pPr>
      <w:rPr>
        <w:rFonts w:hint="default"/>
      </w:rPr>
    </w:lvl>
    <w:lvl w:ilvl="5">
      <w:numFmt w:val="bullet"/>
      <w:lvlText w:val="•"/>
      <w:lvlJc w:val="left"/>
      <w:pPr>
        <w:ind w:left="2657" w:hanging="217"/>
      </w:pPr>
      <w:rPr>
        <w:rFonts w:hint="default"/>
      </w:rPr>
    </w:lvl>
    <w:lvl w:ilvl="6">
      <w:numFmt w:val="bullet"/>
      <w:lvlText w:val="•"/>
      <w:lvlJc w:val="left"/>
      <w:pPr>
        <w:ind w:left="3515" w:hanging="217"/>
      </w:pPr>
      <w:rPr>
        <w:rFonts w:hint="default"/>
      </w:rPr>
    </w:lvl>
    <w:lvl w:ilvl="7">
      <w:numFmt w:val="bullet"/>
      <w:lvlText w:val="•"/>
      <w:lvlJc w:val="left"/>
      <w:pPr>
        <w:ind w:left="4374" w:hanging="217"/>
      </w:pPr>
      <w:rPr>
        <w:rFonts w:hint="default"/>
      </w:rPr>
    </w:lvl>
    <w:lvl w:ilvl="8">
      <w:numFmt w:val="bullet"/>
      <w:lvlText w:val="•"/>
      <w:lvlJc w:val="left"/>
      <w:pPr>
        <w:ind w:left="5233" w:hanging="217"/>
      </w:pPr>
      <w:rPr>
        <w:rFonts w:hint="default"/>
      </w:rPr>
    </w:lvl>
  </w:abstractNum>
  <w:abstractNum w:abstractNumId="2" w15:restartNumberingAfterBreak="0">
    <w:nsid w:val="227F09A7"/>
    <w:multiLevelType w:val="hybridMultilevel"/>
    <w:tmpl w:val="15800C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C0935"/>
    <w:multiLevelType w:val="hybridMultilevel"/>
    <w:tmpl w:val="E62A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95F38"/>
    <w:multiLevelType w:val="hybridMultilevel"/>
    <w:tmpl w:val="42506E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4A7E1A"/>
    <w:multiLevelType w:val="hybridMultilevel"/>
    <w:tmpl w:val="E5F4429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48CD2366"/>
    <w:multiLevelType w:val="hybridMultilevel"/>
    <w:tmpl w:val="9A901868"/>
    <w:lvl w:ilvl="0" w:tplc="C7525136">
      <w:start w:val="1"/>
      <w:numFmt w:val="decimal"/>
      <w:lvlText w:val="%1."/>
      <w:lvlJc w:val="left"/>
      <w:pPr>
        <w:ind w:left="110" w:hanging="263"/>
      </w:pPr>
      <w:rPr>
        <w:rFonts w:ascii="Times New Roman" w:eastAsia="Times New Roman" w:hAnsi="Times New Roman" w:cs="Times New Roman" w:hint="default"/>
        <w:color w:val="231F20"/>
        <w:spacing w:val="-21"/>
        <w:w w:val="99"/>
        <w:sz w:val="22"/>
        <w:szCs w:val="22"/>
      </w:rPr>
    </w:lvl>
    <w:lvl w:ilvl="1" w:tplc="EE7813F4">
      <w:numFmt w:val="bullet"/>
      <w:lvlText w:val="•"/>
      <w:lvlJc w:val="left"/>
      <w:pPr>
        <w:ind w:left="817" w:hanging="263"/>
      </w:pPr>
      <w:rPr>
        <w:rFonts w:hint="default"/>
      </w:rPr>
    </w:lvl>
    <w:lvl w:ilvl="2" w:tplc="EBD634B4">
      <w:numFmt w:val="bullet"/>
      <w:lvlText w:val="•"/>
      <w:lvlJc w:val="left"/>
      <w:pPr>
        <w:ind w:left="1514" w:hanging="263"/>
      </w:pPr>
      <w:rPr>
        <w:rFonts w:hint="default"/>
      </w:rPr>
    </w:lvl>
    <w:lvl w:ilvl="3" w:tplc="36D884A0">
      <w:numFmt w:val="bullet"/>
      <w:lvlText w:val="•"/>
      <w:lvlJc w:val="left"/>
      <w:pPr>
        <w:ind w:left="2211" w:hanging="263"/>
      </w:pPr>
      <w:rPr>
        <w:rFonts w:hint="default"/>
      </w:rPr>
    </w:lvl>
    <w:lvl w:ilvl="4" w:tplc="552E4920">
      <w:numFmt w:val="bullet"/>
      <w:lvlText w:val="•"/>
      <w:lvlJc w:val="left"/>
      <w:pPr>
        <w:ind w:left="2908" w:hanging="263"/>
      </w:pPr>
      <w:rPr>
        <w:rFonts w:hint="default"/>
      </w:rPr>
    </w:lvl>
    <w:lvl w:ilvl="5" w:tplc="AFEA55BE">
      <w:numFmt w:val="bullet"/>
      <w:lvlText w:val="•"/>
      <w:lvlJc w:val="left"/>
      <w:pPr>
        <w:ind w:left="3605" w:hanging="263"/>
      </w:pPr>
      <w:rPr>
        <w:rFonts w:hint="default"/>
      </w:rPr>
    </w:lvl>
    <w:lvl w:ilvl="6" w:tplc="D3F620F4">
      <w:numFmt w:val="bullet"/>
      <w:lvlText w:val="•"/>
      <w:lvlJc w:val="left"/>
      <w:pPr>
        <w:ind w:left="4302" w:hanging="263"/>
      </w:pPr>
      <w:rPr>
        <w:rFonts w:hint="default"/>
      </w:rPr>
    </w:lvl>
    <w:lvl w:ilvl="7" w:tplc="9F82EF64">
      <w:numFmt w:val="bullet"/>
      <w:lvlText w:val="•"/>
      <w:lvlJc w:val="left"/>
      <w:pPr>
        <w:ind w:left="4999" w:hanging="263"/>
      </w:pPr>
      <w:rPr>
        <w:rFonts w:hint="default"/>
      </w:rPr>
    </w:lvl>
    <w:lvl w:ilvl="8" w:tplc="8CA2BE12">
      <w:numFmt w:val="bullet"/>
      <w:lvlText w:val="•"/>
      <w:lvlJc w:val="left"/>
      <w:pPr>
        <w:ind w:left="5696" w:hanging="263"/>
      </w:pPr>
      <w:rPr>
        <w:rFonts w:hint="default"/>
      </w:rPr>
    </w:lvl>
  </w:abstractNum>
  <w:abstractNum w:abstractNumId="7" w15:restartNumberingAfterBreak="0">
    <w:nsid w:val="66051693"/>
    <w:multiLevelType w:val="hybridMultilevel"/>
    <w:tmpl w:val="6ABC3E96"/>
    <w:lvl w:ilvl="0" w:tplc="8B5E136E">
      <w:start w:val="1"/>
      <w:numFmt w:val="decimal"/>
      <w:lvlText w:val="%1."/>
      <w:lvlJc w:val="left"/>
      <w:pPr>
        <w:ind w:left="100" w:hanging="217"/>
      </w:pPr>
      <w:rPr>
        <w:rFonts w:ascii="Times New Roman" w:eastAsia="Times New Roman" w:hAnsi="Times New Roman" w:cs="Times New Roman" w:hint="default"/>
        <w:color w:val="231F20"/>
        <w:spacing w:val="-2"/>
        <w:w w:val="100"/>
        <w:sz w:val="22"/>
        <w:szCs w:val="22"/>
      </w:rPr>
    </w:lvl>
    <w:lvl w:ilvl="1" w:tplc="BCA6BFBA">
      <w:numFmt w:val="bullet"/>
      <w:lvlText w:val="•"/>
      <w:lvlJc w:val="left"/>
      <w:pPr>
        <w:ind w:left="2460" w:hanging="217"/>
      </w:pPr>
      <w:rPr>
        <w:rFonts w:hint="default"/>
      </w:rPr>
    </w:lvl>
    <w:lvl w:ilvl="2" w:tplc="F3C8E552">
      <w:numFmt w:val="bullet"/>
      <w:lvlText w:val="•"/>
      <w:lvlJc w:val="left"/>
      <w:pPr>
        <w:ind w:left="2958" w:hanging="217"/>
      </w:pPr>
      <w:rPr>
        <w:rFonts w:hint="default"/>
      </w:rPr>
    </w:lvl>
    <w:lvl w:ilvl="3" w:tplc="2D162658">
      <w:numFmt w:val="bullet"/>
      <w:lvlText w:val="•"/>
      <w:lvlJc w:val="left"/>
      <w:pPr>
        <w:ind w:left="3457" w:hanging="217"/>
      </w:pPr>
      <w:rPr>
        <w:rFonts w:hint="default"/>
      </w:rPr>
    </w:lvl>
    <w:lvl w:ilvl="4" w:tplc="4900D656">
      <w:numFmt w:val="bullet"/>
      <w:lvlText w:val="•"/>
      <w:lvlJc w:val="left"/>
      <w:pPr>
        <w:ind w:left="3956" w:hanging="217"/>
      </w:pPr>
      <w:rPr>
        <w:rFonts w:hint="default"/>
      </w:rPr>
    </w:lvl>
    <w:lvl w:ilvl="5" w:tplc="5882DA3C">
      <w:numFmt w:val="bullet"/>
      <w:lvlText w:val="•"/>
      <w:lvlJc w:val="left"/>
      <w:pPr>
        <w:ind w:left="4455" w:hanging="217"/>
      </w:pPr>
      <w:rPr>
        <w:rFonts w:hint="default"/>
      </w:rPr>
    </w:lvl>
    <w:lvl w:ilvl="6" w:tplc="B3266D0C">
      <w:numFmt w:val="bullet"/>
      <w:lvlText w:val="•"/>
      <w:lvlJc w:val="left"/>
      <w:pPr>
        <w:ind w:left="4954" w:hanging="217"/>
      </w:pPr>
      <w:rPr>
        <w:rFonts w:hint="default"/>
      </w:rPr>
    </w:lvl>
    <w:lvl w:ilvl="7" w:tplc="FC0C030C">
      <w:numFmt w:val="bullet"/>
      <w:lvlText w:val="•"/>
      <w:lvlJc w:val="left"/>
      <w:pPr>
        <w:ind w:left="5453" w:hanging="217"/>
      </w:pPr>
      <w:rPr>
        <w:rFonts w:hint="default"/>
      </w:rPr>
    </w:lvl>
    <w:lvl w:ilvl="8" w:tplc="23D2B9EC">
      <w:numFmt w:val="bullet"/>
      <w:lvlText w:val="•"/>
      <w:lvlJc w:val="left"/>
      <w:pPr>
        <w:ind w:left="5952" w:hanging="217"/>
      </w:pPr>
      <w:rPr>
        <w:rFonts w:hint="default"/>
      </w:rPr>
    </w:lvl>
  </w:abstractNum>
  <w:abstractNum w:abstractNumId="8" w15:restartNumberingAfterBreak="0">
    <w:nsid w:val="680C582E"/>
    <w:multiLevelType w:val="hybridMultilevel"/>
    <w:tmpl w:val="6302CA84"/>
    <w:lvl w:ilvl="0" w:tplc="AD88AD22">
      <w:numFmt w:val="bullet"/>
      <w:lvlText w:val="•"/>
      <w:lvlJc w:val="left"/>
      <w:pPr>
        <w:ind w:left="857" w:hanging="360"/>
      </w:pPr>
      <w:rPr>
        <w:rFonts w:ascii="Times New Roman" w:eastAsia="Times New Roman" w:hAnsi="Times New Roman" w:cs="Times New Roman" w:hint="default"/>
        <w:color w:val="231F20"/>
        <w:w w:val="99"/>
        <w:sz w:val="22"/>
        <w:szCs w:val="22"/>
      </w:rPr>
    </w:lvl>
    <w:lvl w:ilvl="1" w:tplc="81DC3978">
      <w:numFmt w:val="bullet"/>
      <w:lvlText w:val="•"/>
      <w:lvlJc w:val="left"/>
      <w:pPr>
        <w:ind w:left="1485" w:hanging="360"/>
      </w:pPr>
      <w:rPr>
        <w:rFonts w:hint="default"/>
      </w:rPr>
    </w:lvl>
    <w:lvl w:ilvl="2" w:tplc="1E54F174">
      <w:numFmt w:val="bullet"/>
      <w:lvlText w:val="•"/>
      <w:lvlJc w:val="left"/>
      <w:pPr>
        <w:ind w:left="2110" w:hanging="360"/>
      </w:pPr>
      <w:rPr>
        <w:rFonts w:hint="default"/>
      </w:rPr>
    </w:lvl>
    <w:lvl w:ilvl="3" w:tplc="9934E85E">
      <w:numFmt w:val="bullet"/>
      <w:lvlText w:val="•"/>
      <w:lvlJc w:val="left"/>
      <w:pPr>
        <w:ind w:left="2735" w:hanging="360"/>
      </w:pPr>
      <w:rPr>
        <w:rFonts w:hint="default"/>
      </w:rPr>
    </w:lvl>
    <w:lvl w:ilvl="4" w:tplc="159C75C6">
      <w:numFmt w:val="bullet"/>
      <w:lvlText w:val="•"/>
      <w:lvlJc w:val="left"/>
      <w:pPr>
        <w:ind w:left="3360" w:hanging="360"/>
      </w:pPr>
      <w:rPr>
        <w:rFonts w:hint="default"/>
      </w:rPr>
    </w:lvl>
    <w:lvl w:ilvl="5" w:tplc="A16AF27A">
      <w:numFmt w:val="bullet"/>
      <w:lvlText w:val="•"/>
      <w:lvlJc w:val="left"/>
      <w:pPr>
        <w:ind w:left="3985" w:hanging="360"/>
      </w:pPr>
      <w:rPr>
        <w:rFonts w:hint="default"/>
      </w:rPr>
    </w:lvl>
    <w:lvl w:ilvl="6" w:tplc="E154E87A">
      <w:numFmt w:val="bullet"/>
      <w:lvlText w:val="•"/>
      <w:lvlJc w:val="left"/>
      <w:pPr>
        <w:ind w:left="4610" w:hanging="360"/>
      </w:pPr>
      <w:rPr>
        <w:rFonts w:hint="default"/>
      </w:rPr>
    </w:lvl>
    <w:lvl w:ilvl="7" w:tplc="54603A7C">
      <w:numFmt w:val="bullet"/>
      <w:lvlText w:val="•"/>
      <w:lvlJc w:val="left"/>
      <w:pPr>
        <w:ind w:left="5235" w:hanging="360"/>
      </w:pPr>
      <w:rPr>
        <w:rFonts w:hint="default"/>
      </w:rPr>
    </w:lvl>
    <w:lvl w:ilvl="8" w:tplc="32A4221E">
      <w:numFmt w:val="bullet"/>
      <w:lvlText w:val="•"/>
      <w:lvlJc w:val="left"/>
      <w:pPr>
        <w:ind w:left="5860" w:hanging="360"/>
      </w:pPr>
      <w:rPr>
        <w:rFonts w:hint="default"/>
      </w:rPr>
    </w:lvl>
  </w:abstractNum>
  <w:abstractNum w:abstractNumId="9" w15:restartNumberingAfterBreak="0">
    <w:nsid w:val="7CFE7485"/>
    <w:multiLevelType w:val="hybridMultilevel"/>
    <w:tmpl w:val="A64E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9"/>
  </w:num>
  <w:num w:numId="6">
    <w:abstractNumId w:val="7"/>
  </w:num>
  <w:num w:numId="7">
    <w:abstractNumId w:val="0"/>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35"/>
    <w:rsid w:val="00042C17"/>
    <w:rsid w:val="000664FB"/>
    <w:rsid w:val="000723E6"/>
    <w:rsid w:val="000D4430"/>
    <w:rsid w:val="001D15FC"/>
    <w:rsid w:val="00227412"/>
    <w:rsid w:val="00240C56"/>
    <w:rsid w:val="00263ACB"/>
    <w:rsid w:val="00303E97"/>
    <w:rsid w:val="00385077"/>
    <w:rsid w:val="00405C72"/>
    <w:rsid w:val="00436D05"/>
    <w:rsid w:val="004638EC"/>
    <w:rsid w:val="00504410"/>
    <w:rsid w:val="00573154"/>
    <w:rsid w:val="00594037"/>
    <w:rsid w:val="005E00D9"/>
    <w:rsid w:val="00646E4E"/>
    <w:rsid w:val="00675DEA"/>
    <w:rsid w:val="006C0189"/>
    <w:rsid w:val="006D6DA2"/>
    <w:rsid w:val="006E64FB"/>
    <w:rsid w:val="007707C2"/>
    <w:rsid w:val="00776EA5"/>
    <w:rsid w:val="007B5995"/>
    <w:rsid w:val="008A004E"/>
    <w:rsid w:val="00916308"/>
    <w:rsid w:val="00985527"/>
    <w:rsid w:val="00987393"/>
    <w:rsid w:val="009A435A"/>
    <w:rsid w:val="009A4B43"/>
    <w:rsid w:val="00A024AD"/>
    <w:rsid w:val="00A24035"/>
    <w:rsid w:val="00A31095"/>
    <w:rsid w:val="00A5099C"/>
    <w:rsid w:val="00C16CDE"/>
    <w:rsid w:val="00C615E4"/>
    <w:rsid w:val="00C61A20"/>
    <w:rsid w:val="00C95B25"/>
    <w:rsid w:val="00CB24DC"/>
    <w:rsid w:val="00CB713F"/>
    <w:rsid w:val="00CE5231"/>
    <w:rsid w:val="00E007AE"/>
    <w:rsid w:val="00E72C86"/>
    <w:rsid w:val="00EC62CD"/>
    <w:rsid w:val="00EC7EFF"/>
    <w:rsid w:val="00F04BAF"/>
    <w:rsid w:val="00F60813"/>
    <w:rsid w:val="00F97B95"/>
    <w:rsid w:val="00FD1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2CDE"/>
  <w15:docId w15:val="{E88241B9-E6CB-4920-BE1B-960180A5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035"/>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035"/>
    <w:pPr>
      <w:widowControl w:val="0"/>
      <w:ind w:left="720"/>
      <w:contextualSpacing/>
    </w:pPr>
    <w:rPr>
      <w:kern w:val="28"/>
      <w:sz w:val="20"/>
      <w:szCs w:val="20"/>
    </w:rPr>
  </w:style>
  <w:style w:type="paragraph" w:styleId="a4">
    <w:name w:val="Body Text"/>
    <w:basedOn w:val="a"/>
    <w:link w:val="a5"/>
    <w:uiPriority w:val="1"/>
    <w:qFormat/>
    <w:rsid w:val="00A24035"/>
    <w:pPr>
      <w:widowControl w:val="0"/>
    </w:pPr>
    <w:rPr>
      <w:sz w:val="22"/>
      <w:szCs w:val="22"/>
    </w:rPr>
  </w:style>
  <w:style w:type="character" w:customStyle="1" w:styleId="a5">
    <w:name w:val="Основной текст Знак"/>
    <w:basedOn w:val="a0"/>
    <w:link w:val="a4"/>
    <w:uiPriority w:val="1"/>
    <w:rsid w:val="00A24035"/>
    <w:rPr>
      <w:rFonts w:ascii="Times New Roman" w:eastAsia="Times New Roman" w:hAnsi="Times New Roman" w:cs="Times New Roman"/>
      <w:sz w:val="22"/>
      <w:szCs w:val="22"/>
      <w:lang w:val="en-US"/>
    </w:rPr>
  </w:style>
  <w:style w:type="paragraph" w:customStyle="1" w:styleId="21">
    <w:name w:val="Заголовок 21"/>
    <w:basedOn w:val="a"/>
    <w:uiPriority w:val="1"/>
    <w:qFormat/>
    <w:rsid w:val="00A24035"/>
    <w:pPr>
      <w:widowControl w:val="0"/>
      <w:spacing w:before="67"/>
      <w:ind w:left="85"/>
      <w:outlineLvl w:val="2"/>
    </w:pPr>
    <w:rPr>
      <w:b/>
      <w:bCs/>
      <w:sz w:val="26"/>
      <w:szCs w:val="26"/>
    </w:rPr>
  </w:style>
  <w:style w:type="paragraph" w:customStyle="1" w:styleId="41">
    <w:name w:val="Заголовок 41"/>
    <w:basedOn w:val="a"/>
    <w:uiPriority w:val="1"/>
    <w:qFormat/>
    <w:rsid w:val="00A24035"/>
    <w:pPr>
      <w:widowControl w:val="0"/>
      <w:spacing w:line="257" w:lineRule="exact"/>
      <w:ind w:left="100" w:right="67"/>
      <w:outlineLvl w:val="4"/>
    </w:pPr>
    <w:rPr>
      <w:b/>
      <w:bCs/>
      <w:sz w:val="23"/>
      <w:szCs w:val="23"/>
    </w:rPr>
  </w:style>
  <w:style w:type="table" w:customStyle="1" w:styleId="TableNormal">
    <w:name w:val="Table Normal"/>
    <w:uiPriority w:val="2"/>
    <w:semiHidden/>
    <w:unhideWhenUsed/>
    <w:qFormat/>
    <w:rsid w:val="00A24035"/>
    <w:pPr>
      <w:widowControl w:val="0"/>
    </w:pPr>
    <w:rPr>
      <w:sz w:val="22"/>
      <w:szCs w:val="22"/>
      <w:lang w:val="en-US"/>
    </w:rPr>
    <w:tblPr>
      <w:tblInd w:w="0" w:type="dxa"/>
      <w:tblCellMar>
        <w:top w:w="0" w:type="dxa"/>
        <w:left w:w="0" w:type="dxa"/>
        <w:bottom w:w="0" w:type="dxa"/>
        <w:right w:w="0" w:type="dxa"/>
      </w:tblCellMar>
    </w:tblPr>
  </w:style>
  <w:style w:type="paragraph" w:customStyle="1" w:styleId="51">
    <w:name w:val="Заголовок 51"/>
    <w:basedOn w:val="a"/>
    <w:uiPriority w:val="1"/>
    <w:qFormat/>
    <w:rsid w:val="00A24035"/>
    <w:pPr>
      <w:widowControl w:val="0"/>
      <w:ind w:left="1051" w:right="67"/>
      <w:outlineLvl w:val="5"/>
    </w:pPr>
    <w:rPr>
      <w:b/>
      <w:bCs/>
      <w:sz w:val="22"/>
      <w:szCs w:val="22"/>
    </w:rPr>
  </w:style>
  <w:style w:type="paragraph" w:customStyle="1" w:styleId="TableParagraph">
    <w:name w:val="Table Paragraph"/>
    <w:basedOn w:val="a"/>
    <w:uiPriority w:val="1"/>
    <w:qFormat/>
    <w:rsid w:val="00A24035"/>
    <w:pPr>
      <w:widowControl w:val="0"/>
      <w:spacing w:before="3"/>
      <w:ind w:left="103"/>
    </w:pPr>
    <w:rPr>
      <w:sz w:val="22"/>
      <w:szCs w:val="22"/>
    </w:rPr>
  </w:style>
  <w:style w:type="paragraph" w:customStyle="1" w:styleId="11">
    <w:name w:val="Заголовок 11"/>
    <w:basedOn w:val="a"/>
    <w:uiPriority w:val="1"/>
    <w:qFormat/>
    <w:rsid w:val="00A24035"/>
    <w:pPr>
      <w:widowControl w:val="0"/>
      <w:spacing w:before="36"/>
      <w:ind w:left="85" w:right="93"/>
      <w:outlineLvl w:val="1"/>
    </w:pPr>
    <w:rPr>
      <w:b/>
      <w:bCs/>
      <w:sz w:val="28"/>
      <w:szCs w:val="28"/>
    </w:rPr>
  </w:style>
  <w:style w:type="paragraph" w:styleId="a6">
    <w:name w:val="footer"/>
    <w:basedOn w:val="a"/>
    <w:link w:val="a7"/>
    <w:uiPriority w:val="99"/>
    <w:unhideWhenUsed/>
    <w:rsid w:val="007707C2"/>
    <w:pPr>
      <w:tabs>
        <w:tab w:val="center" w:pos="4677"/>
        <w:tab w:val="right" w:pos="9355"/>
      </w:tabs>
    </w:pPr>
  </w:style>
  <w:style w:type="character" w:customStyle="1" w:styleId="a7">
    <w:name w:val="Нижний колонтитул Знак"/>
    <w:basedOn w:val="a0"/>
    <w:link w:val="a6"/>
    <w:uiPriority w:val="99"/>
    <w:rsid w:val="007707C2"/>
    <w:rPr>
      <w:rFonts w:ascii="Times New Roman" w:eastAsia="Times New Roman" w:hAnsi="Times New Roman" w:cs="Times New Roman"/>
      <w:lang w:val="en-US"/>
    </w:rPr>
  </w:style>
  <w:style w:type="character" w:styleId="a8">
    <w:name w:val="page number"/>
    <w:basedOn w:val="a0"/>
    <w:uiPriority w:val="99"/>
    <w:semiHidden/>
    <w:unhideWhenUsed/>
    <w:rsid w:val="007707C2"/>
  </w:style>
  <w:style w:type="paragraph" w:styleId="a9">
    <w:name w:val="header"/>
    <w:basedOn w:val="a"/>
    <w:link w:val="aa"/>
    <w:uiPriority w:val="99"/>
    <w:unhideWhenUsed/>
    <w:rsid w:val="007707C2"/>
    <w:pPr>
      <w:tabs>
        <w:tab w:val="center" w:pos="4677"/>
        <w:tab w:val="right" w:pos="9355"/>
      </w:tabs>
    </w:pPr>
  </w:style>
  <w:style w:type="character" w:customStyle="1" w:styleId="aa">
    <w:name w:val="Верхний колонтитул Знак"/>
    <w:basedOn w:val="a0"/>
    <w:link w:val="a9"/>
    <w:uiPriority w:val="99"/>
    <w:rsid w:val="007707C2"/>
    <w:rPr>
      <w:rFonts w:ascii="Times New Roman" w:eastAsia="Times New Roman" w:hAnsi="Times New Roman" w:cs="Times New Roman"/>
      <w:lang w:val="en-US"/>
    </w:rPr>
  </w:style>
  <w:style w:type="character" w:styleId="ab">
    <w:name w:val="Hyperlink"/>
    <w:basedOn w:val="a0"/>
    <w:uiPriority w:val="99"/>
    <w:unhideWhenUsed/>
    <w:rsid w:val="00573154"/>
    <w:rPr>
      <w:color w:val="0563C1" w:themeColor="hyperlink"/>
      <w:u w:val="single"/>
    </w:rPr>
  </w:style>
  <w:style w:type="paragraph" w:styleId="ac">
    <w:name w:val="Balloon Text"/>
    <w:basedOn w:val="a"/>
    <w:link w:val="ad"/>
    <w:uiPriority w:val="99"/>
    <w:semiHidden/>
    <w:unhideWhenUsed/>
    <w:rsid w:val="007B5995"/>
    <w:rPr>
      <w:rFonts w:ascii="Tahoma" w:hAnsi="Tahoma" w:cs="Tahoma"/>
      <w:sz w:val="16"/>
      <w:szCs w:val="16"/>
    </w:rPr>
  </w:style>
  <w:style w:type="character" w:customStyle="1" w:styleId="ad">
    <w:name w:val="Текст выноски Знак"/>
    <w:basedOn w:val="a0"/>
    <w:link w:val="ac"/>
    <w:uiPriority w:val="99"/>
    <w:semiHidden/>
    <w:rsid w:val="007B5995"/>
    <w:rPr>
      <w:rFonts w:ascii="Tahoma" w:eastAsia="Times New Roman" w:hAnsi="Tahoma" w:cs="Tahoma"/>
      <w:sz w:val="16"/>
      <w:szCs w:val="16"/>
      <w:lang w:val="en-US"/>
    </w:rPr>
  </w:style>
  <w:style w:type="table" w:styleId="ae">
    <w:name w:val="Table Grid"/>
    <w:basedOn w:val="a1"/>
    <w:rsid w:val="005E00D9"/>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2C17"/>
    <w:pPr>
      <w:autoSpaceDE w:val="0"/>
      <w:autoSpaceDN w:val="0"/>
      <w:adjustRightInd w:val="0"/>
    </w:pPr>
    <w:rPr>
      <w:rFonts w:ascii="Times New Roman" w:eastAsia="Times New Roman" w:hAnsi="Times New Roman" w:cs="Times New Roman"/>
      <w:color w:val="00000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5178079-ACB5-41AC-9C39-58D2878C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13761</Words>
  <Characters>7845</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Headings</vt:lpstr>
      </vt:variant>
      <vt:variant>
        <vt:i4>10</vt:i4>
      </vt:variant>
    </vt:vector>
  </HeadingPairs>
  <TitlesOfParts>
    <vt:vector size="11" baseType="lpstr">
      <vt:lpstr/>
      <vt:lpstr>        </vt:lpstr>
      <vt:lpstr>        </vt:lpstr>
      <vt:lpstr>        </vt:lpstr>
      <vt:lpstr>        ЗМІСТОВНИЙ МОДУЛЬ 1</vt:lpstr>
      <vt:lpstr>        </vt:lpstr>
      <vt:lpstr>        ЗМІСТОВНИЙ МОДУЛЬ 2</vt:lpstr>
      <vt:lpstr>    Тема 3. Вища рада правосуддя (самостійне опрацювання)</vt:lpstr>
      <vt:lpstr>        </vt:lpstr>
      <vt:lpstr>        </vt:lpstr>
      <vt:lpstr>        ЗМІСТОВНИЙ МОДУЛЬ 3</vt:lpstr>
    </vt:vector>
  </TitlesOfParts>
  <Company>AAU</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Гончаренко С.В.</cp:lastModifiedBy>
  <cp:revision>9</cp:revision>
  <cp:lastPrinted>2020-01-28T11:24:00Z</cp:lastPrinted>
  <dcterms:created xsi:type="dcterms:W3CDTF">2020-02-04T11:11:00Z</dcterms:created>
  <dcterms:modified xsi:type="dcterms:W3CDTF">2020-02-11T23:55:00Z</dcterms:modified>
</cp:coreProperties>
</file>