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05" w:rsidRDefault="00E95B05">
      <w:pPr>
        <w:rPr>
          <w:rStyle w:val="a5"/>
          <w:lang w:val="uk-UA"/>
        </w:rPr>
      </w:pPr>
    </w:p>
    <w:p w:rsidR="00611679" w:rsidRDefault="00611679">
      <w:pPr>
        <w:rPr>
          <w:rStyle w:val="a5"/>
          <w:lang w:val="uk-UA"/>
        </w:rPr>
      </w:pPr>
    </w:p>
    <w:p w:rsidR="00611679" w:rsidRDefault="0081181B" w:rsidP="00EE32ED">
      <w:pPr>
        <w:pStyle w:val="ab"/>
        <w:rPr>
          <w:rStyle w:val="a5"/>
          <w:rFonts w:cstheme="majorBidi"/>
          <w:iCs w:val="0"/>
          <w:sz w:val="56"/>
          <w:szCs w:val="56"/>
        </w:rPr>
      </w:pPr>
      <w:r w:rsidRPr="0081181B">
        <w:rPr>
          <w:rStyle w:val="a5"/>
          <w:rFonts w:cstheme="majorBidi"/>
          <w:iCs w:val="0"/>
          <w:sz w:val="56"/>
          <w:szCs w:val="56"/>
        </w:rPr>
        <w:t>Право міжнародних організацій</w:t>
      </w:r>
    </w:p>
    <w:p w:rsidR="00EE32ED" w:rsidRDefault="00EE32ED" w:rsidP="00EE32ED">
      <w:pPr>
        <w:pStyle w:val="ac"/>
        <w:rPr>
          <w:sz w:val="32"/>
          <w:szCs w:val="32"/>
          <w:lang w:val="uk-UA"/>
        </w:rPr>
      </w:pPr>
      <w:r w:rsidRPr="00AD1F1F">
        <w:rPr>
          <w:sz w:val="32"/>
          <w:szCs w:val="32"/>
          <w:lang w:val="uk-UA"/>
        </w:rPr>
        <w:t>Робоча програма навчальної дисципліни</w:t>
      </w:r>
    </w:p>
    <w:tbl>
      <w:tblPr>
        <w:tblStyle w:val="aa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6939"/>
      </w:tblGrid>
      <w:tr w:rsidR="00DA62A0" w:rsidTr="00E548A2">
        <w:tc>
          <w:tcPr>
            <w:tcW w:w="2494" w:type="dxa"/>
          </w:tcPr>
          <w:p w:rsidR="00DA62A0" w:rsidRPr="00695E51" w:rsidRDefault="00DA62A0" w:rsidP="00A46323">
            <w:pPr>
              <w:jc w:val="right"/>
              <w:rPr>
                <w:rFonts w:asciiTheme="majorHAnsi" w:hAnsiTheme="majorHAnsi" w:cstheme="majorHAnsi"/>
                <w:lang w:val="uk-UA"/>
              </w:rPr>
            </w:pPr>
            <w:r w:rsidRPr="00695E51">
              <w:rPr>
                <w:rFonts w:asciiTheme="majorHAnsi" w:hAnsiTheme="majorHAnsi" w:cstheme="majorHAnsi"/>
                <w:lang w:val="uk-UA"/>
              </w:rPr>
              <w:t>Галузь знань</w:t>
            </w:r>
            <w:r w:rsidR="00A02BBA" w:rsidRPr="00695E51">
              <w:rPr>
                <w:rFonts w:asciiTheme="majorHAnsi" w:hAnsiTheme="majorHAnsi" w:cstheme="majorHAnsi"/>
                <w:lang w:val="uk-UA"/>
              </w:rPr>
              <w:t>:</w:t>
            </w:r>
          </w:p>
        </w:tc>
        <w:tc>
          <w:tcPr>
            <w:tcW w:w="6939" w:type="dxa"/>
          </w:tcPr>
          <w:p w:rsidR="00DA62A0" w:rsidRPr="00695E51" w:rsidRDefault="00A46323" w:rsidP="00E76256">
            <w:pPr>
              <w:rPr>
                <w:b/>
                <w:lang w:val="uk-UA"/>
              </w:rPr>
            </w:pPr>
            <w:r w:rsidRPr="00695E51">
              <w:rPr>
                <w:b/>
                <w:lang w:val="uk-UA"/>
              </w:rPr>
              <w:t xml:space="preserve">08 </w:t>
            </w:r>
            <w:r w:rsidR="00E76256" w:rsidRPr="00695E51">
              <w:rPr>
                <w:b/>
                <w:lang w:val="uk-UA"/>
              </w:rPr>
              <w:t>П</w:t>
            </w:r>
            <w:r w:rsidRPr="00695E51">
              <w:rPr>
                <w:b/>
                <w:lang w:val="uk-UA"/>
              </w:rPr>
              <w:t>раво</w:t>
            </w:r>
          </w:p>
        </w:tc>
      </w:tr>
      <w:tr w:rsidR="00A46323" w:rsidTr="00E548A2">
        <w:tc>
          <w:tcPr>
            <w:tcW w:w="2494" w:type="dxa"/>
          </w:tcPr>
          <w:p w:rsidR="00A46323" w:rsidRPr="00695E51" w:rsidRDefault="00A46323" w:rsidP="00A46323">
            <w:pPr>
              <w:jc w:val="right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6939" w:type="dxa"/>
          </w:tcPr>
          <w:p w:rsidR="00A46323" w:rsidRPr="00695E51" w:rsidRDefault="00A46323" w:rsidP="00DA62A0">
            <w:pPr>
              <w:rPr>
                <w:b/>
                <w:lang w:val="uk-UA"/>
              </w:rPr>
            </w:pPr>
            <w:r w:rsidRPr="00695E51">
              <w:rPr>
                <w:b/>
                <w:lang w:val="uk-UA"/>
              </w:rPr>
              <w:t>29 Міжнародні відносини</w:t>
            </w:r>
          </w:p>
        </w:tc>
      </w:tr>
      <w:tr w:rsidR="002D7300" w:rsidTr="00E548A2">
        <w:tc>
          <w:tcPr>
            <w:tcW w:w="2494" w:type="dxa"/>
          </w:tcPr>
          <w:p w:rsidR="002D7300" w:rsidRPr="00695E51" w:rsidRDefault="002D7300" w:rsidP="00A46323">
            <w:pPr>
              <w:jc w:val="right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6939" w:type="dxa"/>
          </w:tcPr>
          <w:p w:rsidR="002D7300" w:rsidRPr="00695E51" w:rsidRDefault="002D7300" w:rsidP="00DA62A0">
            <w:pPr>
              <w:rPr>
                <w:b/>
                <w:lang w:val="uk-UA"/>
              </w:rPr>
            </w:pPr>
          </w:p>
        </w:tc>
      </w:tr>
      <w:tr w:rsidR="00DA62A0" w:rsidTr="00E548A2">
        <w:tc>
          <w:tcPr>
            <w:tcW w:w="2494" w:type="dxa"/>
          </w:tcPr>
          <w:p w:rsidR="00DA62A0" w:rsidRPr="00695E51" w:rsidRDefault="00DA62A0" w:rsidP="00A46323">
            <w:pPr>
              <w:jc w:val="right"/>
              <w:rPr>
                <w:rFonts w:asciiTheme="majorHAnsi" w:hAnsiTheme="majorHAnsi" w:cstheme="majorHAnsi"/>
                <w:lang w:val="uk-UA"/>
              </w:rPr>
            </w:pPr>
            <w:r w:rsidRPr="00695E51">
              <w:rPr>
                <w:rFonts w:asciiTheme="majorHAnsi" w:hAnsiTheme="majorHAnsi" w:cstheme="majorHAnsi"/>
                <w:lang w:val="uk-UA"/>
              </w:rPr>
              <w:t>Спеціальність</w:t>
            </w:r>
            <w:r w:rsidR="00A02BBA" w:rsidRPr="00695E51">
              <w:rPr>
                <w:rFonts w:asciiTheme="majorHAnsi" w:hAnsiTheme="majorHAnsi" w:cstheme="majorHAnsi"/>
                <w:lang w:val="uk-UA"/>
              </w:rPr>
              <w:t>:</w:t>
            </w:r>
          </w:p>
        </w:tc>
        <w:tc>
          <w:tcPr>
            <w:tcW w:w="6939" w:type="dxa"/>
          </w:tcPr>
          <w:p w:rsidR="00DA62A0" w:rsidRPr="00695E51" w:rsidRDefault="00A46323" w:rsidP="00E76256">
            <w:pPr>
              <w:rPr>
                <w:b/>
                <w:lang w:val="uk-UA"/>
              </w:rPr>
            </w:pPr>
            <w:r w:rsidRPr="00695E51">
              <w:rPr>
                <w:b/>
                <w:lang w:val="uk-UA"/>
              </w:rPr>
              <w:t xml:space="preserve">081 </w:t>
            </w:r>
            <w:r w:rsidR="00E76256" w:rsidRPr="00695E51">
              <w:rPr>
                <w:b/>
                <w:lang w:val="uk-UA"/>
              </w:rPr>
              <w:t>П</w:t>
            </w:r>
            <w:r w:rsidRPr="00695E51">
              <w:rPr>
                <w:b/>
                <w:lang w:val="uk-UA"/>
              </w:rPr>
              <w:t>раво</w:t>
            </w:r>
          </w:p>
        </w:tc>
      </w:tr>
      <w:tr w:rsidR="00A46323" w:rsidTr="00E548A2">
        <w:tc>
          <w:tcPr>
            <w:tcW w:w="2494" w:type="dxa"/>
          </w:tcPr>
          <w:p w:rsidR="00A46323" w:rsidRPr="00695E51" w:rsidRDefault="00A46323" w:rsidP="00A46323">
            <w:pPr>
              <w:jc w:val="right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6939" w:type="dxa"/>
          </w:tcPr>
          <w:p w:rsidR="00A46323" w:rsidRPr="00695E51" w:rsidRDefault="00A46323" w:rsidP="00DA62A0">
            <w:pPr>
              <w:rPr>
                <w:b/>
                <w:lang w:val="uk-UA"/>
              </w:rPr>
            </w:pPr>
            <w:r w:rsidRPr="00695E51">
              <w:rPr>
                <w:b/>
                <w:lang w:val="uk-UA"/>
              </w:rPr>
              <w:t>082/293 Міжнародне право</w:t>
            </w:r>
          </w:p>
        </w:tc>
      </w:tr>
      <w:tr w:rsidR="00A46323" w:rsidTr="00E548A2">
        <w:tc>
          <w:tcPr>
            <w:tcW w:w="2494" w:type="dxa"/>
          </w:tcPr>
          <w:p w:rsidR="00A46323" w:rsidRPr="00695E51" w:rsidRDefault="00A46323" w:rsidP="00A46323">
            <w:pPr>
              <w:jc w:val="right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6939" w:type="dxa"/>
          </w:tcPr>
          <w:p w:rsidR="00A46323" w:rsidRPr="00695E51" w:rsidRDefault="00A46323" w:rsidP="00DA62A0">
            <w:pPr>
              <w:rPr>
                <w:b/>
                <w:lang w:val="uk-UA"/>
              </w:rPr>
            </w:pPr>
          </w:p>
        </w:tc>
      </w:tr>
      <w:tr w:rsidR="00DA62A0" w:rsidTr="00E548A2">
        <w:tc>
          <w:tcPr>
            <w:tcW w:w="2494" w:type="dxa"/>
          </w:tcPr>
          <w:p w:rsidR="00DA62A0" w:rsidRPr="00695E51" w:rsidRDefault="00A46323" w:rsidP="00A46323">
            <w:pPr>
              <w:jc w:val="right"/>
              <w:rPr>
                <w:rFonts w:asciiTheme="majorHAnsi" w:hAnsiTheme="majorHAnsi" w:cstheme="majorHAnsi"/>
                <w:lang w:val="uk-UA"/>
              </w:rPr>
            </w:pPr>
            <w:r w:rsidRPr="00695E51">
              <w:rPr>
                <w:rFonts w:asciiTheme="majorHAnsi" w:hAnsiTheme="majorHAnsi" w:cstheme="majorHAnsi"/>
                <w:lang w:val="uk-UA"/>
              </w:rPr>
              <w:t>Ступінь вищої освіти</w:t>
            </w:r>
            <w:r w:rsidR="00A02BBA" w:rsidRPr="00695E51">
              <w:rPr>
                <w:rFonts w:asciiTheme="majorHAnsi" w:hAnsiTheme="majorHAnsi" w:cstheme="majorHAnsi"/>
                <w:lang w:val="uk-UA"/>
              </w:rPr>
              <w:t>:</w:t>
            </w:r>
          </w:p>
        </w:tc>
        <w:tc>
          <w:tcPr>
            <w:tcW w:w="6939" w:type="dxa"/>
          </w:tcPr>
          <w:p w:rsidR="00DA62A0" w:rsidRPr="00695E51" w:rsidRDefault="00E76256" w:rsidP="00DA62A0">
            <w:pPr>
              <w:rPr>
                <w:b/>
                <w:lang w:val="uk-UA"/>
              </w:rPr>
            </w:pPr>
            <w:r w:rsidRPr="00695E51">
              <w:rPr>
                <w:b/>
                <w:lang w:val="uk-UA"/>
              </w:rPr>
              <w:t>Б</w:t>
            </w:r>
            <w:r w:rsidR="00A46323" w:rsidRPr="00695E51">
              <w:rPr>
                <w:b/>
                <w:lang w:val="uk-UA"/>
              </w:rPr>
              <w:t>акалавр</w:t>
            </w:r>
          </w:p>
        </w:tc>
      </w:tr>
      <w:tr w:rsidR="00C2246B" w:rsidTr="00E548A2">
        <w:tc>
          <w:tcPr>
            <w:tcW w:w="2494" w:type="dxa"/>
          </w:tcPr>
          <w:p w:rsidR="00C2246B" w:rsidRDefault="00C2246B" w:rsidP="00A46323">
            <w:pPr>
              <w:jc w:val="right"/>
              <w:rPr>
                <w:rFonts w:asciiTheme="majorHAnsi" w:hAnsiTheme="majorHAnsi" w:cstheme="majorHAnsi"/>
                <w:lang w:val="uk-UA"/>
              </w:rPr>
            </w:pPr>
          </w:p>
        </w:tc>
        <w:tc>
          <w:tcPr>
            <w:tcW w:w="6939" w:type="dxa"/>
          </w:tcPr>
          <w:p w:rsidR="00C2246B" w:rsidRDefault="00C2246B" w:rsidP="00DA62A0">
            <w:pPr>
              <w:rPr>
                <w:b/>
                <w:lang w:val="uk-UA"/>
              </w:rPr>
            </w:pPr>
          </w:p>
        </w:tc>
      </w:tr>
      <w:tr w:rsidR="00DA62A0" w:rsidTr="00E548A2">
        <w:tc>
          <w:tcPr>
            <w:tcW w:w="2494" w:type="dxa"/>
          </w:tcPr>
          <w:p w:rsidR="00DA62A0" w:rsidRPr="00695E51" w:rsidRDefault="00154452" w:rsidP="00A46323">
            <w:pPr>
              <w:jc w:val="right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Статус дисципліни:</w:t>
            </w:r>
          </w:p>
        </w:tc>
        <w:tc>
          <w:tcPr>
            <w:tcW w:w="6939" w:type="dxa"/>
          </w:tcPr>
          <w:p w:rsidR="00DA62A0" w:rsidRPr="00695E51" w:rsidRDefault="00154452" w:rsidP="00DA62A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Вибіркова</w:t>
            </w:r>
          </w:p>
        </w:tc>
      </w:tr>
      <w:tr w:rsidR="00A02BBA" w:rsidTr="00E548A2">
        <w:tc>
          <w:tcPr>
            <w:tcW w:w="2494" w:type="dxa"/>
          </w:tcPr>
          <w:p w:rsidR="00A02BBA" w:rsidRPr="00695E51" w:rsidRDefault="00A02BBA" w:rsidP="00A46323">
            <w:pPr>
              <w:jc w:val="right"/>
              <w:rPr>
                <w:rFonts w:asciiTheme="majorHAnsi" w:hAnsiTheme="majorHAnsi" w:cstheme="majorHAnsi"/>
                <w:lang w:val="uk-UA"/>
              </w:rPr>
            </w:pPr>
            <w:r w:rsidRPr="00695E51">
              <w:rPr>
                <w:rFonts w:asciiTheme="majorHAnsi" w:hAnsiTheme="majorHAnsi" w:cstheme="majorHAnsi"/>
                <w:lang w:val="uk-UA"/>
              </w:rPr>
              <w:t>Рік підготовки:</w:t>
            </w:r>
          </w:p>
        </w:tc>
        <w:tc>
          <w:tcPr>
            <w:tcW w:w="6939" w:type="dxa"/>
          </w:tcPr>
          <w:p w:rsidR="00A02BBA" w:rsidRPr="00695E51" w:rsidRDefault="00A02BBA" w:rsidP="00DA62A0">
            <w:pPr>
              <w:rPr>
                <w:b/>
                <w:lang w:val="uk-UA"/>
              </w:rPr>
            </w:pPr>
            <w:r w:rsidRPr="00695E51">
              <w:rPr>
                <w:b/>
                <w:lang w:val="uk-UA"/>
              </w:rPr>
              <w:t>2</w:t>
            </w:r>
          </w:p>
        </w:tc>
      </w:tr>
      <w:tr w:rsidR="00A02BBA" w:rsidTr="00E548A2">
        <w:tc>
          <w:tcPr>
            <w:tcW w:w="2494" w:type="dxa"/>
          </w:tcPr>
          <w:p w:rsidR="00A02BBA" w:rsidRPr="00695E51" w:rsidRDefault="00A02BBA" w:rsidP="00A46323">
            <w:pPr>
              <w:jc w:val="right"/>
              <w:rPr>
                <w:rFonts w:asciiTheme="majorHAnsi" w:hAnsiTheme="majorHAnsi" w:cstheme="majorHAnsi"/>
                <w:lang w:val="uk-UA"/>
              </w:rPr>
            </w:pPr>
            <w:r w:rsidRPr="00695E51">
              <w:rPr>
                <w:rFonts w:asciiTheme="majorHAnsi" w:hAnsiTheme="majorHAnsi" w:cstheme="majorHAnsi"/>
                <w:lang w:val="uk-UA"/>
              </w:rPr>
              <w:t>Семестр</w:t>
            </w:r>
            <w:r w:rsidR="00154452">
              <w:rPr>
                <w:rFonts w:asciiTheme="majorHAnsi" w:hAnsiTheme="majorHAnsi" w:cstheme="majorHAnsi"/>
                <w:lang w:val="uk-UA"/>
              </w:rPr>
              <w:t>(и)</w:t>
            </w:r>
            <w:r w:rsidRPr="00695E51">
              <w:rPr>
                <w:rFonts w:asciiTheme="majorHAnsi" w:hAnsiTheme="majorHAnsi" w:cstheme="majorHAnsi"/>
                <w:lang w:val="uk-UA"/>
              </w:rPr>
              <w:t>:</w:t>
            </w:r>
          </w:p>
        </w:tc>
        <w:tc>
          <w:tcPr>
            <w:tcW w:w="6939" w:type="dxa"/>
          </w:tcPr>
          <w:p w:rsidR="00A02BBA" w:rsidRPr="00695E51" w:rsidRDefault="00A02BBA" w:rsidP="00DA62A0">
            <w:pPr>
              <w:rPr>
                <w:b/>
                <w:lang w:val="uk-UA"/>
              </w:rPr>
            </w:pPr>
            <w:r w:rsidRPr="00695E51">
              <w:rPr>
                <w:b/>
                <w:lang w:val="uk-UA"/>
              </w:rPr>
              <w:t>3</w:t>
            </w:r>
            <w:r w:rsidR="00154452">
              <w:rPr>
                <w:b/>
                <w:lang w:val="uk-UA"/>
              </w:rPr>
              <w:t xml:space="preserve"> (осінь)</w:t>
            </w:r>
          </w:p>
        </w:tc>
      </w:tr>
      <w:tr w:rsidR="00DA62A0" w:rsidTr="00E548A2">
        <w:tc>
          <w:tcPr>
            <w:tcW w:w="2494" w:type="dxa"/>
          </w:tcPr>
          <w:p w:rsidR="00DA62A0" w:rsidRPr="00695E51" w:rsidRDefault="00A97370" w:rsidP="00A97370">
            <w:pPr>
              <w:jc w:val="right"/>
              <w:rPr>
                <w:rFonts w:asciiTheme="majorHAnsi" w:hAnsiTheme="majorHAnsi" w:cstheme="majorHAnsi"/>
                <w:lang w:val="uk-UA"/>
              </w:rPr>
            </w:pPr>
            <w:r w:rsidRPr="00695E51">
              <w:rPr>
                <w:rFonts w:asciiTheme="majorHAnsi" w:hAnsiTheme="majorHAnsi" w:cstheme="majorHAnsi"/>
                <w:lang w:val="uk-UA"/>
              </w:rPr>
              <w:t>Кількість кредитів ECTS</w:t>
            </w:r>
            <w:r w:rsidR="00A02BBA" w:rsidRPr="00695E51">
              <w:rPr>
                <w:rFonts w:asciiTheme="majorHAnsi" w:hAnsiTheme="majorHAnsi" w:cstheme="majorHAnsi"/>
                <w:lang w:val="uk-UA"/>
              </w:rPr>
              <w:t>:</w:t>
            </w:r>
          </w:p>
        </w:tc>
        <w:tc>
          <w:tcPr>
            <w:tcW w:w="6939" w:type="dxa"/>
          </w:tcPr>
          <w:p w:rsidR="00DA62A0" w:rsidRPr="00695E51" w:rsidRDefault="0081181B" w:rsidP="00DA62A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A97370" w:rsidTr="00E548A2">
        <w:tc>
          <w:tcPr>
            <w:tcW w:w="2494" w:type="dxa"/>
          </w:tcPr>
          <w:p w:rsidR="00A97370" w:rsidRPr="00695E51" w:rsidRDefault="00A02BBA" w:rsidP="00A97370">
            <w:pPr>
              <w:jc w:val="right"/>
              <w:rPr>
                <w:rFonts w:asciiTheme="majorHAnsi" w:hAnsiTheme="majorHAnsi" w:cstheme="majorHAnsi"/>
                <w:lang w:val="uk-UA"/>
              </w:rPr>
            </w:pPr>
            <w:r w:rsidRPr="00695E51">
              <w:rPr>
                <w:rFonts w:asciiTheme="majorHAnsi" w:hAnsiTheme="majorHAnsi" w:cstheme="majorHAnsi"/>
                <w:lang w:val="uk-UA"/>
              </w:rPr>
              <w:t>Модулів:</w:t>
            </w:r>
          </w:p>
        </w:tc>
        <w:tc>
          <w:tcPr>
            <w:tcW w:w="6939" w:type="dxa"/>
          </w:tcPr>
          <w:p w:rsidR="00A97370" w:rsidRPr="00695E51" w:rsidRDefault="00A02BBA" w:rsidP="00DA62A0">
            <w:pPr>
              <w:rPr>
                <w:b/>
                <w:lang w:val="uk-UA"/>
              </w:rPr>
            </w:pPr>
            <w:r w:rsidRPr="00695E51">
              <w:rPr>
                <w:b/>
                <w:lang w:val="uk-UA"/>
              </w:rPr>
              <w:t>2</w:t>
            </w:r>
          </w:p>
        </w:tc>
      </w:tr>
      <w:tr w:rsidR="00A97370" w:rsidTr="00E548A2">
        <w:tc>
          <w:tcPr>
            <w:tcW w:w="2494" w:type="dxa"/>
          </w:tcPr>
          <w:p w:rsidR="00A97370" w:rsidRPr="00695E51" w:rsidRDefault="00695E51" w:rsidP="00A97370">
            <w:pPr>
              <w:jc w:val="right"/>
              <w:rPr>
                <w:rFonts w:asciiTheme="majorHAnsi" w:hAnsiTheme="majorHAnsi" w:cstheme="majorHAnsi"/>
                <w:lang w:val="uk-UA"/>
              </w:rPr>
            </w:pPr>
            <w:r w:rsidRPr="00695E51">
              <w:rPr>
                <w:rFonts w:asciiTheme="majorHAnsi" w:hAnsiTheme="majorHAnsi" w:cstheme="majorHAnsi"/>
                <w:lang w:val="uk-UA"/>
              </w:rPr>
              <w:t>Годин (всього):</w:t>
            </w:r>
          </w:p>
        </w:tc>
        <w:tc>
          <w:tcPr>
            <w:tcW w:w="6939" w:type="dxa"/>
          </w:tcPr>
          <w:p w:rsidR="00A97370" w:rsidRPr="00695E51" w:rsidRDefault="0081181B" w:rsidP="00DA62A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695E51">
              <w:rPr>
                <w:b/>
                <w:lang w:val="uk-UA"/>
              </w:rPr>
              <w:t>0</w:t>
            </w:r>
          </w:p>
        </w:tc>
      </w:tr>
      <w:tr w:rsidR="00A97370" w:rsidTr="00E548A2">
        <w:tc>
          <w:tcPr>
            <w:tcW w:w="2494" w:type="dxa"/>
          </w:tcPr>
          <w:p w:rsidR="00A97370" w:rsidRPr="003D16F9" w:rsidRDefault="003D16F9" w:rsidP="00A97370">
            <w:pPr>
              <w:jc w:val="right"/>
              <w:rPr>
                <w:rFonts w:asciiTheme="majorHAnsi" w:hAnsiTheme="majorHAnsi" w:cstheme="majorHAnsi"/>
                <w:i/>
                <w:lang w:val="uk-UA"/>
              </w:rPr>
            </w:pPr>
            <w:r w:rsidRPr="003D16F9">
              <w:rPr>
                <w:rFonts w:asciiTheme="majorHAnsi" w:hAnsiTheme="majorHAnsi" w:cstheme="majorHAnsi"/>
                <w:i/>
                <w:lang w:val="uk-UA"/>
              </w:rPr>
              <w:t>-лекцій:</w:t>
            </w:r>
          </w:p>
        </w:tc>
        <w:tc>
          <w:tcPr>
            <w:tcW w:w="6939" w:type="dxa"/>
          </w:tcPr>
          <w:p w:rsidR="00A97370" w:rsidRPr="00695E51" w:rsidRDefault="003D16F9" w:rsidP="00DA62A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A97370" w:rsidTr="00E548A2">
        <w:tc>
          <w:tcPr>
            <w:tcW w:w="2494" w:type="dxa"/>
          </w:tcPr>
          <w:p w:rsidR="003D16F9" w:rsidRPr="003D16F9" w:rsidRDefault="003D16F9" w:rsidP="003D16F9">
            <w:pPr>
              <w:jc w:val="right"/>
              <w:rPr>
                <w:rFonts w:asciiTheme="majorHAnsi" w:hAnsiTheme="majorHAnsi" w:cstheme="majorHAnsi"/>
                <w:i/>
                <w:lang w:val="uk-UA"/>
              </w:rPr>
            </w:pPr>
            <w:r w:rsidRPr="003D16F9">
              <w:rPr>
                <w:rFonts w:asciiTheme="majorHAnsi" w:hAnsiTheme="majorHAnsi" w:cstheme="majorHAnsi"/>
                <w:i/>
                <w:lang w:val="uk-UA"/>
              </w:rPr>
              <w:t>-семінарів:</w:t>
            </w:r>
          </w:p>
        </w:tc>
        <w:tc>
          <w:tcPr>
            <w:tcW w:w="6939" w:type="dxa"/>
          </w:tcPr>
          <w:p w:rsidR="00A97370" w:rsidRPr="00695E51" w:rsidRDefault="003D16F9" w:rsidP="00DA62A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A97370" w:rsidTr="00E548A2">
        <w:tc>
          <w:tcPr>
            <w:tcW w:w="2494" w:type="dxa"/>
          </w:tcPr>
          <w:p w:rsidR="00A97370" w:rsidRPr="003D16F9" w:rsidRDefault="003D16F9" w:rsidP="00A97370">
            <w:pPr>
              <w:jc w:val="right"/>
              <w:rPr>
                <w:rFonts w:asciiTheme="majorHAnsi" w:hAnsiTheme="majorHAnsi" w:cstheme="majorHAnsi"/>
                <w:i/>
                <w:lang w:val="uk-UA"/>
              </w:rPr>
            </w:pPr>
            <w:r w:rsidRPr="003D16F9">
              <w:rPr>
                <w:rFonts w:asciiTheme="majorHAnsi" w:hAnsiTheme="majorHAnsi" w:cstheme="majorHAnsi"/>
                <w:i/>
                <w:lang w:val="uk-UA"/>
              </w:rPr>
              <w:t>-практичних:</w:t>
            </w:r>
          </w:p>
        </w:tc>
        <w:tc>
          <w:tcPr>
            <w:tcW w:w="6939" w:type="dxa"/>
          </w:tcPr>
          <w:p w:rsidR="00A97370" w:rsidRPr="00695E51" w:rsidRDefault="003D16F9" w:rsidP="00DA62A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A97370" w:rsidTr="00E548A2">
        <w:tc>
          <w:tcPr>
            <w:tcW w:w="2494" w:type="dxa"/>
          </w:tcPr>
          <w:p w:rsidR="00A97370" w:rsidRPr="00695E51" w:rsidRDefault="003D16F9" w:rsidP="00A97370">
            <w:pPr>
              <w:jc w:val="right"/>
              <w:rPr>
                <w:rFonts w:asciiTheme="majorHAnsi" w:hAnsiTheme="majorHAnsi" w:cstheme="majorHAnsi"/>
                <w:lang w:val="uk-UA"/>
              </w:rPr>
            </w:pPr>
            <w:r w:rsidRPr="003D16F9">
              <w:rPr>
                <w:rFonts w:asciiTheme="majorHAnsi" w:hAnsiTheme="majorHAnsi" w:cstheme="majorHAnsi"/>
                <w:i/>
                <w:lang w:val="uk-UA"/>
              </w:rPr>
              <w:t>-самостійна робота:</w:t>
            </w:r>
          </w:p>
        </w:tc>
        <w:tc>
          <w:tcPr>
            <w:tcW w:w="6939" w:type="dxa"/>
          </w:tcPr>
          <w:p w:rsidR="00A97370" w:rsidRPr="00695E51" w:rsidRDefault="0081181B" w:rsidP="00DA62A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2246B">
              <w:rPr>
                <w:b/>
                <w:lang w:val="uk-UA"/>
              </w:rPr>
              <w:t>0</w:t>
            </w:r>
          </w:p>
        </w:tc>
      </w:tr>
      <w:tr w:rsidR="00A97370" w:rsidTr="00E548A2">
        <w:tc>
          <w:tcPr>
            <w:tcW w:w="2494" w:type="dxa"/>
          </w:tcPr>
          <w:p w:rsidR="00A97370" w:rsidRPr="00695E51" w:rsidRDefault="00C2246B" w:rsidP="00A97370">
            <w:pPr>
              <w:jc w:val="right"/>
              <w:rPr>
                <w:rFonts w:asciiTheme="majorHAnsi" w:hAnsiTheme="majorHAnsi" w:cstheme="majorHAnsi"/>
                <w:lang w:val="uk-UA"/>
              </w:rPr>
            </w:pPr>
            <w:r>
              <w:rPr>
                <w:rFonts w:asciiTheme="majorHAnsi" w:hAnsiTheme="majorHAnsi" w:cstheme="majorHAnsi"/>
                <w:lang w:val="uk-UA"/>
              </w:rPr>
              <w:t>Вид контролю:</w:t>
            </w:r>
          </w:p>
        </w:tc>
        <w:tc>
          <w:tcPr>
            <w:tcW w:w="6939" w:type="dxa"/>
          </w:tcPr>
          <w:p w:rsidR="00A97370" w:rsidRPr="00695E51" w:rsidRDefault="00017A13" w:rsidP="00DA62A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екзамен</w:t>
            </w:r>
          </w:p>
        </w:tc>
      </w:tr>
    </w:tbl>
    <w:p w:rsidR="00DA62A0" w:rsidRPr="00DA62A0" w:rsidRDefault="00DA62A0" w:rsidP="00DA62A0">
      <w:pPr>
        <w:rPr>
          <w:lang w:val="uk-UA"/>
        </w:rPr>
      </w:pPr>
    </w:p>
    <w:p w:rsidR="00E95B05" w:rsidRPr="00A97370" w:rsidRDefault="00E95B05" w:rsidP="00A97370">
      <w:r w:rsidRPr="00A97370">
        <w:br w:type="page"/>
      </w:r>
    </w:p>
    <w:p w:rsidR="00EA472C" w:rsidRDefault="00EA472C" w:rsidP="00EA472C"/>
    <w:p w:rsidR="00EA472C" w:rsidRPr="001E376E" w:rsidRDefault="00EA472C" w:rsidP="00705496">
      <w:pPr>
        <w:pStyle w:val="3"/>
      </w:pPr>
      <w:r w:rsidRPr="001E376E">
        <w:t>Розробник(и):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A472C" w:rsidTr="00CA5180">
        <w:tc>
          <w:tcPr>
            <w:tcW w:w="4530" w:type="dxa"/>
            <w:vAlign w:val="center"/>
          </w:tcPr>
          <w:p w:rsidR="00EA472C" w:rsidRPr="00A542E4" w:rsidRDefault="00017A13" w:rsidP="00CA5180">
            <w:pPr>
              <w:pStyle w:val="af"/>
              <w:jc w:val="center"/>
              <w:rPr>
                <w:b/>
                <w:lang w:val="uk-UA"/>
              </w:rPr>
            </w:pPr>
            <w:proofErr w:type="spellStart"/>
            <w:r w:rsidRPr="00017A13">
              <w:rPr>
                <w:b/>
              </w:rPr>
              <w:t>Купчишин</w:t>
            </w:r>
            <w:proofErr w:type="spellEnd"/>
            <w:r w:rsidRPr="00017A13">
              <w:rPr>
                <w:b/>
              </w:rPr>
              <w:t xml:space="preserve"> Олександр Михайлович</w:t>
            </w:r>
          </w:p>
        </w:tc>
        <w:tc>
          <w:tcPr>
            <w:tcW w:w="4531" w:type="dxa"/>
          </w:tcPr>
          <w:p w:rsidR="00EA472C" w:rsidRDefault="00017A13" w:rsidP="00CA5180">
            <w:pPr>
              <w:pStyle w:val="af"/>
              <w:rPr>
                <w:lang w:val="uk-UA"/>
              </w:rPr>
            </w:pPr>
            <w:r w:rsidRPr="00017A13">
              <w:t>кандидат юридичних наук, доцент кафедри прав людини, міжнародного та європейського права</w:t>
            </w:r>
          </w:p>
        </w:tc>
      </w:tr>
      <w:tr w:rsidR="00EA472C" w:rsidTr="00CA5180">
        <w:tc>
          <w:tcPr>
            <w:tcW w:w="4530" w:type="dxa"/>
          </w:tcPr>
          <w:p w:rsidR="00EA472C" w:rsidRPr="00494032" w:rsidRDefault="00EA472C" w:rsidP="00CA5180">
            <w:pPr>
              <w:pStyle w:val="af"/>
              <w:jc w:val="right"/>
            </w:pPr>
            <w:r w:rsidRPr="00494032">
              <w:t>ORCID:</w:t>
            </w:r>
          </w:p>
        </w:tc>
        <w:tc>
          <w:tcPr>
            <w:tcW w:w="4531" w:type="dxa"/>
          </w:tcPr>
          <w:p w:rsidR="00EA472C" w:rsidRPr="005E3E58" w:rsidRDefault="00EA472C" w:rsidP="00CA5180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A472C" w:rsidTr="00CA5180">
        <w:tc>
          <w:tcPr>
            <w:tcW w:w="4530" w:type="dxa"/>
          </w:tcPr>
          <w:p w:rsidR="00EA472C" w:rsidRPr="00494032" w:rsidRDefault="00EA472C" w:rsidP="00CA5180">
            <w:pPr>
              <w:pStyle w:val="af"/>
              <w:jc w:val="right"/>
            </w:pPr>
            <w:proofErr w:type="spellStart"/>
            <w:r w:rsidRPr="00494032">
              <w:t>ResearcherID</w:t>
            </w:r>
            <w:proofErr w:type="spellEnd"/>
            <w:r w:rsidRPr="00494032">
              <w:t>:</w:t>
            </w:r>
          </w:p>
        </w:tc>
        <w:tc>
          <w:tcPr>
            <w:tcW w:w="4531" w:type="dxa"/>
          </w:tcPr>
          <w:p w:rsidR="00EA472C" w:rsidRPr="005E3E58" w:rsidRDefault="00EA472C" w:rsidP="00CA5180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A472C" w:rsidTr="00CA5180">
        <w:tc>
          <w:tcPr>
            <w:tcW w:w="4530" w:type="dxa"/>
          </w:tcPr>
          <w:p w:rsidR="00EA472C" w:rsidRPr="0041643D" w:rsidRDefault="00EA472C" w:rsidP="00CA5180">
            <w:pPr>
              <w:pStyle w:val="af"/>
              <w:jc w:val="right"/>
              <w:rPr>
                <w:lang w:val="uk-UA"/>
              </w:rPr>
            </w:pPr>
            <w:proofErr w:type="spellStart"/>
            <w:r w:rsidRPr="00494032">
              <w:t>ел</w:t>
            </w:r>
            <w:proofErr w:type="spellEnd"/>
            <w:r w:rsidRPr="00494032">
              <w:t>. пошта</w:t>
            </w:r>
            <w:r>
              <w:rPr>
                <w:lang w:val="uk-UA"/>
              </w:rPr>
              <w:t>:</w:t>
            </w:r>
          </w:p>
        </w:tc>
        <w:tc>
          <w:tcPr>
            <w:tcW w:w="4531" w:type="dxa"/>
          </w:tcPr>
          <w:p w:rsidR="00EA472C" w:rsidRPr="006A782E" w:rsidRDefault="00017A13" w:rsidP="00CA5180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O.Kupchyshyn</w:t>
            </w:r>
            <w:r w:rsidR="00EA472C">
              <w:rPr>
                <w:lang w:val="en-US"/>
              </w:rPr>
              <w:t>@aau.edu.ua</w:t>
            </w:r>
          </w:p>
        </w:tc>
      </w:tr>
      <w:tr w:rsidR="00EA472C" w:rsidRPr="00850E8F" w:rsidTr="00CA5180">
        <w:tc>
          <w:tcPr>
            <w:tcW w:w="4530" w:type="dxa"/>
          </w:tcPr>
          <w:p w:rsidR="00EA472C" w:rsidRPr="00850E8F" w:rsidRDefault="00EA472C" w:rsidP="00CA5180">
            <w:pPr>
              <w:pStyle w:val="af"/>
              <w:jc w:val="right"/>
              <w:rPr>
                <w:lang w:val="uk-UA"/>
              </w:rPr>
            </w:pPr>
            <w:r w:rsidRPr="00850E8F">
              <w:rPr>
                <w:lang w:val="uk-UA"/>
              </w:rPr>
              <w:t>тел</w:t>
            </w:r>
            <w:r>
              <w:rPr>
                <w:lang w:val="uk-UA"/>
              </w:rPr>
              <w:t>ефон:</w:t>
            </w:r>
          </w:p>
        </w:tc>
        <w:tc>
          <w:tcPr>
            <w:tcW w:w="4531" w:type="dxa"/>
          </w:tcPr>
          <w:p w:rsidR="00EA472C" w:rsidRPr="00850E8F" w:rsidRDefault="00EA472C" w:rsidP="00CA5180">
            <w:pPr>
              <w:pStyle w:val="af"/>
              <w:rPr>
                <w:lang w:val="uk-UA"/>
              </w:rPr>
            </w:pPr>
          </w:p>
        </w:tc>
      </w:tr>
      <w:tr w:rsidR="00EA472C" w:rsidRPr="00850E8F" w:rsidTr="00CA5180">
        <w:tc>
          <w:tcPr>
            <w:tcW w:w="4530" w:type="dxa"/>
          </w:tcPr>
          <w:p w:rsidR="00EA472C" w:rsidRPr="00850E8F" w:rsidRDefault="00EA472C" w:rsidP="00CA5180">
            <w:pPr>
              <w:pStyle w:val="af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вебсторінка</w:t>
            </w:r>
            <w:proofErr w:type="spellEnd"/>
            <w:r>
              <w:rPr>
                <w:lang w:val="uk-UA"/>
              </w:rPr>
              <w:t>:</w:t>
            </w:r>
          </w:p>
        </w:tc>
        <w:tc>
          <w:tcPr>
            <w:tcW w:w="4531" w:type="dxa"/>
          </w:tcPr>
          <w:p w:rsidR="00EA472C" w:rsidRPr="005E3E58" w:rsidRDefault="00EA472C" w:rsidP="00CA5180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A472C" w:rsidRDefault="00EA472C" w:rsidP="00EA472C">
      <w:pPr>
        <w:rPr>
          <w:lang w:val="uk-UA"/>
        </w:rPr>
      </w:pPr>
    </w:p>
    <w:p w:rsidR="00EA472C" w:rsidRDefault="00EA472C" w:rsidP="00705496">
      <w:pPr>
        <w:pStyle w:val="3"/>
      </w:pPr>
      <w:r>
        <w:t>Ресурси: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A472C" w:rsidTr="00CA5180">
        <w:tc>
          <w:tcPr>
            <w:tcW w:w="4530" w:type="dxa"/>
          </w:tcPr>
          <w:p w:rsidR="00EA472C" w:rsidRPr="00494032" w:rsidRDefault="00EA472C" w:rsidP="00CA5180">
            <w:pPr>
              <w:pStyle w:val="af"/>
              <w:jc w:val="right"/>
            </w:pPr>
            <w:proofErr w:type="spellStart"/>
            <w:r>
              <w:rPr>
                <w:lang w:val="uk-UA"/>
              </w:rPr>
              <w:t>Силабус</w:t>
            </w:r>
            <w:proofErr w:type="spellEnd"/>
            <w:r w:rsidRPr="00494032">
              <w:t>:</w:t>
            </w:r>
          </w:p>
        </w:tc>
        <w:tc>
          <w:tcPr>
            <w:tcW w:w="4531" w:type="dxa"/>
          </w:tcPr>
          <w:p w:rsidR="00EA472C" w:rsidRDefault="00532625" w:rsidP="00CA5180">
            <w:pPr>
              <w:pStyle w:val="af"/>
              <w:rPr>
                <w:lang w:val="uk-UA"/>
              </w:rPr>
            </w:pPr>
            <w:hyperlink r:id="rId7" w:history="1">
              <w:r w:rsidR="00EA472C">
                <w:rPr>
                  <w:rStyle w:val="af0"/>
                </w:rPr>
                <w:t>https://aau.academy/syllabi/</w:t>
              </w:r>
            </w:hyperlink>
          </w:p>
        </w:tc>
      </w:tr>
      <w:tr w:rsidR="00EA472C" w:rsidTr="00CA5180">
        <w:tc>
          <w:tcPr>
            <w:tcW w:w="4530" w:type="dxa"/>
          </w:tcPr>
          <w:p w:rsidR="00EA472C" w:rsidRPr="00494032" w:rsidRDefault="00EA472C" w:rsidP="00CA5180">
            <w:pPr>
              <w:pStyle w:val="af"/>
              <w:jc w:val="right"/>
            </w:pPr>
            <w:r>
              <w:rPr>
                <w:lang w:val="en-US"/>
              </w:rPr>
              <w:t>Class in G Suite</w:t>
            </w:r>
            <w:r w:rsidRPr="00494032">
              <w:t>:</w:t>
            </w:r>
          </w:p>
        </w:tc>
        <w:tc>
          <w:tcPr>
            <w:tcW w:w="4531" w:type="dxa"/>
          </w:tcPr>
          <w:p w:rsidR="00EA472C" w:rsidRPr="005E3E58" w:rsidRDefault="00EA472C" w:rsidP="00CA5180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A472C" w:rsidTr="00CA5180">
        <w:tc>
          <w:tcPr>
            <w:tcW w:w="4530" w:type="dxa"/>
          </w:tcPr>
          <w:p w:rsidR="00EA472C" w:rsidRPr="0041643D" w:rsidRDefault="00EA472C" w:rsidP="00CA5180">
            <w:pPr>
              <w:pStyle w:val="af"/>
              <w:jc w:val="right"/>
              <w:rPr>
                <w:lang w:val="uk-UA"/>
              </w:rPr>
            </w:pPr>
            <w:r>
              <w:rPr>
                <w:lang w:val="uk-UA"/>
              </w:rPr>
              <w:t>код «Класу»:</w:t>
            </w:r>
          </w:p>
        </w:tc>
        <w:tc>
          <w:tcPr>
            <w:tcW w:w="4531" w:type="dxa"/>
          </w:tcPr>
          <w:p w:rsidR="00EA472C" w:rsidRPr="006A782E" w:rsidRDefault="00EA472C" w:rsidP="00CA5180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A472C" w:rsidRPr="00850E8F" w:rsidTr="00CA5180">
        <w:tc>
          <w:tcPr>
            <w:tcW w:w="4530" w:type="dxa"/>
          </w:tcPr>
          <w:p w:rsidR="00EA472C" w:rsidRPr="00850E8F" w:rsidRDefault="00EA472C" w:rsidP="00CA5180">
            <w:pPr>
              <w:pStyle w:val="af"/>
              <w:jc w:val="right"/>
              <w:rPr>
                <w:lang w:val="uk-UA"/>
              </w:rPr>
            </w:pPr>
          </w:p>
        </w:tc>
        <w:tc>
          <w:tcPr>
            <w:tcW w:w="4531" w:type="dxa"/>
          </w:tcPr>
          <w:p w:rsidR="00EA472C" w:rsidRPr="00850E8F" w:rsidRDefault="00EA472C" w:rsidP="00CA5180">
            <w:pPr>
              <w:pStyle w:val="af"/>
              <w:rPr>
                <w:lang w:val="uk-UA"/>
              </w:rPr>
            </w:pPr>
          </w:p>
        </w:tc>
      </w:tr>
      <w:tr w:rsidR="00EA472C" w:rsidRPr="00850E8F" w:rsidTr="00CA5180">
        <w:tc>
          <w:tcPr>
            <w:tcW w:w="4530" w:type="dxa"/>
          </w:tcPr>
          <w:p w:rsidR="00EA472C" w:rsidRPr="00850E8F" w:rsidRDefault="00EA472C" w:rsidP="00CA5180">
            <w:pPr>
              <w:pStyle w:val="af"/>
              <w:jc w:val="right"/>
              <w:rPr>
                <w:lang w:val="uk-UA"/>
              </w:rPr>
            </w:pPr>
          </w:p>
        </w:tc>
        <w:tc>
          <w:tcPr>
            <w:tcW w:w="4531" w:type="dxa"/>
          </w:tcPr>
          <w:p w:rsidR="00EA472C" w:rsidRPr="00850E8F" w:rsidRDefault="00EA472C" w:rsidP="00CA5180">
            <w:pPr>
              <w:pStyle w:val="af"/>
              <w:rPr>
                <w:lang w:val="uk-UA"/>
              </w:rPr>
            </w:pPr>
          </w:p>
        </w:tc>
      </w:tr>
    </w:tbl>
    <w:p w:rsidR="00EA472C" w:rsidRDefault="00EA472C" w:rsidP="00EA472C">
      <w:pPr>
        <w:rPr>
          <w:lang w:val="uk-UA"/>
        </w:rPr>
      </w:pPr>
    </w:p>
    <w:p w:rsidR="00BF4843" w:rsidRDefault="00BF4843" w:rsidP="00EA472C">
      <w:pPr>
        <w:rPr>
          <w:lang w:val="uk-UA"/>
        </w:rPr>
      </w:pPr>
    </w:p>
    <w:p w:rsidR="00BF4843" w:rsidRPr="00C25DC4" w:rsidRDefault="00BF4843" w:rsidP="00EA472C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B2197" w:rsidTr="00BF4843">
        <w:tc>
          <w:tcPr>
            <w:tcW w:w="4530" w:type="dxa"/>
          </w:tcPr>
          <w:p w:rsidR="00EB2197" w:rsidRDefault="00EB2197" w:rsidP="00EB2197">
            <w:r w:rsidRPr="00EB2197">
              <w:t>Робоча програма навчальної дисципліни обговорена та затверджена на засіданні кафедри</w:t>
            </w:r>
          </w:p>
        </w:tc>
        <w:tc>
          <w:tcPr>
            <w:tcW w:w="4531" w:type="dxa"/>
          </w:tcPr>
          <w:p w:rsidR="00EB2197" w:rsidRDefault="00EB2197" w:rsidP="00CC7425">
            <w:r w:rsidRPr="00EB2197">
              <w:t xml:space="preserve">Протокол від </w:t>
            </w:r>
            <w:r w:rsidR="00CC7425">
              <w:rPr>
                <w:lang w:val="en-US"/>
              </w:rPr>
              <w:t>18</w:t>
            </w:r>
            <w:r w:rsidRPr="00EB2197">
              <w:t xml:space="preserve"> </w:t>
            </w:r>
            <w:r w:rsidR="00CC7425" w:rsidRPr="00CC7425">
              <w:t xml:space="preserve">вересня </w:t>
            </w:r>
            <w:r w:rsidRPr="00EB2197">
              <w:t>2019 року №  2</w:t>
            </w:r>
          </w:p>
        </w:tc>
      </w:tr>
      <w:tr w:rsidR="00EB2197" w:rsidRPr="00DC6113" w:rsidTr="00BF4843">
        <w:tc>
          <w:tcPr>
            <w:tcW w:w="4530" w:type="dxa"/>
          </w:tcPr>
          <w:p w:rsidR="00EB2197" w:rsidRPr="00DC6113" w:rsidRDefault="00DC6113" w:rsidP="00DC6113">
            <w:pPr>
              <w:rPr>
                <w:lang w:val="uk-UA"/>
              </w:rPr>
            </w:pPr>
            <w:r w:rsidRPr="00DC6113">
              <w:rPr>
                <w:lang w:val="uk-UA"/>
              </w:rPr>
              <w:t>Обговорено і схвалено Науково-методичною радою Академії адвокатури України</w:t>
            </w:r>
          </w:p>
        </w:tc>
        <w:tc>
          <w:tcPr>
            <w:tcW w:w="4531" w:type="dxa"/>
          </w:tcPr>
          <w:p w:rsidR="00EB2197" w:rsidRPr="00DC6113" w:rsidRDefault="00DC6113" w:rsidP="00EA472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E95B05" w:rsidRDefault="00E95B05" w:rsidP="00EA472C"/>
    <w:p w:rsidR="00314C4C" w:rsidRDefault="00314C4C">
      <w:r>
        <w:br w:type="page"/>
      </w:r>
    </w:p>
    <w:p w:rsidR="003F0460" w:rsidRPr="00E918F5" w:rsidRDefault="003F0460" w:rsidP="00E918F5">
      <w:pPr>
        <w:pStyle w:val="1"/>
      </w:pPr>
      <w:r w:rsidRPr="00E918F5">
        <w:lastRenderedPageBreak/>
        <w:t>Мета, завдання та результати вивчення дисципліни</w:t>
      </w:r>
    </w:p>
    <w:p w:rsidR="00A50B22" w:rsidRDefault="00A50B22" w:rsidP="00314C4C">
      <w:pPr>
        <w:sectPr w:rsidR="00A50B22" w:rsidSect="00CB592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C7425" w:rsidRDefault="00CC7425" w:rsidP="00CC7425">
      <w:pPr>
        <w:jc w:val="both"/>
      </w:pPr>
      <w:r>
        <w:t>В системі знань сфери міжнародного права і міжнародних відносин чільне місце займають знання міжнародних організацій, особливих суб'єктів міжнародних відносин, які відіграють важливу роль у системі регулювання співробітництва країн світу. Ці знання набувають особливої актуальності в сучасних умовах інтегрування України в світову систему господарювання.</w:t>
      </w:r>
    </w:p>
    <w:p w:rsidR="00CC7425" w:rsidRDefault="00CC7425" w:rsidP="00CC7425">
      <w:pPr>
        <w:jc w:val="both"/>
      </w:pPr>
      <w:r w:rsidRPr="00A47E8A">
        <w:rPr>
          <w:b/>
        </w:rPr>
        <w:t>Обсяг дисципліни</w:t>
      </w:r>
      <w:r>
        <w:t xml:space="preserve">: 3 кредити ЄКТС, 90 год. – загальних, 30 год. Аудиторних (20 – лекційних, 10 – семінарських), 60 год. – самостійна робота студента. </w:t>
      </w:r>
    </w:p>
    <w:p w:rsidR="00314C4C" w:rsidRDefault="00A47E8A" w:rsidP="00CC7425">
      <w:pPr>
        <w:jc w:val="both"/>
      </w:pPr>
      <w:r>
        <w:rPr>
          <w:b/>
        </w:rPr>
        <w:t>Форм</w:t>
      </w:r>
      <w:r>
        <w:rPr>
          <w:b/>
          <w:lang w:val="uk-UA"/>
        </w:rPr>
        <w:t>и</w:t>
      </w:r>
      <w:r w:rsidR="00CC7425" w:rsidRPr="00A47E8A">
        <w:rPr>
          <w:b/>
        </w:rPr>
        <w:t xml:space="preserve"> контролю</w:t>
      </w:r>
      <w:r w:rsidR="00CC7425">
        <w:t>: поточний контроль (усне та письмове опитування на семінарах), підсумковий контроль – екзамен.</w:t>
      </w:r>
    </w:p>
    <w:p w:rsidR="00A47E8A" w:rsidRDefault="00A47E8A" w:rsidP="00CC7425">
      <w:pPr>
        <w:jc w:val="both"/>
      </w:pPr>
      <w:r w:rsidRPr="00A47E8A">
        <w:rPr>
          <w:b/>
        </w:rPr>
        <w:t>Основні завдання</w:t>
      </w:r>
      <w:r w:rsidRPr="00A47E8A">
        <w:t xml:space="preserve"> дисципліни спрямовані на розуміння цілей, завдань, функцій, організаційної структури, повноважень, норм і правил функціонування міжнародних організацій; вивчення напрямків діяльності міжнародних організацій та кола проблем, що вони вирішують; набуття студентами практичних навичок з аналізу діяльності міжнародних організацій в різних сферах і оцінки доцільності участі України в них; вміння використовувати здобуті знання в практичній діяльності.</w:t>
      </w:r>
    </w:p>
    <w:p w:rsidR="00A47E8A" w:rsidRDefault="00A47E8A" w:rsidP="00A47E8A">
      <w:pPr>
        <w:jc w:val="both"/>
      </w:pPr>
      <w:r w:rsidRPr="0033369A">
        <w:rPr>
          <w:b/>
        </w:rPr>
        <w:t>Предметом</w:t>
      </w:r>
      <w:r>
        <w:t xml:space="preserve"> дисципліни є механізм створення, функціонування і діяльність міжнародних організацій.</w:t>
      </w:r>
    </w:p>
    <w:p w:rsidR="00A47E8A" w:rsidRPr="0033369A" w:rsidRDefault="00A47E8A" w:rsidP="00A47E8A">
      <w:pPr>
        <w:jc w:val="both"/>
        <w:rPr>
          <w:lang w:val="uk-UA"/>
        </w:rPr>
      </w:pPr>
      <w:r>
        <w:t>Програма дисципліни розроблена для бакалаврського рівня підготовки</w:t>
      </w:r>
      <w:r w:rsidR="0033369A">
        <w:rPr>
          <w:lang w:val="uk-UA"/>
        </w:rPr>
        <w:t>.</w:t>
      </w:r>
    </w:p>
    <w:p w:rsidR="00A50B22" w:rsidRDefault="00A50B22" w:rsidP="00314C4C">
      <w:pPr>
        <w:sectPr w:rsidR="00A50B22" w:rsidSect="00E44467">
          <w:type w:val="continuous"/>
          <w:pgSz w:w="11906" w:h="16838"/>
          <w:pgMar w:top="1134" w:right="1134" w:bottom="1134" w:left="1701" w:header="709" w:footer="709" w:gutter="0"/>
          <w:cols w:num="2" w:sep="1" w:space="454"/>
          <w:titlePg/>
          <w:docGrid w:linePitch="360"/>
        </w:sectPr>
      </w:pPr>
    </w:p>
    <w:p w:rsidR="00314C4C" w:rsidRDefault="00314C4C" w:rsidP="00314C4C"/>
    <w:p w:rsidR="00BF4843" w:rsidRPr="001B28D4" w:rsidRDefault="00314C4C" w:rsidP="007B1F8E">
      <w:pPr>
        <w:pStyle w:val="2"/>
      </w:pPr>
      <w:r w:rsidRPr="001B28D4">
        <w:t>Мета</w:t>
      </w:r>
      <w:r w:rsidR="001E376E" w:rsidRPr="001B28D4">
        <w:t xml:space="preserve"> вивчення навчальної дисципліни</w:t>
      </w:r>
    </w:p>
    <w:p w:rsidR="001E376E" w:rsidRDefault="00A47E8A" w:rsidP="001E376E">
      <w:pPr>
        <w:rPr>
          <w:lang w:val="uk-UA"/>
        </w:rPr>
      </w:pPr>
      <w:r w:rsidRPr="00A47E8A">
        <w:rPr>
          <w:lang w:val="uk-UA"/>
        </w:rPr>
        <w:t>Метою дисципліни є здобуття студентами необхідних знань щодо історії, принципів, цілей, завдань, функцій, механізмів створення і функціонування міжнародних організацій, сучасного і перспективного співробітництва України з міжнародними організаціями, а також уміння практичного застосування цих знань</w:t>
      </w:r>
      <w:r w:rsidR="001E376E" w:rsidRPr="001E376E">
        <w:rPr>
          <w:lang w:val="uk-UA"/>
        </w:rPr>
        <w:t>.</w:t>
      </w:r>
    </w:p>
    <w:p w:rsidR="00B82975" w:rsidRDefault="00F133F3" w:rsidP="007B1F8E">
      <w:pPr>
        <w:pStyle w:val="2"/>
      </w:pPr>
      <w:r>
        <w:t xml:space="preserve">Програмні </w:t>
      </w:r>
      <w:r w:rsidR="007B1F8E">
        <w:t xml:space="preserve">(очікувані) </w:t>
      </w:r>
      <w:r>
        <w:t>результати навчання</w:t>
      </w:r>
    </w:p>
    <w:p w:rsidR="00B82975" w:rsidRDefault="00B82975" w:rsidP="00B82975">
      <w:r>
        <w:t>По закінченню цього курсу студенти повинні:</w:t>
      </w:r>
    </w:p>
    <w:p w:rsidR="0033369A" w:rsidRPr="009D1484" w:rsidRDefault="0033369A" w:rsidP="0033369A">
      <w:pPr>
        <w:pStyle w:val="a"/>
      </w:pPr>
      <w:r w:rsidRPr="009D1484">
        <w:t>ПРН-4 Визначати міжнародно-правову ситуацію, використовувати різні джерела безпосередньої й опосередкованої інформації для з’ясування потрібних обставин і фактів, надання міжнародно-правової оцінки подіям міжнародних відносин, застосовувати одержані знання й уміння з міжнародних відносин, міжнародного та національного права при вирішенні практичних завдань.</w:t>
      </w:r>
    </w:p>
    <w:p w:rsidR="0033369A" w:rsidRPr="009D1484" w:rsidRDefault="0033369A" w:rsidP="0033369A">
      <w:pPr>
        <w:pStyle w:val="a"/>
      </w:pPr>
      <w:r w:rsidRPr="009D1484">
        <w:t>ПРН-6 Визначати політичні, дипломатичні, іміджеві, суспільні, економічні й інші ризики, пов’язані з заходами міжнародно-правового характеру, взаємодіяти з фахівцями відповідних галузей при підборі засобів мінімізації таких ризиків.</w:t>
      </w:r>
    </w:p>
    <w:p w:rsidR="00AD6949" w:rsidRDefault="0033369A" w:rsidP="00980316">
      <w:pPr>
        <w:pStyle w:val="a"/>
      </w:pPr>
      <w:r w:rsidRPr="009D1484">
        <w:t>ПРН-10 Демонструвати концептуальні знання, набуті у процесі навчання та професійної діяльності, включаючи певні знання сучасних досягнень міжнародного права (публічного та приватного), порівняльного законодавства, національного права, ускладненого іноземним елементом, виявляти в подіях і фактах міжнародного життя тенденції та закономірності, формулювати їх та визначати пов’язані з ними майбутні можливості й ризики.</w:t>
      </w:r>
    </w:p>
    <w:p w:rsidR="00AD6949" w:rsidRDefault="00AD6949" w:rsidP="00066E8A">
      <w:pPr>
        <w:pStyle w:val="1"/>
      </w:pPr>
      <w:r w:rsidRPr="00AD6949">
        <w:lastRenderedPageBreak/>
        <w:t>Структура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834"/>
        <w:gridCol w:w="689"/>
        <w:gridCol w:w="805"/>
        <w:gridCol w:w="806"/>
        <w:gridCol w:w="1174"/>
        <w:gridCol w:w="645"/>
        <w:gridCol w:w="861"/>
        <w:gridCol w:w="701"/>
      </w:tblGrid>
      <w:tr w:rsidR="00066E8A" w:rsidRPr="00E55B25" w:rsidTr="002903EC">
        <w:tc>
          <w:tcPr>
            <w:tcW w:w="1405" w:type="pct"/>
            <w:vMerge w:val="restart"/>
            <w:vAlign w:val="center"/>
          </w:tcPr>
          <w:p w:rsidR="00066E8A" w:rsidRPr="00E55B25" w:rsidRDefault="00066E8A" w:rsidP="004E5695">
            <w:pPr>
              <w:pStyle w:val="100"/>
            </w:pPr>
            <w:r w:rsidRPr="00E55B25">
              <w:t>Назви модулів і тем</w:t>
            </w:r>
          </w:p>
        </w:tc>
        <w:tc>
          <w:tcPr>
            <w:tcW w:w="3595" w:type="pct"/>
            <w:gridSpan w:val="8"/>
            <w:vAlign w:val="center"/>
          </w:tcPr>
          <w:p w:rsidR="00066E8A" w:rsidRPr="00E55B25" w:rsidRDefault="00066E8A" w:rsidP="004E5695">
            <w:pPr>
              <w:pStyle w:val="100"/>
            </w:pPr>
            <w:r w:rsidRPr="00E55B25">
              <w:t>Кількість годин</w:t>
            </w:r>
          </w:p>
        </w:tc>
      </w:tr>
      <w:tr w:rsidR="00066E8A" w:rsidRPr="00E55B25" w:rsidTr="00ED359D">
        <w:tc>
          <w:tcPr>
            <w:tcW w:w="1405" w:type="pct"/>
            <w:vMerge/>
            <w:vAlign w:val="center"/>
          </w:tcPr>
          <w:p w:rsidR="00066E8A" w:rsidRPr="00E55B25" w:rsidRDefault="00066E8A" w:rsidP="004E5695">
            <w:pPr>
              <w:pStyle w:val="100"/>
            </w:pPr>
          </w:p>
        </w:tc>
        <w:tc>
          <w:tcPr>
            <w:tcW w:w="1729" w:type="pct"/>
            <w:gridSpan w:val="4"/>
            <w:vAlign w:val="center"/>
          </w:tcPr>
          <w:p w:rsidR="00066E8A" w:rsidRPr="00E55B25" w:rsidRDefault="00066E8A" w:rsidP="004E5695">
            <w:pPr>
              <w:pStyle w:val="100"/>
            </w:pPr>
            <w:r w:rsidRPr="00E55B25">
              <w:t>Денна форма</w:t>
            </w:r>
          </w:p>
        </w:tc>
        <w:tc>
          <w:tcPr>
            <w:tcW w:w="1866" w:type="pct"/>
            <w:gridSpan w:val="4"/>
            <w:vAlign w:val="center"/>
          </w:tcPr>
          <w:p w:rsidR="00066E8A" w:rsidRPr="00E55B25" w:rsidRDefault="00066E8A" w:rsidP="004E5695">
            <w:pPr>
              <w:pStyle w:val="100"/>
            </w:pPr>
            <w:r w:rsidRPr="00E55B25">
              <w:t>Заочна форма</w:t>
            </w:r>
          </w:p>
        </w:tc>
      </w:tr>
      <w:tr w:rsidR="00066E8A" w:rsidRPr="00E55B25" w:rsidTr="00ED359D">
        <w:tc>
          <w:tcPr>
            <w:tcW w:w="1405" w:type="pct"/>
            <w:vMerge/>
            <w:vAlign w:val="center"/>
          </w:tcPr>
          <w:p w:rsidR="00066E8A" w:rsidRPr="00E55B25" w:rsidRDefault="00066E8A" w:rsidP="004E5695">
            <w:pPr>
              <w:pStyle w:val="100"/>
            </w:pPr>
          </w:p>
        </w:tc>
        <w:tc>
          <w:tcPr>
            <w:tcW w:w="460" w:type="pct"/>
            <w:vMerge w:val="restart"/>
            <w:vAlign w:val="center"/>
          </w:tcPr>
          <w:p w:rsidR="00066E8A" w:rsidRPr="00E55B25" w:rsidRDefault="00066E8A" w:rsidP="004E5695">
            <w:pPr>
              <w:pStyle w:val="100"/>
            </w:pPr>
            <w:r w:rsidRPr="00E55B25">
              <w:t>Усього</w:t>
            </w:r>
          </w:p>
        </w:tc>
        <w:tc>
          <w:tcPr>
            <w:tcW w:w="1269" w:type="pct"/>
            <w:gridSpan w:val="3"/>
            <w:vAlign w:val="center"/>
          </w:tcPr>
          <w:p w:rsidR="00066E8A" w:rsidRPr="00E55B25" w:rsidRDefault="00066E8A" w:rsidP="004E5695">
            <w:pPr>
              <w:pStyle w:val="100"/>
            </w:pPr>
            <w:r w:rsidRPr="00E55B25">
              <w:t>у тому числі</w:t>
            </w:r>
          </w:p>
        </w:tc>
        <w:tc>
          <w:tcPr>
            <w:tcW w:w="648" w:type="pct"/>
            <w:vMerge w:val="restart"/>
            <w:vAlign w:val="center"/>
          </w:tcPr>
          <w:p w:rsidR="00066E8A" w:rsidRPr="00E55B25" w:rsidRDefault="00066E8A" w:rsidP="004E5695">
            <w:pPr>
              <w:pStyle w:val="100"/>
            </w:pPr>
            <w:r w:rsidRPr="00E55B25">
              <w:t>Усього</w:t>
            </w:r>
          </w:p>
        </w:tc>
        <w:tc>
          <w:tcPr>
            <w:tcW w:w="1218" w:type="pct"/>
            <w:gridSpan w:val="3"/>
            <w:vAlign w:val="center"/>
          </w:tcPr>
          <w:p w:rsidR="00066E8A" w:rsidRPr="00E55B25" w:rsidRDefault="00066E8A" w:rsidP="004E5695">
            <w:pPr>
              <w:pStyle w:val="100"/>
            </w:pPr>
            <w:r w:rsidRPr="00E55B25">
              <w:t>у тому числі</w:t>
            </w:r>
          </w:p>
        </w:tc>
      </w:tr>
      <w:tr w:rsidR="00066E8A" w:rsidRPr="00E55B25" w:rsidTr="00ED359D">
        <w:tc>
          <w:tcPr>
            <w:tcW w:w="1405" w:type="pct"/>
            <w:vMerge/>
            <w:vAlign w:val="center"/>
          </w:tcPr>
          <w:p w:rsidR="00066E8A" w:rsidRPr="00E55B25" w:rsidRDefault="00066E8A" w:rsidP="004E5695">
            <w:pPr>
              <w:pStyle w:val="100"/>
            </w:pPr>
          </w:p>
        </w:tc>
        <w:tc>
          <w:tcPr>
            <w:tcW w:w="460" w:type="pct"/>
            <w:vMerge/>
            <w:vAlign w:val="center"/>
          </w:tcPr>
          <w:p w:rsidR="00066E8A" w:rsidRPr="00E55B25" w:rsidRDefault="00066E8A" w:rsidP="004E5695">
            <w:pPr>
              <w:pStyle w:val="100"/>
            </w:pPr>
          </w:p>
        </w:tc>
        <w:tc>
          <w:tcPr>
            <w:tcW w:w="380" w:type="pct"/>
            <w:vAlign w:val="center"/>
          </w:tcPr>
          <w:p w:rsidR="00066E8A" w:rsidRPr="00E55B25" w:rsidRDefault="00066E8A" w:rsidP="004E5695">
            <w:pPr>
              <w:pStyle w:val="100"/>
            </w:pPr>
            <w:r w:rsidRPr="00E55B25">
              <w:t>Л</w:t>
            </w:r>
          </w:p>
        </w:tc>
        <w:tc>
          <w:tcPr>
            <w:tcW w:w="444" w:type="pct"/>
            <w:vAlign w:val="center"/>
          </w:tcPr>
          <w:p w:rsidR="00066E8A" w:rsidRPr="00E55B25" w:rsidRDefault="00066E8A" w:rsidP="004E5695">
            <w:pPr>
              <w:pStyle w:val="100"/>
            </w:pPr>
            <w:proofErr w:type="spellStart"/>
            <w:r w:rsidRPr="00E55B25">
              <w:t>С</w:t>
            </w:r>
            <w:r w:rsidR="00E55B25" w:rsidRPr="00E55B25">
              <w:t>+Пр</w:t>
            </w:r>
            <w:proofErr w:type="spellEnd"/>
          </w:p>
        </w:tc>
        <w:tc>
          <w:tcPr>
            <w:tcW w:w="445" w:type="pct"/>
            <w:vAlign w:val="center"/>
          </w:tcPr>
          <w:p w:rsidR="00066E8A" w:rsidRPr="00E55B25" w:rsidRDefault="00066E8A" w:rsidP="004E5695">
            <w:pPr>
              <w:pStyle w:val="100"/>
            </w:pPr>
            <w:r w:rsidRPr="00E55B25">
              <w:t>С</w:t>
            </w:r>
            <w:r w:rsidR="00E55B25" w:rsidRPr="00E55B25">
              <w:t>м</w:t>
            </w:r>
            <w:r w:rsidR="00ED359D">
              <w:t>/р</w:t>
            </w:r>
          </w:p>
        </w:tc>
        <w:tc>
          <w:tcPr>
            <w:tcW w:w="648" w:type="pct"/>
            <w:vMerge/>
            <w:vAlign w:val="center"/>
          </w:tcPr>
          <w:p w:rsidR="00066E8A" w:rsidRPr="00E55B25" w:rsidRDefault="00066E8A" w:rsidP="004E5695">
            <w:pPr>
              <w:pStyle w:val="100"/>
            </w:pPr>
          </w:p>
        </w:tc>
        <w:tc>
          <w:tcPr>
            <w:tcW w:w="356" w:type="pct"/>
            <w:vAlign w:val="center"/>
          </w:tcPr>
          <w:p w:rsidR="00066E8A" w:rsidRPr="00E55B25" w:rsidRDefault="00066E8A" w:rsidP="004E5695">
            <w:pPr>
              <w:pStyle w:val="100"/>
            </w:pPr>
            <w:r w:rsidRPr="00E55B25">
              <w:t>Л</w:t>
            </w:r>
          </w:p>
        </w:tc>
        <w:tc>
          <w:tcPr>
            <w:tcW w:w="475" w:type="pct"/>
            <w:vAlign w:val="center"/>
          </w:tcPr>
          <w:p w:rsidR="00066E8A" w:rsidRPr="00E55B25" w:rsidRDefault="00066E8A" w:rsidP="004E5695">
            <w:pPr>
              <w:pStyle w:val="100"/>
            </w:pPr>
            <w:r w:rsidRPr="00E55B25">
              <w:t>С</w:t>
            </w:r>
          </w:p>
        </w:tc>
        <w:tc>
          <w:tcPr>
            <w:tcW w:w="387" w:type="pct"/>
            <w:vAlign w:val="center"/>
          </w:tcPr>
          <w:p w:rsidR="00066E8A" w:rsidRPr="00E55B25" w:rsidRDefault="00066E8A" w:rsidP="004E5695">
            <w:pPr>
              <w:pStyle w:val="100"/>
            </w:pPr>
            <w:r w:rsidRPr="00E55B25">
              <w:t>С</w:t>
            </w:r>
            <w:r w:rsidR="00E55B25" w:rsidRPr="00E55B25">
              <w:t>м</w:t>
            </w:r>
            <w:r w:rsidR="00ED359D">
              <w:t>/р</w:t>
            </w:r>
          </w:p>
        </w:tc>
      </w:tr>
      <w:tr w:rsidR="00066E8A" w:rsidRPr="00E55B25" w:rsidTr="00ED359D">
        <w:tc>
          <w:tcPr>
            <w:tcW w:w="1405" w:type="pct"/>
            <w:vAlign w:val="center"/>
          </w:tcPr>
          <w:p w:rsidR="00066E8A" w:rsidRPr="00E55B25" w:rsidRDefault="00066E8A" w:rsidP="004E5695">
            <w:pPr>
              <w:pStyle w:val="100"/>
              <w:rPr>
                <w:bCs/>
              </w:rPr>
            </w:pPr>
          </w:p>
        </w:tc>
        <w:tc>
          <w:tcPr>
            <w:tcW w:w="460" w:type="pct"/>
            <w:vAlign w:val="center"/>
          </w:tcPr>
          <w:p w:rsidR="00066E8A" w:rsidRPr="00E55B25" w:rsidRDefault="00066E8A" w:rsidP="004E5695">
            <w:pPr>
              <w:pStyle w:val="100"/>
              <w:rPr>
                <w:bCs/>
              </w:rPr>
            </w:pPr>
          </w:p>
        </w:tc>
        <w:tc>
          <w:tcPr>
            <w:tcW w:w="380" w:type="pct"/>
            <w:vAlign w:val="center"/>
          </w:tcPr>
          <w:p w:rsidR="00066E8A" w:rsidRPr="00E55B25" w:rsidRDefault="00066E8A" w:rsidP="004E5695">
            <w:pPr>
              <w:pStyle w:val="100"/>
              <w:rPr>
                <w:bCs/>
              </w:rPr>
            </w:pPr>
            <w:r w:rsidRPr="00E55B25">
              <w:rPr>
                <w:bCs/>
              </w:rPr>
              <w:t>20</w:t>
            </w:r>
          </w:p>
        </w:tc>
        <w:tc>
          <w:tcPr>
            <w:tcW w:w="444" w:type="pct"/>
            <w:vAlign w:val="center"/>
          </w:tcPr>
          <w:p w:rsidR="00066E8A" w:rsidRPr="00E55B25" w:rsidRDefault="00066E8A" w:rsidP="00ED359D">
            <w:pPr>
              <w:pStyle w:val="100"/>
              <w:rPr>
                <w:bCs/>
              </w:rPr>
            </w:pPr>
            <w:r w:rsidRPr="00E55B25">
              <w:rPr>
                <w:bCs/>
              </w:rPr>
              <w:t>10+0</w:t>
            </w:r>
          </w:p>
        </w:tc>
        <w:tc>
          <w:tcPr>
            <w:tcW w:w="445" w:type="pct"/>
            <w:vAlign w:val="center"/>
          </w:tcPr>
          <w:p w:rsidR="00066E8A" w:rsidRPr="00E55B25" w:rsidRDefault="00ED359D" w:rsidP="004E5695">
            <w:pPr>
              <w:pStyle w:val="100"/>
              <w:rPr>
                <w:bCs/>
              </w:rPr>
            </w:pPr>
            <w:r>
              <w:rPr>
                <w:bCs/>
              </w:rPr>
              <w:t>6</w:t>
            </w:r>
            <w:r w:rsidR="00066E8A" w:rsidRPr="00E55B25">
              <w:rPr>
                <w:bCs/>
              </w:rPr>
              <w:t>0</w:t>
            </w:r>
          </w:p>
        </w:tc>
        <w:tc>
          <w:tcPr>
            <w:tcW w:w="648" w:type="pct"/>
            <w:vAlign w:val="center"/>
          </w:tcPr>
          <w:p w:rsidR="00066E8A" w:rsidRPr="00E55B25" w:rsidRDefault="00066E8A" w:rsidP="004E5695">
            <w:pPr>
              <w:pStyle w:val="100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066E8A" w:rsidRPr="00E55B25" w:rsidRDefault="00066E8A" w:rsidP="004E5695">
            <w:pPr>
              <w:pStyle w:val="100"/>
              <w:rPr>
                <w:bCs/>
              </w:rPr>
            </w:pPr>
          </w:p>
        </w:tc>
        <w:tc>
          <w:tcPr>
            <w:tcW w:w="475" w:type="pct"/>
            <w:vAlign w:val="center"/>
          </w:tcPr>
          <w:p w:rsidR="00066E8A" w:rsidRPr="00E55B25" w:rsidRDefault="00066E8A" w:rsidP="004E5695">
            <w:pPr>
              <w:pStyle w:val="100"/>
              <w:rPr>
                <w:bCs/>
              </w:rPr>
            </w:pPr>
          </w:p>
        </w:tc>
        <w:tc>
          <w:tcPr>
            <w:tcW w:w="387" w:type="pct"/>
            <w:vAlign w:val="center"/>
          </w:tcPr>
          <w:p w:rsidR="00066E8A" w:rsidRPr="00E55B25" w:rsidRDefault="00066E8A" w:rsidP="004E5695">
            <w:pPr>
              <w:pStyle w:val="100"/>
              <w:rPr>
                <w:bCs/>
              </w:rPr>
            </w:pPr>
          </w:p>
        </w:tc>
      </w:tr>
      <w:tr w:rsidR="00ED359D" w:rsidRPr="00E55B25" w:rsidTr="00ED359D">
        <w:tc>
          <w:tcPr>
            <w:tcW w:w="1405" w:type="pct"/>
          </w:tcPr>
          <w:p w:rsidR="00ED359D" w:rsidRPr="00C85533" w:rsidRDefault="00ED359D" w:rsidP="00ED359D">
            <w:pPr>
              <w:pStyle w:val="100"/>
              <w:jc w:val="left"/>
            </w:pPr>
            <w:r w:rsidRPr="00C85533">
              <w:t>Тема 1. «Міжнародні організації в структурі міжнародних відносин»</w:t>
            </w:r>
          </w:p>
        </w:tc>
        <w:tc>
          <w:tcPr>
            <w:tcW w:w="460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80" w:type="pct"/>
            <w:vAlign w:val="center"/>
          </w:tcPr>
          <w:p w:rsidR="00ED359D" w:rsidRPr="00E55B25" w:rsidRDefault="00C65BC4" w:rsidP="00ED359D">
            <w:pPr>
              <w:pStyle w:val="100"/>
            </w:pPr>
            <w:r>
              <w:t>2</w:t>
            </w:r>
          </w:p>
        </w:tc>
        <w:tc>
          <w:tcPr>
            <w:tcW w:w="444" w:type="pct"/>
            <w:vAlign w:val="center"/>
          </w:tcPr>
          <w:p w:rsidR="00ED359D" w:rsidRPr="00E55B25" w:rsidRDefault="00C65BC4" w:rsidP="00ED359D">
            <w:pPr>
              <w:pStyle w:val="100"/>
            </w:pPr>
            <w:r>
              <w:t>1</w:t>
            </w:r>
          </w:p>
        </w:tc>
        <w:tc>
          <w:tcPr>
            <w:tcW w:w="445" w:type="pct"/>
            <w:vAlign w:val="center"/>
          </w:tcPr>
          <w:p w:rsidR="00ED359D" w:rsidRPr="00E55B25" w:rsidRDefault="006B0A51" w:rsidP="00ED359D">
            <w:pPr>
              <w:pStyle w:val="100"/>
            </w:pPr>
            <w:r>
              <w:t>10</w:t>
            </w:r>
          </w:p>
        </w:tc>
        <w:tc>
          <w:tcPr>
            <w:tcW w:w="648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56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475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87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</w:tr>
      <w:tr w:rsidR="00ED359D" w:rsidRPr="00E55B25" w:rsidTr="00ED359D">
        <w:tc>
          <w:tcPr>
            <w:tcW w:w="1405" w:type="pct"/>
          </w:tcPr>
          <w:p w:rsidR="00ED359D" w:rsidRPr="00C85533" w:rsidRDefault="00ED359D" w:rsidP="00ED359D">
            <w:pPr>
              <w:pStyle w:val="100"/>
              <w:jc w:val="left"/>
            </w:pPr>
            <w:r w:rsidRPr="00C85533">
              <w:t>Тема 2. «Механізм функціонування міжнародних організацій»</w:t>
            </w:r>
          </w:p>
        </w:tc>
        <w:tc>
          <w:tcPr>
            <w:tcW w:w="460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80" w:type="pct"/>
            <w:vAlign w:val="center"/>
          </w:tcPr>
          <w:p w:rsidR="00ED359D" w:rsidRPr="00E55B25" w:rsidRDefault="00C65BC4" w:rsidP="00ED359D">
            <w:pPr>
              <w:pStyle w:val="100"/>
            </w:pPr>
            <w:r>
              <w:t>2</w:t>
            </w:r>
          </w:p>
        </w:tc>
        <w:tc>
          <w:tcPr>
            <w:tcW w:w="444" w:type="pct"/>
            <w:vAlign w:val="center"/>
          </w:tcPr>
          <w:p w:rsidR="00ED359D" w:rsidRPr="00E55B25" w:rsidRDefault="00C65BC4" w:rsidP="00ED359D">
            <w:pPr>
              <w:pStyle w:val="100"/>
            </w:pPr>
            <w:r>
              <w:t>1</w:t>
            </w:r>
          </w:p>
        </w:tc>
        <w:tc>
          <w:tcPr>
            <w:tcW w:w="445" w:type="pct"/>
            <w:vAlign w:val="center"/>
          </w:tcPr>
          <w:p w:rsidR="00ED359D" w:rsidRPr="00E55B25" w:rsidRDefault="006B0A51" w:rsidP="00ED359D">
            <w:pPr>
              <w:pStyle w:val="100"/>
            </w:pPr>
            <w:r>
              <w:t>10</w:t>
            </w:r>
          </w:p>
        </w:tc>
        <w:tc>
          <w:tcPr>
            <w:tcW w:w="648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56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475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87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</w:tr>
      <w:tr w:rsidR="00ED359D" w:rsidRPr="00E55B25" w:rsidTr="00ED359D">
        <w:tc>
          <w:tcPr>
            <w:tcW w:w="1405" w:type="pct"/>
          </w:tcPr>
          <w:p w:rsidR="00ED359D" w:rsidRPr="00C85533" w:rsidRDefault="00ED359D" w:rsidP="00ED359D">
            <w:pPr>
              <w:pStyle w:val="100"/>
              <w:jc w:val="left"/>
            </w:pPr>
            <w:r w:rsidRPr="00C85533">
              <w:t>Тема 3. «Місце і роль Організації Об’єднаних Націй в системі міжнародно-правового регулювання»</w:t>
            </w:r>
          </w:p>
        </w:tc>
        <w:tc>
          <w:tcPr>
            <w:tcW w:w="460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80" w:type="pct"/>
            <w:vAlign w:val="center"/>
          </w:tcPr>
          <w:p w:rsidR="00ED359D" w:rsidRPr="00E55B25" w:rsidRDefault="00C65BC4" w:rsidP="00ED359D">
            <w:pPr>
              <w:pStyle w:val="100"/>
            </w:pPr>
            <w:r>
              <w:t>3</w:t>
            </w:r>
          </w:p>
        </w:tc>
        <w:tc>
          <w:tcPr>
            <w:tcW w:w="444" w:type="pct"/>
            <w:vAlign w:val="center"/>
          </w:tcPr>
          <w:p w:rsidR="00ED359D" w:rsidRPr="00E55B25" w:rsidRDefault="00C65BC4" w:rsidP="00ED359D">
            <w:pPr>
              <w:pStyle w:val="100"/>
            </w:pPr>
            <w:r>
              <w:t>2</w:t>
            </w:r>
          </w:p>
        </w:tc>
        <w:tc>
          <w:tcPr>
            <w:tcW w:w="445" w:type="pct"/>
            <w:vAlign w:val="center"/>
          </w:tcPr>
          <w:p w:rsidR="00ED359D" w:rsidRPr="00E55B25" w:rsidRDefault="006B0A51" w:rsidP="00ED359D">
            <w:pPr>
              <w:pStyle w:val="100"/>
            </w:pPr>
            <w:r>
              <w:t>7</w:t>
            </w:r>
          </w:p>
        </w:tc>
        <w:tc>
          <w:tcPr>
            <w:tcW w:w="648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56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475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87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</w:tr>
      <w:tr w:rsidR="00ED359D" w:rsidRPr="00E55B25" w:rsidTr="00ED359D">
        <w:tc>
          <w:tcPr>
            <w:tcW w:w="1405" w:type="pct"/>
          </w:tcPr>
          <w:p w:rsidR="00ED359D" w:rsidRPr="00C85533" w:rsidRDefault="00ED359D" w:rsidP="00ED359D">
            <w:pPr>
              <w:pStyle w:val="100"/>
              <w:jc w:val="left"/>
            </w:pPr>
            <w:r w:rsidRPr="00C85533">
              <w:t>Тема 4. «Регіональні міжнародні організації, їх роль у формуванні сучасних міжнародних відносин»</w:t>
            </w:r>
          </w:p>
        </w:tc>
        <w:tc>
          <w:tcPr>
            <w:tcW w:w="460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80" w:type="pct"/>
            <w:vAlign w:val="center"/>
          </w:tcPr>
          <w:p w:rsidR="00ED359D" w:rsidRPr="00E55B25" w:rsidRDefault="00C65BC4" w:rsidP="00ED359D">
            <w:pPr>
              <w:pStyle w:val="100"/>
            </w:pPr>
            <w:r>
              <w:t>1</w:t>
            </w:r>
          </w:p>
        </w:tc>
        <w:tc>
          <w:tcPr>
            <w:tcW w:w="444" w:type="pct"/>
            <w:vAlign w:val="center"/>
          </w:tcPr>
          <w:p w:rsidR="00ED359D" w:rsidRPr="00E55B25" w:rsidRDefault="00C65BC4" w:rsidP="00ED359D">
            <w:pPr>
              <w:pStyle w:val="100"/>
            </w:pPr>
            <w:r>
              <w:t>2</w:t>
            </w:r>
          </w:p>
        </w:tc>
        <w:tc>
          <w:tcPr>
            <w:tcW w:w="445" w:type="pct"/>
            <w:vAlign w:val="center"/>
          </w:tcPr>
          <w:p w:rsidR="00ED359D" w:rsidRPr="00E55B25" w:rsidRDefault="006B0A51" w:rsidP="00ED359D">
            <w:pPr>
              <w:pStyle w:val="100"/>
            </w:pPr>
            <w:r>
              <w:t>3</w:t>
            </w:r>
          </w:p>
        </w:tc>
        <w:tc>
          <w:tcPr>
            <w:tcW w:w="648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56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475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87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</w:tr>
      <w:tr w:rsidR="00ED359D" w:rsidRPr="00E55B25" w:rsidTr="00ED359D">
        <w:tc>
          <w:tcPr>
            <w:tcW w:w="1405" w:type="pct"/>
          </w:tcPr>
          <w:p w:rsidR="00ED359D" w:rsidRPr="00C85533" w:rsidRDefault="00ED359D" w:rsidP="00ED359D">
            <w:pPr>
              <w:pStyle w:val="100"/>
              <w:jc w:val="left"/>
            </w:pPr>
            <w:r w:rsidRPr="00C85533">
              <w:t>Тема 5. «Рада Європи – ключова міжнародна регіональна організація у сфері захисту прав людини, впровадження демократії та забезпечення верховенства права»</w:t>
            </w:r>
          </w:p>
        </w:tc>
        <w:tc>
          <w:tcPr>
            <w:tcW w:w="460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80" w:type="pct"/>
            <w:vAlign w:val="center"/>
          </w:tcPr>
          <w:p w:rsidR="00ED359D" w:rsidRPr="00E55B25" w:rsidRDefault="00C65BC4" w:rsidP="00ED359D">
            <w:pPr>
              <w:pStyle w:val="100"/>
            </w:pPr>
            <w:r>
              <w:t>4</w:t>
            </w:r>
          </w:p>
        </w:tc>
        <w:tc>
          <w:tcPr>
            <w:tcW w:w="444" w:type="pct"/>
            <w:vAlign w:val="center"/>
          </w:tcPr>
          <w:p w:rsidR="00ED359D" w:rsidRPr="00E55B25" w:rsidRDefault="006B0A51" w:rsidP="00ED359D">
            <w:pPr>
              <w:pStyle w:val="100"/>
            </w:pPr>
            <w:r>
              <w:t>2</w:t>
            </w:r>
          </w:p>
        </w:tc>
        <w:tc>
          <w:tcPr>
            <w:tcW w:w="445" w:type="pct"/>
            <w:vAlign w:val="center"/>
          </w:tcPr>
          <w:p w:rsidR="00ED359D" w:rsidRPr="00E55B25" w:rsidRDefault="006B0A51" w:rsidP="00ED359D">
            <w:pPr>
              <w:pStyle w:val="100"/>
            </w:pPr>
            <w:r>
              <w:t>10</w:t>
            </w:r>
          </w:p>
        </w:tc>
        <w:tc>
          <w:tcPr>
            <w:tcW w:w="648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56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475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87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</w:tr>
      <w:tr w:rsidR="00ED359D" w:rsidRPr="00E55B25" w:rsidTr="00ED359D">
        <w:tc>
          <w:tcPr>
            <w:tcW w:w="1405" w:type="pct"/>
          </w:tcPr>
          <w:p w:rsidR="00ED359D" w:rsidRPr="00C85533" w:rsidRDefault="00ED359D" w:rsidP="00ED359D">
            <w:pPr>
              <w:pStyle w:val="100"/>
              <w:jc w:val="left"/>
            </w:pPr>
            <w:r w:rsidRPr="00C85533">
              <w:t>Тема 6. «Європейський Союз як вища форма інтеграційного об’єднання європейських країн»</w:t>
            </w:r>
          </w:p>
        </w:tc>
        <w:tc>
          <w:tcPr>
            <w:tcW w:w="460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80" w:type="pct"/>
            <w:vAlign w:val="center"/>
          </w:tcPr>
          <w:p w:rsidR="00ED359D" w:rsidRPr="00E55B25" w:rsidRDefault="00C65BC4" w:rsidP="00ED359D">
            <w:pPr>
              <w:pStyle w:val="100"/>
            </w:pPr>
            <w:r>
              <w:t>4</w:t>
            </w:r>
          </w:p>
        </w:tc>
        <w:tc>
          <w:tcPr>
            <w:tcW w:w="444" w:type="pct"/>
            <w:vAlign w:val="center"/>
          </w:tcPr>
          <w:p w:rsidR="00ED359D" w:rsidRPr="00E55B25" w:rsidRDefault="006B0A51" w:rsidP="00ED359D">
            <w:pPr>
              <w:pStyle w:val="100"/>
            </w:pPr>
            <w:r>
              <w:t>2</w:t>
            </w:r>
          </w:p>
        </w:tc>
        <w:tc>
          <w:tcPr>
            <w:tcW w:w="445" w:type="pct"/>
            <w:vAlign w:val="center"/>
          </w:tcPr>
          <w:p w:rsidR="00ED359D" w:rsidRPr="00E55B25" w:rsidRDefault="006B0A51" w:rsidP="00ED359D">
            <w:pPr>
              <w:pStyle w:val="100"/>
            </w:pPr>
            <w:r>
              <w:t>10</w:t>
            </w:r>
          </w:p>
        </w:tc>
        <w:tc>
          <w:tcPr>
            <w:tcW w:w="648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56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475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  <w:tc>
          <w:tcPr>
            <w:tcW w:w="387" w:type="pct"/>
            <w:vAlign w:val="center"/>
          </w:tcPr>
          <w:p w:rsidR="00ED359D" w:rsidRPr="00E55B25" w:rsidRDefault="00ED359D" w:rsidP="00ED359D">
            <w:pPr>
              <w:pStyle w:val="100"/>
            </w:pPr>
          </w:p>
        </w:tc>
      </w:tr>
      <w:tr w:rsidR="00066E8A" w:rsidRPr="00E55B25" w:rsidTr="00ED359D">
        <w:tc>
          <w:tcPr>
            <w:tcW w:w="1405" w:type="pct"/>
          </w:tcPr>
          <w:p w:rsidR="00066E8A" w:rsidRPr="00E55B25" w:rsidRDefault="00ED359D" w:rsidP="00ED359D">
            <w:pPr>
              <w:pStyle w:val="100"/>
              <w:jc w:val="left"/>
            </w:pPr>
            <w:r w:rsidRPr="00ED359D">
              <w:t>Тема 7. «Правова природа і специфіка діяльності міжнародних неурядових організацій»</w:t>
            </w:r>
          </w:p>
        </w:tc>
        <w:tc>
          <w:tcPr>
            <w:tcW w:w="460" w:type="pct"/>
            <w:vAlign w:val="center"/>
          </w:tcPr>
          <w:p w:rsidR="00066E8A" w:rsidRPr="00E55B25" w:rsidRDefault="00066E8A" w:rsidP="004E5695">
            <w:pPr>
              <w:pStyle w:val="100"/>
            </w:pPr>
          </w:p>
        </w:tc>
        <w:tc>
          <w:tcPr>
            <w:tcW w:w="380" w:type="pct"/>
            <w:vAlign w:val="center"/>
          </w:tcPr>
          <w:p w:rsidR="00066E8A" w:rsidRPr="00E55B25" w:rsidRDefault="00C65BC4" w:rsidP="004E5695">
            <w:pPr>
              <w:pStyle w:val="100"/>
            </w:pPr>
            <w:r>
              <w:t>4</w:t>
            </w:r>
          </w:p>
        </w:tc>
        <w:tc>
          <w:tcPr>
            <w:tcW w:w="444" w:type="pct"/>
            <w:vAlign w:val="center"/>
          </w:tcPr>
          <w:p w:rsidR="00066E8A" w:rsidRPr="00E55B25" w:rsidRDefault="00066E8A" w:rsidP="004E5695">
            <w:pPr>
              <w:pStyle w:val="100"/>
            </w:pPr>
          </w:p>
        </w:tc>
        <w:tc>
          <w:tcPr>
            <w:tcW w:w="445" w:type="pct"/>
            <w:vAlign w:val="center"/>
          </w:tcPr>
          <w:p w:rsidR="00066E8A" w:rsidRPr="00E55B25" w:rsidRDefault="006B0A51" w:rsidP="004E5695">
            <w:pPr>
              <w:pStyle w:val="100"/>
            </w:pPr>
            <w:r>
              <w:t>10</w:t>
            </w:r>
          </w:p>
        </w:tc>
        <w:tc>
          <w:tcPr>
            <w:tcW w:w="648" w:type="pct"/>
            <w:vAlign w:val="center"/>
          </w:tcPr>
          <w:p w:rsidR="00066E8A" w:rsidRPr="00E55B25" w:rsidRDefault="00066E8A" w:rsidP="004E5695">
            <w:pPr>
              <w:pStyle w:val="100"/>
            </w:pPr>
          </w:p>
        </w:tc>
        <w:tc>
          <w:tcPr>
            <w:tcW w:w="356" w:type="pct"/>
            <w:vAlign w:val="center"/>
          </w:tcPr>
          <w:p w:rsidR="00066E8A" w:rsidRPr="00E55B25" w:rsidRDefault="00066E8A" w:rsidP="004E5695">
            <w:pPr>
              <w:pStyle w:val="100"/>
            </w:pPr>
          </w:p>
        </w:tc>
        <w:tc>
          <w:tcPr>
            <w:tcW w:w="475" w:type="pct"/>
            <w:vAlign w:val="center"/>
          </w:tcPr>
          <w:p w:rsidR="00066E8A" w:rsidRPr="00E55B25" w:rsidRDefault="00066E8A" w:rsidP="004E5695">
            <w:pPr>
              <w:pStyle w:val="100"/>
            </w:pPr>
          </w:p>
        </w:tc>
        <w:tc>
          <w:tcPr>
            <w:tcW w:w="387" w:type="pct"/>
            <w:vAlign w:val="center"/>
          </w:tcPr>
          <w:p w:rsidR="00066E8A" w:rsidRPr="00E55B25" w:rsidRDefault="00066E8A" w:rsidP="004E5695">
            <w:pPr>
              <w:pStyle w:val="100"/>
            </w:pPr>
          </w:p>
        </w:tc>
      </w:tr>
      <w:tr w:rsidR="00066E8A" w:rsidRPr="00E55B25" w:rsidTr="00ED359D">
        <w:tc>
          <w:tcPr>
            <w:tcW w:w="1405" w:type="pct"/>
            <w:vAlign w:val="center"/>
          </w:tcPr>
          <w:p w:rsidR="00066E8A" w:rsidRPr="00146445" w:rsidRDefault="00C65BC4" w:rsidP="00C65BC4">
            <w:pPr>
              <w:pStyle w:val="100"/>
              <w:rPr>
                <w:b/>
                <w:bCs/>
              </w:rPr>
            </w:pPr>
            <w:r>
              <w:rPr>
                <w:b/>
                <w:bCs/>
              </w:rPr>
              <w:t>Всього</w:t>
            </w:r>
          </w:p>
        </w:tc>
        <w:tc>
          <w:tcPr>
            <w:tcW w:w="460" w:type="pct"/>
            <w:vAlign w:val="center"/>
          </w:tcPr>
          <w:p w:rsidR="00066E8A" w:rsidRPr="00146445" w:rsidRDefault="004B7AEC" w:rsidP="004E5695">
            <w:pPr>
              <w:pStyle w:val="10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66E8A" w:rsidRPr="00146445">
              <w:rPr>
                <w:b/>
                <w:bCs/>
              </w:rPr>
              <w:t>0</w:t>
            </w:r>
          </w:p>
        </w:tc>
        <w:tc>
          <w:tcPr>
            <w:tcW w:w="380" w:type="pct"/>
            <w:vAlign w:val="center"/>
          </w:tcPr>
          <w:p w:rsidR="00066E8A" w:rsidRPr="00146445" w:rsidRDefault="004B7AEC" w:rsidP="004E5695">
            <w:pPr>
              <w:pStyle w:val="1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66E8A" w:rsidRPr="00146445">
              <w:rPr>
                <w:b/>
                <w:bCs/>
              </w:rPr>
              <w:t>0</w:t>
            </w:r>
          </w:p>
        </w:tc>
        <w:tc>
          <w:tcPr>
            <w:tcW w:w="444" w:type="pct"/>
            <w:vAlign w:val="center"/>
          </w:tcPr>
          <w:p w:rsidR="00066E8A" w:rsidRPr="00146445" w:rsidRDefault="00066E8A" w:rsidP="004E5695">
            <w:pPr>
              <w:pStyle w:val="100"/>
              <w:rPr>
                <w:b/>
                <w:bCs/>
              </w:rPr>
            </w:pPr>
            <w:r w:rsidRPr="00146445">
              <w:rPr>
                <w:b/>
                <w:bCs/>
              </w:rPr>
              <w:t>10</w:t>
            </w:r>
          </w:p>
        </w:tc>
        <w:tc>
          <w:tcPr>
            <w:tcW w:w="445" w:type="pct"/>
            <w:vAlign w:val="center"/>
          </w:tcPr>
          <w:p w:rsidR="00066E8A" w:rsidRPr="00146445" w:rsidRDefault="004B7AEC" w:rsidP="004E5695">
            <w:pPr>
              <w:pStyle w:val="10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66E8A" w:rsidRPr="00146445">
              <w:rPr>
                <w:b/>
                <w:bCs/>
              </w:rPr>
              <w:t>0</w:t>
            </w:r>
          </w:p>
        </w:tc>
        <w:tc>
          <w:tcPr>
            <w:tcW w:w="648" w:type="pct"/>
            <w:vAlign w:val="center"/>
          </w:tcPr>
          <w:p w:rsidR="00066E8A" w:rsidRPr="00146445" w:rsidRDefault="00066E8A" w:rsidP="004E5695">
            <w:pPr>
              <w:pStyle w:val="100"/>
              <w:rPr>
                <w:b/>
              </w:rPr>
            </w:pPr>
          </w:p>
        </w:tc>
        <w:tc>
          <w:tcPr>
            <w:tcW w:w="356" w:type="pct"/>
            <w:vAlign w:val="center"/>
          </w:tcPr>
          <w:p w:rsidR="00066E8A" w:rsidRPr="00146445" w:rsidRDefault="00066E8A" w:rsidP="004E5695">
            <w:pPr>
              <w:pStyle w:val="100"/>
              <w:rPr>
                <w:b/>
              </w:rPr>
            </w:pPr>
          </w:p>
        </w:tc>
        <w:tc>
          <w:tcPr>
            <w:tcW w:w="475" w:type="pct"/>
            <w:vAlign w:val="center"/>
          </w:tcPr>
          <w:p w:rsidR="00066E8A" w:rsidRPr="00146445" w:rsidRDefault="00066E8A" w:rsidP="004E5695">
            <w:pPr>
              <w:pStyle w:val="100"/>
              <w:rPr>
                <w:b/>
              </w:rPr>
            </w:pPr>
          </w:p>
        </w:tc>
        <w:tc>
          <w:tcPr>
            <w:tcW w:w="387" w:type="pct"/>
            <w:vAlign w:val="center"/>
          </w:tcPr>
          <w:p w:rsidR="00066E8A" w:rsidRPr="00146445" w:rsidRDefault="00066E8A" w:rsidP="004E5695">
            <w:pPr>
              <w:pStyle w:val="100"/>
              <w:rPr>
                <w:b/>
              </w:rPr>
            </w:pPr>
          </w:p>
        </w:tc>
      </w:tr>
    </w:tbl>
    <w:p w:rsidR="00AD6949" w:rsidRDefault="00AD6949" w:rsidP="00AD6949"/>
    <w:p w:rsidR="00B64145" w:rsidRDefault="00B64145">
      <w:r>
        <w:br w:type="page"/>
      </w:r>
    </w:p>
    <w:p w:rsidR="003F195F" w:rsidRPr="003F195F" w:rsidRDefault="00B64145" w:rsidP="003F195F">
      <w:pPr>
        <w:pStyle w:val="1"/>
        <w:rPr>
          <w:lang w:val="uk-UA"/>
        </w:rPr>
      </w:pPr>
      <w:r>
        <w:lastRenderedPageBreak/>
        <w:t>З</w:t>
      </w:r>
      <w:r w:rsidR="003F195F">
        <w:rPr>
          <w:lang w:val="uk-UA"/>
        </w:rPr>
        <w:t>міст дисципліни</w:t>
      </w:r>
    </w:p>
    <w:p w:rsidR="00B64145" w:rsidRDefault="00B64145" w:rsidP="003F195F">
      <w:pPr>
        <w:pStyle w:val="2"/>
      </w:pPr>
      <w:r w:rsidRPr="003F195F">
        <w:rPr>
          <w:b w:val="0"/>
        </w:rPr>
        <w:t>Тема 1</w:t>
      </w:r>
      <w:r w:rsidR="003468F6">
        <w:rPr>
          <w:b w:val="0"/>
        </w:rPr>
        <w:t>:</w:t>
      </w:r>
      <w:r w:rsidRPr="003F195F">
        <w:rPr>
          <w:b w:val="0"/>
        </w:rPr>
        <w:t xml:space="preserve"> </w:t>
      </w:r>
      <w:r w:rsidR="000247CE" w:rsidRPr="000247CE">
        <w:t>Міжнародні організації в структурі міжнародних відносин</w:t>
      </w:r>
    </w:p>
    <w:p w:rsidR="000247CE" w:rsidRDefault="000247CE" w:rsidP="000247CE">
      <w:r>
        <w:t>Історія виникнення та основні етапи розвитку інституту міжнародних організацій. Характерні особливості сучасного етапу розвитку міжнародних організацій. Тенденції та логіка формування міжнародних організацій в сучасному розумінні.</w:t>
      </w:r>
    </w:p>
    <w:p w:rsidR="000247CE" w:rsidRDefault="000247CE" w:rsidP="000247CE">
      <w:r>
        <w:t>Типи організацій, що об'єднуються терміном «міжнародний інститут», їх подібність і відмінність. Підходи до сучасного розуміння сутності міжнародної організації. Критерії, що визначають міжнародну організацію.</w:t>
      </w:r>
    </w:p>
    <w:p w:rsidR="00B64145" w:rsidRDefault="000247CE" w:rsidP="000247CE">
      <w:r>
        <w:t>Типізація міжнародних організацій. Критерії типізації (членство суб'єктів МЕВ, географічне охоплення, компетенція, характер повноважень, характер діяльності, період функціонування, порядок вступу до організації) та характерні риси організацій відповідних типів.</w:t>
      </w:r>
    </w:p>
    <w:p w:rsidR="00B64145" w:rsidRDefault="00B64145" w:rsidP="00735520">
      <w:pPr>
        <w:pStyle w:val="2"/>
      </w:pPr>
      <w:r w:rsidRPr="003F195F">
        <w:rPr>
          <w:b w:val="0"/>
        </w:rPr>
        <w:t>Тема 2</w:t>
      </w:r>
      <w:r w:rsidR="003468F6">
        <w:rPr>
          <w:b w:val="0"/>
        </w:rPr>
        <w:t>:</w:t>
      </w:r>
      <w:r w:rsidRPr="003F195F">
        <w:rPr>
          <w:b w:val="0"/>
        </w:rPr>
        <w:t xml:space="preserve"> </w:t>
      </w:r>
      <w:r w:rsidR="000247CE" w:rsidRPr="000247CE">
        <w:t>Механізм функціонування міжнародних організацій</w:t>
      </w:r>
    </w:p>
    <w:p w:rsidR="000247CE" w:rsidRDefault="000247CE" w:rsidP="000247CE">
      <w:r>
        <w:t>Право міжнародних організацій; джерела права. Правові норми, пов'язані з діяльністю міжнародних організацій: «внутрішнє право», «зовнішнє право», спеціальні правові норми.</w:t>
      </w:r>
    </w:p>
    <w:p w:rsidR="000247CE" w:rsidRDefault="000247CE" w:rsidP="000247CE">
      <w:r>
        <w:t>Механізми впливу міжнародних організацій на країни-члени. Принцип суверенної рівності держав-членів. Рівні розподілу повноважень між міжнародними організаціями і їх країнами-членами: міжурядові організації, що виконують координуючі функції; міжнародні організації, що виконують окремі наднаціональні функції; повністю наднаціональні організації.</w:t>
      </w:r>
    </w:p>
    <w:p w:rsidR="00B64145" w:rsidRDefault="000247CE" w:rsidP="000247CE">
      <w:r>
        <w:t>Прийняття рішень в міжнародних організаціях. Види рішень та їх наслідки. Основні етапи процедури прийняття рішень. Методи прийняття рішень: одноголосний, мажоритарний, консенсусний, зважених голосів. Технічні прийоми прийняття рішень: акламація, голосування та консенсус</w:t>
      </w:r>
      <w:r w:rsidR="00B64145">
        <w:t>.</w:t>
      </w:r>
    </w:p>
    <w:p w:rsidR="000247CE" w:rsidRDefault="000247CE" w:rsidP="000247CE">
      <w:pPr>
        <w:pStyle w:val="2"/>
      </w:pPr>
      <w:r w:rsidRPr="000247CE">
        <w:rPr>
          <w:b w:val="0"/>
        </w:rPr>
        <w:t xml:space="preserve">Тема 3: </w:t>
      </w:r>
      <w:r>
        <w:t>Місце і роль Організації Об’єднаних Націй в системі міжнародно-правового регулювання</w:t>
      </w:r>
    </w:p>
    <w:p w:rsidR="000247CE" w:rsidRDefault="000247CE" w:rsidP="000247CE">
      <w:r>
        <w:t>Історія створення ООН, її міжнародна правосуб’єктність, цілі та принципи ООН. Основні статутні положення, спроможність адекватно реагувати на виклики сучасності тощо. Структура ООН. Генеральна Асамблея, Рада Безпеки, ЕКОСОР, Рада з опіки, Секретаріат і Міжнародний Суду. Участь в роботі ООН та окремих її органів України, як однієї з держав-засновниць цієї міжнародної організації. Проблеми та можливі шляхи реформування ООН.</w:t>
      </w:r>
    </w:p>
    <w:p w:rsidR="000247CE" w:rsidRDefault="000247CE" w:rsidP="003468F6">
      <w:pPr>
        <w:pStyle w:val="2"/>
      </w:pPr>
      <w:r w:rsidRPr="003468F6">
        <w:rPr>
          <w:b w:val="0"/>
        </w:rPr>
        <w:t xml:space="preserve">Тема 4: </w:t>
      </w:r>
      <w:r>
        <w:t>Регіональні міжнародні організації, їх роль у формуванні сучасних міжнародних відносин</w:t>
      </w:r>
    </w:p>
    <w:p w:rsidR="000247CE" w:rsidRDefault="000247CE" w:rsidP="000247CE">
      <w:r>
        <w:t xml:space="preserve">Положень Статуту ООН, що регулюють порядок утворення і загальні напрями діяльності міжнародних регіональних організацій, а також координацію їхньої роботи з Радою Безпеки ООН. Історія створення, структура і компетенція окремих міжнародних організацій, які розташовані у різних регіонах світу, зокрема, Організації з безпеки та співробітництва в Європі (ОБСЄ), Організації американських держав (ОАД), Ліги арабських держав (ЛАД), Африканського </w:t>
      </w:r>
      <w:r>
        <w:lastRenderedPageBreak/>
        <w:t xml:space="preserve">Союзу (АС) та Асоціації держав Південно-Східної Азії (АСЕАН). Міжнародно-правова діяльність таких важливих для України регіональних організацій, як Рада Європи, ЄС і НАТО висвітлюється в окремих лекціях. </w:t>
      </w:r>
    </w:p>
    <w:p w:rsidR="000247CE" w:rsidRDefault="000247CE" w:rsidP="003468F6">
      <w:pPr>
        <w:pStyle w:val="2"/>
      </w:pPr>
      <w:r w:rsidRPr="003468F6">
        <w:rPr>
          <w:b w:val="0"/>
        </w:rPr>
        <w:t xml:space="preserve">Тема 5: </w:t>
      </w:r>
      <w:r>
        <w:t>Рада Європи – ключова міжнародна регіональна організація у сфері захисту прав людини, впровадження демократії та забезпечення верховенства права</w:t>
      </w:r>
    </w:p>
    <w:p w:rsidR="000247CE" w:rsidRDefault="000247CE" w:rsidP="000247CE">
      <w:r>
        <w:t>Історія створення Ради Європи, її структура і сфера компетенції. Співробітництво України з Радою Європи. Комітет Міністрів і Парламентської Асамблеї. Європейська Конвенція з прав людини. Діяльність Європейського Суду з прав людини.</w:t>
      </w:r>
    </w:p>
    <w:p w:rsidR="000247CE" w:rsidRDefault="000247CE" w:rsidP="003468F6">
      <w:pPr>
        <w:pStyle w:val="2"/>
      </w:pPr>
      <w:r w:rsidRPr="003468F6">
        <w:rPr>
          <w:b w:val="0"/>
        </w:rPr>
        <w:t xml:space="preserve">Тема 6: </w:t>
      </w:r>
      <w:r>
        <w:t>Європейський Союз як вища форма інтеграційного об’єднання європейських країн</w:t>
      </w:r>
    </w:p>
    <w:p w:rsidR="000247CE" w:rsidRDefault="000247CE" w:rsidP="000247CE">
      <w:r>
        <w:t xml:space="preserve">Еволюція ЄС. Економічні успіхи, високий рівень політичної, фінансово-економічної, правової та культурної інтеграції країн-членів. Суперечності між державами-членами. </w:t>
      </w:r>
      <w:proofErr w:type="spellStart"/>
      <w:r>
        <w:t>Євроконституція</w:t>
      </w:r>
      <w:proofErr w:type="spellEnd"/>
      <w:r>
        <w:t xml:space="preserve">. Наслідки </w:t>
      </w:r>
      <w:proofErr w:type="spellStart"/>
      <w:r>
        <w:t>Брекзіту</w:t>
      </w:r>
      <w:proofErr w:type="spellEnd"/>
      <w:r>
        <w:t>. Структура ЄС, діяльність і компетенція його головних органів. Динаміка стосунків України з Європейським Союзом.</w:t>
      </w:r>
    </w:p>
    <w:p w:rsidR="000247CE" w:rsidRDefault="000247CE" w:rsidP="003468F6">
      <w:pPr>
        <w:pStyle w:val="2"/>
      </w:pPr>
      <w:r w:rsidRPr="003468F6">
        <w:rPr>
          <w:b w:val="0"/>
        </w:rPr>
        <w:t xml:space="preserve">Тема 7: </w:t>
      </w:r>
      <w:r>
        <w:t>Правова природа і специфіка діяльності міжнародних неурядових організацій</w:t>
      </w:r>
    </w:p>
    <w:p w:rsidR="000247CE" w:rsidRDefault="000247CE" w:rsidP="000247CE">
      <w:r>
        <w:t>Визначення поняття «міжнародна неурядова організація», їх правосуб’єктність. Положення Статуту ООН, які регулюють співробітництво ООН з міжнародними неурядовими організаціями. Умови набуття міжнародними неурядовими організаціями консультативного статусу при ЕКОСОР. Категорії консультативного статусу – загальний, спеціальний і статус за реєстром. Діяльність і компетенція Комітету ООН з неурядових організацій.</w:t>
      </w:r>
    </w:p>
    <w:p w:rsidR="00013936" w:rsidRDefault="00013936">
      <w:r>
        <w:br w:type="page"/>
      </w:r>
    </w:p>
    <w:p w:rsidR="00013936" w:rsidRDefault="003468F6" w:rsidP="00013936">
      <w:pPr>
        <w:pStyle w:val="1"/>
        <w:rPr>
          <w:b w:val="0"/>
          <w:lang w:val="uk-UA"/>
        </w:rPr>
      </w:pPr>
      <w:r>
        <w:rPr>
          <w:lang w:val="uk-UA"/>
        </w:rPr>
        <w:lastRenderedPageBreak/>
        <w:t>Теми</w:t>
      </w:r>
      <w:r w:rsidR="00013936">
        <w:rPr>
          <w:lang w:val="uk-UA"/>
        </w:rPr>
        <w:t xml:space="preserve"> семінар</w:t>
      </w:r>
      <w:r>
        <w:rPr>
          <w:lang w:val="uk-UA"/>
        </w:rPr>
        <w:t>ів</w:t>
      </w:r>
      <w:r w:rsidRPr="003468F6">
        <w:rPr>
          <w:b w:val="0"/>
          <w:lang w:val="uk-UA"/>
        </w:rPr>
        <w:t xml:space="preserve"> (10 год.)</w:t>
      </w:r>
    </w:p>
    <w:p w:rsidR="00DE0F74" w:rsidRPr="00DE0F74" w:rsidRDefault="00DE0F74" w:rsidP="00DE0F74">
      <w:pPr>
        <w:rPr>
          <w:lang w:val="uk-UA"/>
        </w:rPr>
      </w:pPr>
      <w:r w:rsidRPr="00DE0F74">
        <w:rPr>
          <w:lang w:val="uk-UA"/>
        </w:rPr>
        <w:t>Тема 1: «</w:t>
      </w:r>
      <w:r w:rsidRPr="00DE0F74">
        <w:rPr>
          <w:b/>
          <w:lang w:val="uk-UA"/>
        </w:rPr>
        <w:t>Право міжнародних організацій як одна з ключових галузей</w:t>
      </w:r>
      <w:r w:rsidRPr="00DE0F74">
        <w:rPr>
          <w:b/>
          <w:lang w:val="uk-UA"/>
        </w:rPr>
        <w:t xml:space="preserve"> сучасного міжнародного права</w:t>
      </w:r>
      <w:r>
        <w:rPr>
          <w:lang w:val="uk-UA"/>
        </w:rPr>
        <w:t>» (</w:t>
      </w:r>
      <w:r w:rsidRPr="00DE0F74">
        <w:rPr>
          <w:lang w:val="uk-UA"/>
        </w:rPr>
        <w:t>2 години</w:t>
      </w:r>
      <w:r>
        <w:rPr>
          <w:lang w:val="uk-UA"/>
        </w:rPr>
        <w:t>)</w:t>
      </w:r>
      <w:r w:rsidRPr="00DE0F74">
        <w:rPr>
          <w:lang w:val="uk-UA"/>
        </w:rPr>
        <w:t>.</w:t>
      </w:r>
    </w:p>
    <w:p w:rsidR="00DE0F74" w:rsidRPr="00DE0F74" w:rsidRDefault="00DE0F74" w:rsidP="00DE0F74">
      <w:pPr>
        <w:rPr>
          <w:lang w:val="uk-UA"/>
        </w:rPr>
      </w:pPr>
      <w:r w:rsidRPr="00DE0F74">
        <w:rPr>
          <w:lang w:val="uk-UA"/>
        </w:rPr>
        <w:t>Тема 2: «</w:t>
      </w:r>
      <w:r w:rsidRPr="00DE0F74">
        <w:rPr>
          <w:b/>
          <w:lang w:val="uk-UA"/>
        </w:rPr>
        <w:t>Місце і роль Організації Об’єднаних Націй та її спеціалізованих установ в системі міжнародно-правового регулювання</w:t>
      </w:r>
      <w:r w:rsidRPr="00DE0F74">
        <w:rPr>
          <w:lang w:val="uk-UA"/>
        </w:rPr>
        <w:t>»</w:t>
      </w:r>
      <w:r w:rsidRPr="00DE0F74">
        <w:t xml:space="preserve"> </w:t>
      </w:r>
      <w:r w:rsidRPr="00DE0F74">
        <w:rPr>
          <w:lang w:val="uk-UA"/>
        </w:rPr>
        <w:t>(2 години)</w:t>
      </w:r>
      <w:r w:rsidRPr="00DE0F74">
        <w:rPr>
          <w:lang w:val="uk-UA"/>
        </w:rPr>
        <w:t>.</w:t>
      </w:r>
    </w:p>
    <w:p w:rsidR="00DE0F74" w:rsidRPr="00DE0F74" w:rsidRDefault="00DE0F74" w:rsidP="00DE0F74">
      <w:pPr>
        <w:rPr>
          <w:lang w:val="uk-UA"/>
        </w:rPr>
      </w:pPr>
      <w:r w:rsidRPr="00DE0F74">
        <w:rPr>
          <w:lang w:val="uk-UA"/>
        </w:rPr>
        <w:t>Тема 3: «</w:t>
      </w:r>
      <w:r w:rsidRPr="00DE0F74">
        <w:rPr>
          <w:b/>
          <w:lang w:val="uk-UA"/>
        </w:rPr>
        <w:t>Регіональні міжнародні організації, їх роль у формуванні міжнародних відносин</w:t>
      </w:r>
      <w:r w:rsidRPr="00DE0F74">
        <w:rPr>
          <w:lang w:val="uk-UA"/>
        </w:rPr>
        <w:t>» (долучається Рада Європи, яка в лекційному курсі розглядалась окремою темою)</w:t>
      </w:r>
      <w:r w:rsidRPr="00DE0F74">
        <w:t xml:space="preserve"> </w:t>
      </w:r>
      <w:r w:rsidRPr="00DE0F74">
        <w:rPr>
          <w:lang w:val="uk-UA"/>
        </w:rPr>
        <w:t>(2 години)</w:t>
      </w:r>
      <w:r w:rsidRPr="00DE0F74">
        <w:rPr>
          <w:lang w:val="uk-UA"/>
        </w:rPr>
        <w:t>.</w:t>
      </w:r>
    </w:p>
    <w:p w:rsidR="00DE0F74" w:rsidRPr="00DE0F74" w:rsidRDefault="00DE0F74" w:rsidP="00DE0F74">
      <w:pPr>
        <w:rPr>
          <w:lang w:val="uk-UA"/>
        </w:rPr>
      </w:pPr>
      <w:r w:rsidRPr="00DE0F74">
        <w:rPr>
          <w:lang w:val="uk-UA"/>
        </w:rPr>
        <w:t>Тема 4: «</w:t>
      </w:r>
      <w:r w:rsidRPr="00DE0F74">
        <w:rPr>
          <w:b/>
          <w:lang w:val="uk-UA"/>
        </w:rPr>
        <w:t>Європейський Союз як вища форма інтеграційного об’єднання європейських країн</w:t>
      </w:r>
      <w:r w:rsidRPr="00DE0F74">
        <w:rPr>
          <w:lang w:val="uk-UA"/>
        </w:rPr>
        <w:t>»</w:t>
      </w:r>
      <w:r w:rsidRPr="00DE0F74">
        <w:t xml:space="preserve"> </w:t>
      </w:r>
      <w:r w:rsidRPr="00DE0F74">
        <w:rPr>
          <w:lang w:val="uk-UA"/>
        </w:rPr>
        <w:t>(2 години)</w:t>
      </w:r>
      <w:r w:rsidRPr="00DE0F74">
        <w:rPr>
          <w:lang w:val="uk-UA"/>
        </w:rPr>
        <w:t>.</w:t>
      </w:r>
    </w:p>
    <w:p w:rsidR="00DE0F74" w:rsidRDefault="00DE0F74" w:rsidP="00DE0F74">
      <w:pPr>
        <w:rPr>
          <w:lang w:val="uk-UA"/>
        </w:rPr>
      </w:pPr>
      <w:r w:rsidRPr="00DE0F74">
        <w:rPr>
          <w:lang w:val="uk-UA"/>
        </w:rPr>
        <w:t>Тема 5: «</w:t>
      </w:r>
      <w:r w:rsidRPr="00DE0F74">
        <w:rPr>
          <w:b/>
          <w:lang w:val="uk-UA"/>
        </w:rPr>
        <w:t>Організація Північноатлантичного Договору (НАТО) як дієвий механізм забезпечення колективної безпеки держав-членів</w:t>
      </w:r>
      <w:r w:rsidRPr="00DE0F74">
        <w:rPr>
          <w:lang w:val="uk-UA"/>
        </w:rPr>
        <w:t>»</w:t>
      </w:r>
      <w:r w:rsidRPr="00DE0F74">
        <w:t xml:space="preserve"> </w:t>
      </w:r>
      <w:r w:rsidRPr="00DE0F74">
        <w:rPr>
          <w:lang w:val="uk-UA"/>
        </w:rPr>
        <w:t>(2 години)</w:t>
      </w:r>
      <w:r w:rsidRPr="00DE0F74">
        <w:rPr>
          <w:lang w:val="uk-UA"/>
        </w:rPr>
        <w:t>.</w:t>
      </w:r>
    </w:p>
    <w:p w:rsidR="00DE0F74" w:rsidRPr="00DE0F74" w:rsidRDefault="00DE0F74" w:rsidP="00DE0F74">
      <w:pPr>
        <w:pStyle w:val="2"/>
      </w:pPr>
      <w:r w:rsidRPr="00DE0F74">
        <w:t>Питання для обговорення</w:t>
      </w:r>
      <w:r>
        <w:t>:</w:t>
      </w:r>
    </w:p>
    <w:p w:rsidR="00DE0F74" w:rsidRPr="00DE0F74" w:rsidRDefault="00DE0F74" w:rsidP="00CC2456">
      <w:pPr>
        <w:pStyle w:val="a0"/>
      </w:pPr>
      <w:r w:rsidRPr="00DE0F74">
        <w:t>Які, на ваш погляд, перспективи розвитку інституціональної координації і чому?</w:t>
      </w:r>
    </w:p>
    <w:p w:rsidR="00DE0F74" w:rsidRPr="00DE0F74" w:rsidRDefault="00DE0F74" w:rsidP="00CC2456">
      <w:pPr>
        <w:pStyle w:val="a0"/>
      </w:pPr>
      <w:r w:rsidRPr="00DE0F74">
        <w:t>Як можна пояснити історичну динаміку створення міжнародних організацій? Який прогноз щодо їх кількості найбільш реальний і чому?</w:t>
      </w:r>
    </w:p>
    <w:p w:rsidR="00DE0F74" w:rsidRPr="00DE0F74" w:rsidRDefault="00DE0F74" w:rsidP="00CC2456">
      <w:pPr>
        <w:pStyle w:val="a0"/>
      </w:pPr>
      <w:r w:rsidRPr="00DE0F74">
        <w:t>Чому в міжнародні організації вступають: а) держави; б) юридичні особи; в) фізичні особи?</w:t>
      </w:r>
    </w:p>
    <w:p w:rsidR="00DE0F74" w:rsidRPr="00DE0F74" w:rsidRDefault="00DE0F74" w:rsidP="00CC2456">
      <w:pPr>
        <w:pStyle w:val="a0"/>
      </w:pPr>
      <w:r w:rsidRPr="00DE0F74">
        <w:t>Дайте свій прогноз розвитку міжнародних організацій різних типів.</w:t>
      </w:r>
    </w:p>
    <w:p w:rsidR="00DE0F74" w:rsidRPr="00DE0F74" w:rsidRDefault="00DE0F74" w:rsidP="00CC2456">
      <w:pPr>
        <w:pStyle w:val="a0"/>
      </w:pPr>
      <w:r w:rsidRPr="00DE0F74">
        <w:t>Відомо, що за юридичною силою більшість рішень міжнародних організацій необов'язкові. Чим тоді пояснюється зростаючий вплив цих інститутів на розвиток світової економіки?</w:t>
      </w:r>
    </w:p>
    <w:p w:rsidR="00DE0F74" w:rsidRPr="00DE0F74" w:rsidRDefault="00DE0F74" w:rsidP="00CC2456">
      <w:pPr>
        <w:pStyle w:val="a0"/>
      </w:pPr>
      <w:r w:rsidRPr="00DE0F74">
        <w:t>Який з двох базових принципів відбору міжнародних службовців (наявність відповідних особистих рис чи географічний розподіл посад) стане пріоритетним у майбутньому?</w:t>
      </w:r>
    </w:p>
    <w:p w:rsidR="00DE0F74" w:rsidRPr="00DE0F74" w:rsidRDefault="00DE0F74" w:rsidP="00CC2456">
      <w:pPr>
        <w:pStyle w:val="a0"/>
      </w:pPr>
      <w:r w:rsidRPr="00DE0F74">
        <w:t>Порівняйте діяльність дипломатичного представництва держави (посольства) і постійного представництва держави при міжнародній організації.</w:t>
      </w:r>
    </w:p>
    <w:p w:rsidR="00DE0F74" w:rsidRPr="00DE0F74" w:rsidRDefault="00DE0F74" w:rsidP="00CC2456">
      <w:pPr>
        <w:pStyle w:val="a0"/>
      </w:pPr>
      <w:r w:rsidRPr="00DE0F74">
        <w:t>Чому уряди розглядають членство в міждержавних організаціях як один із головних засобів здійснення своєї зовнішньої політики?</w:t>
      </w:r>
    </w:p>
    <w:p w:rsidR="00DE0F74" w:rsidRPr="00DE0F74" w:rsidRDefault="00DE0F74" w:rsidP="00CC2456">
      <w:pPr>
        <w:pStyle w:val="a0"/>
      </w:pPr>
      <w:r w:rsidRPr="00DE0F74">
        <w:t>Чим пояснити той факт, що більшість міждержавних економічних організацій мають регіональний та субрегіональний характер?</w:t>
      </w:r>
    </w:p>
    <w:p w:rsidR="00DE0F74" w:rsidRPr="00DE0F74" w:rsidRDefault="00DE0F74" w:rsidP="00CC2456">
      <w:pPr>
        <w:pStyle w:val="a0"/>
      </w:pPr>
      <w:r w:rsidRPr="00DE0F74">
        <w:t>Яка міждержавна економічна організація, на ваш погляд, буде більш впливовою — міжнародна чи наднаціональна? Чому? Наведіть приклади.</w:t>
      </w:r>
    </w:p>
    <w:p w:rsidR="00DE0F74" w:rsidRPr="00DE0F74" w:rsidRDefault="00DE0F74" w:rsidP="00CC2456">
      <w:pPr>
        <w:pStyle w:val="a0"/>
      </w:pPr>
      <w:r w:rsidRPr="00DE0F74">
        <w:t>Чим ЄС відрізняється від типових міжнародних організацій?</w:t>
      </w:r>
    </w:p>
    <w:p w:rsidR="00DE0F74" w:rsidRPr="00DE0F74" w:rsidRDefault="00DE0F74" w:rsidP="00CC2456">
      <w:pPr>
        <w:pStyle w:val="a0"/>
      </w:pPr>
      <w:r w:rsidRPr="00DE0F74">
        <w:t>Чому, на вашу думку, Україна намагається поглибити співробітництво з РДБМ і іншими субрегіональними угрупуваннями?</w:t>
      </w:r>
    </w:p>
    <w:p w:rsidR="00DE0F74" w:rsidRPr="00DE0F74" w:rsidRDefault="00DE0F74" w:rsidP="00CC2456">
      <w:pPr>
        <w:pStyle w:val="a0"/>
      </w:pPr>
      <w:r w:rsidRPr="00DE0F74">
        <w:t>Яку роль у системі світового господарства відіграють регіональні економічні організації?</w:t>
      </w:r>
    </w:p>
    <w:p w:rsidR="00DE0F74" w:rsidRPr="00DE0F74" w:rsidRDefault="00DE0F74" w:rsidP="00CC2456">
      <w:pPr>
        <w:pStyle w:val="a0"/>
      </w:pPr>
      <w:r w:rsidRPr="00DE0F74">
        <w:t>Які перспективи розвитку міжнародних неурядових організацій в міжнародній сфері?</w:t>
      </w:r>
    </w:p>
    <w:p w:rsidR="00DE0F74" w:rsidRPr="00DE0F74" w:rsidRDefault="00DE0F74" w:rsidP="00CC2456">
      <w:pPr>
        <w:pStyle w:val="a0"/>
      </w:pPr>
      <w:r w:rsidRPr="00DE0F74">
        <w:t>Якими шляхами, на ваш погляд, буде вдосконалюватись механізм співробітництва між неурядовими та міждержавними організаціями?</w:t>
      </w:r>
    </w:p>
    <w:p w:rsidR="00DE0F74" w:rsidRPr="00DE0F74" w:rsidRDefault="00DE0F74" w:rsidP="00CC2456">
      <w:pPr>
        <w:pStyle w:val="a0"/>
      </w:pPr>
      <w:r w:rsidRPr="00DE0F74">
        <w:lastRenderedPageBreak/>
        <w:t>Як ви оцінюєте місце і роль ООН в системі міжнародного економічного співробітництва?</w:t>
      </w:r>
    </w:p>
    <w:p w:rsidR="00DE0F74" w:rsidRPr="00DE0F74" w:rsidRDefault="00DE0F74" w:rsidP="00CC2456">
      <w:pPr>
        <w:pStyle w:val="a0"/>
      </w:pPr>
      <w:r w:rsidRPr="00DE0F74">
        <w:t>Які особливості діяльності регіональних економічних комісій? Чому? Наведіть приклади.</w:t>
      </w:r>
    </w:p>
    <w:p w:rsidR="00DE0F74" w:rsidRDefault="00DE0F74" w:rsidP="00CC2456">
      <w:pPr>
        <w:pStyle w:val="a0"/>
      </w:pPr>
      <w:r w:rsidRPr="00DE0F74">
        <w:t>Існує декілька проектів реформування системи ООН. З чим, на ваш погляд, це пов'язано? Як Ви уявляєте найефективнішу модель ООН?</w:t>
      </w:r>
    </w:p>
    <w:p w:rsidR="00CC2456" w:rsidRPr="00CC2456" w:rsidRDefault="00CC2456" w:rsidP="00CC2456"/>
    <w:p w:rsidR="00CC2456" w:rsidRDefault="00CC2456" w:rsidP="00CC2456">
      <w:pPr>
        <w:pStyle w:val="1"/>
        <w:rPr>
          <w:lang w:val="uk-UA"/>
        </w:rPr>
      </w:pPr>
      <w:r>
        <w:rPr>
          <w:lang w:val="uk-UA"/>
        </w:rPr>
        <w:t>Індивідуальна робота студентів</w:t>
      </w:r>
    </w:p>
    <w:p w:rsidR="00CC2456" w:rsidRPr="00CC2456" w:rsidRDefault="00CC2456" w:rsidP="00CC2456">
      <w:pPr>
        <w:pStyle w:val="2"/>
      </w:pPr>
      <w:r w:rsidRPr="00CC2456">
        <w:t>Практичні завдання</w:t>
      </w:r>
    </w:p>
    <w:p w:rsidR="00CC2456" w:rsidRPr="00CC2456" w:rsidRDefault="00CC2456" w:rsidP="00CC2456">
      <w:pPr>
        <w:rPr>
          <w:lang w:val="uk-UA"/>
        </w:rPr>
      </w:pPr>
      <w:r w:rsidRPr="00CC2456">
        <w:rPr>
          <w:lang w:val="uk-UA"/>
        </w:rPr>
        <w:t>1. Розробити проект створення нової міжнародної організації.</w:t>
      </w:r>
    </w:p>
    <w:p w:rsidR="00CC2456" w:rsidRPr="00CC2456" w:rsidRDefault="00CC2456" w:rsidP="00CC2456">
      <w:pPr>
        <w:rPr>
          <w:lang w:val="uk-UA"/>
        </w:rPr>
      </w:pPr>
      <w:r w:rsidRPr="00CC2456">
        <w:rPr>
          <w:lang w:val="uk-UA"/>
        </w:rPr>
        <w:t>Для виконання завдання необхідно:</w:t>
      </w:r>
    </w:p>
    <w:p w:rsidR="00CC2456" w:rsidRPr="00CC2456" w:rsidRDefault="00CC2456" w:rsidP="00CC2456">
      <w:pPr>
        <w:pStyle w:val="a"/>
      </w:pPr>
      <w:r w:rsidRPr="00CC2456">
        <w:t>повторити матеріал тем 1—4;</w:t>
      </w:r>
    </w:p>
    <w:p w:rsidR="00CC2456" w:rsidRPr="00CC2456" w:rsidRDefault="00CC2456" w:rsidP="00CC2456">
      <w:pPr>
        <w:pStyle w:val="a"/>
      </w:pPr>
      <w:r w:rsidRPr="00CC2456">
        <w:t>створити концепцію нової міжнародної організації (сфера діяльності, основна мета, назва тощо);</w:t>
      </w:r>
    </w:p>
    <w:p w:rsidR="00CC2456" w:rsidRPr="00CC2456" w:rsidRDefault="00CC2456" w:rsidP="00CC2456">
      <w:pPr>
        <w:pStyle w:val="a"/>
      </w:pPr>
      <w:r w:rsidRPr="00CC2456">
        <w:t>визначити цілі і завдання організації, організаційну структуру, функції та форми діяльності, а також всі елементи «внутрішнього» і «зовнішнього» права;</w:t>
      </w:r>
    </w:p>
    <w:p w:rsidR="00CC2456" w:rsidRPr="00CC2456" w:rsidRDefault="00CC2456" w:rsidP="00CC2456">
      <w:pPr>
        <w:pStyle w:val="a"/>
      </w:pPr>
      <w:r w:rsidRPr="00CC2456">
        <w:t>оформити проект письмово відповідно до вимог написання курсових робіт і рефератів (титульний лист, зміст-план, текст проекту згідно з планом, література, нумерація ст</w:t>
      </w:r>
      <w:r w:rsidR="008B469C">
        <w:t>о</w:t>
      </w:r>
      <w:r w:rsidRPr="00CC2456">
        <w:t>рінок тощо);</w:t>
      </w:r>
    </w:p>
    <w:p w:rsidR="00CC2456" w:rsidRPr="00CC2456" w:rsidRDefault="00CC2456" w:rsidP="00CC2456">
      <w:pPr>
        <w:pStyle w:val="a"/>
      </w:pPr>
      <w:r w:rsidRPr="00CC2456">
        <w:t>підготувати презентацію проекту з обґрунтуванням всіх його положень.</w:t>
      </w:r>
    </w:p>
    <w:p w:rsidR="00CC2456" w:rsidRDefault="00CC2456" w:rsidP="00CC2456">
      <w:pPr>
        <w:rPr>
          <w:lang w:val="uk-UA"/>
        </w:rPr>
      </w:pPr>
      <w:r w:rsidRPr="00CC2456">
        <w:rPr>
          <w:lang w:val="uk-UA"/>
        </w:rPr>
        <w:t xml:space="preserve">2. Скласти перелік міжнародних міждержавних або недержавних організацій економічного спрямування (не менше п'яти), що мають власні сайти в </w:t>
      </w:r>
      <w:r w:rsidRPr="00A30F60">
        <w:rPr>
          <w:lang w:val="en-US"/>
        </w:rPr>
        <w:t>Internet</w:t>
      </w:r>
      <w:r w:rsidRPr="00CC2456">
        <w:rPr>
          <w:lang w:val="uk-UA"/>
        </w:rPr>
        <w:t xml:space="preserve">. По кожній з них вказати: назву, членів, рік створення, мету, напрямки діяльності, адресу в </w:t>
      </w:r>
      <w:r w:rsidRPr="00A30F60">
        <w:rPr>
          <w:lang w:val="en-US"/>
        </w:rPr>
        <w:t>Internet</w:t>
      </w:r>
      <w:r w:rsidRPr="00CC2456">
        <w:rPr>
          <w:lang w:val="uk-UA"/>
        </w:rPr>
        <w:t xml:space="preserve"> тощо. Оформити письмово як додаток до проекту створення нової міжнародної організації.</w:t>
      </w:r>
    </w:p>
    <w:p w:rsidR="008B469C" w:rsidRDefault="008B469C" w:rsidP="008B469C">
      <w:pPr>
        <w:pStyle w:val="2"/>
      </w:pPr>
      <w:r w:rsidRPr="008B469C">
        <w:t>Методики активізації процесу навчання</w:t>
      </w:r>
    </w:p>
    <w:p w:rsidR="00A30F60" w:rsidRPr="00A30F60" w:rsidRDefault="00A30F60" w:rsidP="00A30F60">
      <w:pPr>
        <w:pStyle w:val="a0"/>
        <w:numPr>
          <w:ilvl w:val="0"/>
          <w:numId w:val="6"/>
        </w:numPr>
      </w:pPr>
      <w:r w:rsidRPr="00A30F60">
        <w:t>На семінарських заняттях проводяться дискусії з обговорення проблемних питань (зміст питань наводиться в планах семінарських занять).</w:t>
      </w:r>
    </w:p>
    <w:p w:rsidR="00A30F60" w:rsidRPr="00A30F60" w:rsidRDefault="00A30F60" w:rsidP="00A30F60">
      <w:pPr>
        <w:pStyle w:val="a0"/>
        <w:numPr>
          <w:ilvl w:val="0"/>
          <w:numId w:val="6"/>
        </w:numPr>
      </w:pPr>
      <w:r w:rsidRPr="00A30F60">
        <w:t>Розроблені студентами проекти нових міжнародних організацій. презентуються і обговорюються на одному із семінарських занять.</w:t>
      </w:r>
    </w:p>
    <w:p w:rsidR="00A30F60" w:rsidRDefault="00A30F60" w:rsidP="00A30F60">
      <w:pPr>
        <w:pStyle w:val="a0"/>
        <w:numPr>
          <w:ilvl w:val="0"/>
          <w:numId w:val="6"/>
        </w:numPr>
      </w:pPr>
      <w:r w:rsidRPr="00A30F60">
        <w:t>Тестування знань студентів (виконання одного з етап ж контрольної роботи) здійснюється на комп'ютері.</w:t>
      </w:r>
    </w:p>
    <w:p w:rsidR="00A30F60" w:rsidRDefault="00A30F60" w:rsidP="00A30F60">
      <w:pPr>
        <w:pStyle w:val="2"/>
      </w:pPr>
      <w:r>
        <w:t>Реферати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Інституційна структура ЄС.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Проблеми, перспективи і наслідки розширення Європейського Союзу.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Регіональні інтереси в Європейському Союзі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Проблеми і перспективи формування цілісної господарської системи в ЄС.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Механізми, напрями, проблеми та перспективи співробітництва України з ЄС в економічній сфері.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lastRenderedPageBreak/>
        <w:t>Участь України в діяльності міжурядових організацій.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Участь України в діяльності міжурядових неурядових організацій.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Центральноєвропейська ініціатива — важлива ділянка на шляху приєднання України до ЄС.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Організаційне забезпечення механізму багаторівневого співробітництва держав в ОЧЕС.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Економічні пріоритети і перспективи ОЧЕС.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Субрегіональні міжнародні організації в рамках СНД.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Міжнародні неурядові організації економічного спрямування.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Створення, напрями діяльності та причини розпаду Ліги націй.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Історія створення ООН.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Сучасна роль ООН в системі міжнародних економічних відносин.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Сучасні проблеми діяльності ООН та проекти її реформування.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Сучасна діяльність ООН в економічній сфері.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Сучасні форми діяльності Європейської економічної комісії ООН.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Діяльність ПРООН в Україні.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Минуле і сучасне співробітництво України з ООН.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Роль ЮНКТАД в розвитку світової торгівлі.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Багатосторонні міжурядові організації з регулювання світових товарних ринків.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Система міжнародних організацій з регулювання міжнародної торгівлі.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Міжнародні багатосторонні торговельні переговори (раунди) ГАТТ.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 xml:space="preserve">Структура та зміст складових Угоди про створення </w:t>
      </w:r>
      <w:r w:rsidR="002F691C">
        <w:t>Світової</w:t>
      </w:r>
      <w:r w:rsidRPr="00A30F60">
        <w:t xml:space="preserve"> організації </w:t>
      </w:r>
      <w:r w:rsidR="002F691C">
        <w:t xml:space="preserve">торгівлі </w:t>
      </w:r>
      <w:r w:rsidRPr="00A30F60">
        <w:t>(</w:t>
      </w:r>
      <w:r w:rsidR="002F691C">
        <w:t>СОТ</w:t>
      </w:r>
      <w:r w:rsidRPr="00A30F60">
        <w:t>).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Сучасна система міжнародних валютно-кредитних організацій.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Історія, проблеми і сучасний стан відносин України з МВФ.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Діяльність Міжнародного банку реконструкції та розвиту (МБРР).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Співробітництво України з Міжнародним банком реконструкції та розвиту (МБРР).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Діяльність Міжнародної фінансової корпорації в Україні.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Відносини України з Багатостороннім агентством з гарантування інвестицій (БАТІ) та Міжнародним центром з урегулювання інвестиційних спорів (МЦУІС).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Порівняльна характеристика діяльності банків розвитку різних регіонів.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Напрями та пріоритети діяльності Європейського банку реконструкції та розвитку (ЄБРР).</w:t>
      </w:r>
    </w:p>
    <w:p w:rsidR="00A30F60" w:rsidRPr="00A30F60" w:rsidRDefault="00A30F60" w:rsidP="00A30F60">
      <w:pPr>
        <w:pStyle w:val="a0"/>
        <w:numPr>
          <w:ilvl w:val="0"/>
          <w:numId w:val="7"/>
        </w:numPr>
      </w:pPr>
      <w:r w:rsidRPr="00A30F60">
        <w:t>Стратегія Європейського банку реконструкції та розвитку (ЄБРР) в Україні.</w:t>
      </w:r>
    </w:p>
    <w:p w:rsidR="00A30F60" w:rsidRDefault="00A30F60" w:rsidP="00A30F60">
      <w:pPr>
        <w:pStyle w:val="a0"/>
        <w:numPr>
          <w:ilvl w:val="0"/>
          <w:numId w:val="7"/>
        </w:numPr>
      </w:pPr>
      <w:r w:rsidRPr="00A30F60">
        <w:t>Міжнародні організації з регулювання зовнішньої заборгованості.</w:t>
      </w:r>
    </w:p>
    <w:p w:rsidR="009D6E03" w:rsidRDefault="009D6E03">
      <w:r>
        <w:br w:type="page"/>
      </w:r>
    </w:p>
    <w:p w:rsidR="009D6E03" w:rsidRDefault="009D6E03" w:rsidP="001D1885">
      <w:pPr>
        <w:pStyle w:val="2"/>
      </w:pPr>
      <w:r>
        <w:lastRenderedPageBreak/>
        <w:t>Контроль знань студентів</w:t>
      </w:r>
    </w:p>
    <w:p w:rsidR="009D6E03" w:rsidRPr="009D6E03" w:rsidRDefault="009D6E03" w:rsidP="009D6E03">
      <w:pPr>
        <w:rPr>
          <w:lang w:val="uk-UA"/>
        </w:rPr>
      </w:pPr>
      <w:r w:rsidRPr="001D1885">
        <w:rPr>
          <w:b/>
          <w:lang w:val="uk-UA"/>
        </w:rPr>
        <w:t>Поточний контроль</w:t>
      </w:r>
      <w:r w:rsidRPr="009D6E03">
        <w:rPr>
          <w:lang w:val="uk-UA"/>
        </w:rPr>
        <w:t xml:space="preserve"> знань студентів денної форм навчання здійснюється:</w:t>
      </w:r>
    </w:p>
    <w:p w:rsidR="009D6E03" w:rsidRPr="009D6E03" w:rsidRDefault="009D6E03" w:rsidP="001D1885">
      <w:pPr>
        <w:pStyle w:val="a"/>
      </w:pPr>
      <w:r w:rsidRPr="009D6E03">
        <w:t>шляхом перевірки виконання практичних завдань, оформлених письмово,</w:t>
      </w:r>
    </w:p>
    <w:p w:rsidR="009D6E03" w:rsidRPr="009D6E03" w:rsidRDefault="009D6E03" w:rsidP="001D1885">
      <w:pPr>
        <w:pStyle w:val="a"/>
      </w:pPr>
      <w:r w:rsidRPr="009D6E03">
        <w:t>шляхом двоетапної контрольної роботи:</w:t>
      </w:r>
    </w:p>
    <w:p w:rsidR="009D6E03" w:rsidRPr="009D6E03" w:rsidRDefault="009D6E03" w:rsidP="009D6E03">
      <w:pPr>
        <w:rPr>
          <w:lang w:val="uk-UA"/>
        </w:rPr>
      </w:pPr>
      <w:r w:rsidRPr="009D6E03">
        <w:rPr>
          <w:lang w:val="uk-UA"/>
        </w:rPr>
        <w:t>1-й етап — письмова контрольна робота, що складається з 4-х питань,</w:t>
      </w:r>
    </w:p>
    <w:p w:rsidR="009D6E03" w:rsidRPr="009D6E03" w:rsidRDefault="009D6E03" w:rsidP="009D6E03">
      <w:pPr>
        <w:rPr>
          <w:lang w:val="uk-UA"/>
        </w:rPr>
      </w:pPr>
      <w:r w:rsidRPr="009D6E03">
        <w:rPr>
          <w:lang w:val="uk-UA"/>
        </w:rPr>
        <w:t>2-й етап — тестування на комп'ютері (одне тестове завдання складається з 30 тестів).</w:t>
      </w:r>
    </w:p>
    <w:p w:rsidR="009D6E03" w:rsidRDefault="009D6E03" w:rsidP="009D6E03">
      <w:pPr>
        <w:rPr>
          <w:lang w:val="uk-UA"/>
        </w:rPr>
      </w:pPr>
      <w:r w:rsidRPr="001D1885">
        <w:rPr>
          <w:b/>
          <w:lang w:val="uk-UA"/>
        </w:rPr>
        <w:t>Формою підсумкового контролю</w:t>
      </w:r>
      <w:r w:rsidRPr="009D6E03">
        <w:rPr>
          <w:lang w:val="uk-UA"/>
        </w:rPr>
        <w:t xml:space="preserve"> якості знань з дисципліни є </w:t>
      </w:r>
      <w:r w:rsidRPr="001D1885">
        <w:rPr>
          <w:b/>
          <w:lang w:val="uk-UA"/>
        </w:rPr>
        <w:t>екзамен</w:t>
      </w:r>
      <w:r w:rsidRPr="009D6E03">
        <w:rPr>
          <w:lang w:val="uk-UA"/>
        </w:rPr>
        <w:t xml:space="preserve"> у формі усної співбесіди з можливістю попередньої самостійної підготовки студента за питаннями в білеті.</w:t>
      </w:r>
    </w:p>
    <w:p w:rsidR="001C5B6C" w:rsidRDefault="001C5B6C" w:rsidP="009D6E03">
      <w:pPr>
        <w:rPr>
          <w:lang w:val="uk-UA"/>
        </w:rPr>
      </w:pPr>
    </w:p>
    <w:p w:rsidR="001C5B6C" w:rsidRDefault="001C5B6C" w:rsidP="009D6E03">
      <w:pPr>
        <w:rPr>
          <w:lang w:val="uk-UA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51"/>
        <w:gridCol w:w="1822"/>
        <w:gridCol w:w="5888"/>
      </w:tblGrid>
      <w:tr w:rsidR="001D1885" w:rsidRPr="001C5B6C" w:rsidTr="00841D18">
        <w:trPr>
          <w:trHeight w:hRule="exact" w:val="907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85" w:rsidRPr="001C5B6C" w:rsidRDefault="001D1885" w:rsidP="001C5B6C">
            <w:pPr>
              <w:pStyle w:val="100"/>
              <w:rPr>
                <w:b/>
              </w:rPr>
            </w:pPr>
            <w:r w:rsidRPr="001C5B6C">
              <w:rPr>
                <w:b/>
              </w:rPr>
              <w:t>Шкала ECTS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85" w:rsidRPr="001C5B6C" w:rsidRDefault="001D1885" w:rsidP="001C5B6C">
            <w:pPr>
              <w:pStyle w:val="100"/>
              <w:rPr>
                <w:b/>
              </w:rPr>
            </w:pPr>
            <w:r w:rsidRPr="001C5B6C">
              <w:rPr>
                <w:b/>
              </w:rPr>
              <w:t>Оцінка за стобальною шкалою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85" w:rsidRPr="001C5B6C" w:rsidRDefault="001D1885" w:rsidP="001C5B6C">
            <w:pPr>
              <w:pStyle w:val="100"/>
              <w:rPr>
                <w:b/>
              </w:rPr>
            </w:pPr>
            <w:r w:rsidRPr="001C5B6C">
              <w:rPr>
                <w:b/>
              </w:rPr>
              <w:t>Значення оцінки</w:t>
            </w:r>
          </w:p>
        </w:tc>
      </w:tr>
      <w:tr w:rsidR="001D1885" w:rsidRPr="001D1885" w:rsidTr="00841D18">
        <w:trPr>
          <w:trHeight w:val="96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85" w:rsidRPr="001C5B6C" w:rsidRDefault="001D1885" w:rsidP="001C5B6C">
            <w:pPr>
              <w:pStyle w:val="100"/>
              <w:rPr>
                <w:b/>
              </w:rPr>
            </w:pPr>
            <w:r w:rsidRPr="001C5B6C">
              <w:rPr>
                <w:b/>
              </w:rPr>
              <w:t>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85" w:rsidRPr="001D1885" w:rsidRDefault="001D1885" w:rsidP="001C5B6C">
            <w:pPr>
              <w:pStyle w:val="100"/>
            </w:pPr>
            <w:r w:rsidRPr="001D1885">
              <w:t>90-100</w:t>
            </w:r>
          </w:p>
          <w:p w:rsidR="001D1885" w:rsidRPr="001D1885" w:rsidRDefault="001D1885" w:rsidP="001C5B6C">
            <w:pPr>
              <w:pStyle w:val="100"/>
            </w:pPr>
            <w:r w:rsidRPr="001D1885">
              <w:t>Балів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85" w:rsidRPr="001D1885" w:rsidRDefault="001D1885" w:rsidP="001C5B6C">
            <w:pPr>
              <w:pStyle w:val="100"/>
              <w:jc w:val="left"/>
            </w:pPr>
            <w:r w:rsidRPr="001C5B6C">
              <w:rPr>
                <w:b/>
              </w:rPr>
              <w:t>Відмінно</w:t>
            </w:r>
            <w:r w:rsidRPr="001D1885">
              <w:t xml:space="preserve"> </w:t>
            </w:r>
            <w:r w:rsidR="001C5B6C">
              <w:rPr>
                <w:lang w:val="en-US"/>
              </w:rPr>
              <w:t>–</w:t>
            </w:r>
            <w:r w:rsidRPr="001D1885">
              <w:t xml:space="preserve"> відмінний рівень знань (умінь) в межах обов’язкового матеріалу з, можливими, незначними недоліками</w:t>
            </w:r>
          </w:p>
        </w:tc>
      </w:tr>
      <w:tr w:rsidR="00652311" w:rsidRPr="001D1885" w:rsidTr="00841D18">
        <w:trPr>
          <w:trHeight w:val="96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1" w:rsidRPr="001C5B6C" w:rsidRDefault="00652311" w:rsidP="001C5B6C">
            <w:pPr>
              <w:pStyle w:val="100"/>
              <w:rPr>
                <w:b/>
              </w:rPr>
            </w:pPr>
            <w:r w:rsidRPr="001C5B6C">
              <w:rPr>
                <w:b/>
              </w:rPr>
              <w:t>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1" w:rsidRPr="001D1885" w:rsidRDefault="00652311" w:rsidP="001C5B6C">
            <w:pPr>
              <w:pStyle w:val="100"/>
            </w:pPr>
            <w:r w:rsidRPr="001D1885">
              <w:t>82-89</w:t>
            </w:r>
          </w:p>
          <w:p w:rsidR="00652311" w:rsidRPr="001D1885" w:rsidRDefault="00652311" w:rsidP="001C5B6C">
            <w:pPr>
              <w:pStyle w:val="100"/>
            </w:pPr>
            <w:r w:rsidRPr="001D1885">
              <w:t>Балів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311" w:rsidRPr="001D1885" w:rsidRDefault="00652311" w:rsidP="001C5B6C">
            <w:pPr>
              <w:pStyle w:val="100"/>
              <w:jc w:val="left"/>
            </w:pPr>
            <w:r w:rsidRPr="001C5B6C">
              <w:rPr>
                <w:b/>
              </w:rPr>
              <w:t>Добре</w:t>
            </w:r>
            <w:r w:rsidRPr="001D1885">
              <w:t xml:space="preserve"> </w:t>
            </w:r>
            <w:r w:rsidR="001C5B6C">
              <w:rPr>
                <w:lang w:val="en-US"/>
              </w:rPr>
              <w:t>–</w:t>
            </w:r>
            <w:r w:rsidRPr="001D1885">
              <w:t xml:space="preserve"> високий рівень знань (умінь) в межах обов’язкового матеріалу без суттєвих (грубих) помилок</w:t>
            </w:r>
          </w:p>
        </w:tc>
      </w:tr>
      <w:tr w:rsidR="00652311" w:rsidRPr="001D1885" w:rsidTr="00841D18">
        <w:trPr>
          <w:trHeight w:val="96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1" w:rsidRPr="001C5B6C" w:rsidRDefault="00652311" w:rsidP="001C5B6C">
            <w:pPr>
              <w:pStyle w:val="100"/>
              <w:rPr>
                <w:b/>
              </w:rPr>
            </w:pPr>
            <w:r w:rsidRPr="001C5B6C">
              <w:rPr>
                <w:b/>
              </w:rPr>
              <w:t>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311" w:rsidRPr="001D1885" w:rsidRDefault="00652311" w:rsidP="001C5B6C">
            <w:pPr>
              <w:pStyle w:val="100"/>
            </w:pPr>
            <w:r w:rsidRPr="001D1885">
              <w:t>74-81</w:t>
            </w:r>
          </w:p>
          <w:p w:rsidR="00652311" w:rsidRPr="001D1885" w:rsidRDefault="00652311" w:rsidP="001C5B6C">
            <w:pPr>
              <w:pStyle w:val="100"/>
            </w:pPr>
            <w:r w:rsidRPr="001D1885">
              <w:t>Балів</w:t>
            </w:r>
          </w:p>
        </w:tc>
        <w:tc>
          <w:tcPr>
            <w:tcW w:w="5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11" w:rsidRPr="001D1885" w:rsidRDefault="00652311" w:rsidP="001C5B6C">
            <w:pPr>
              <w:pStyle w:val="100"/>
              <w:jc w:val="left"/>
            </w:pPr>
          </w:p>
        </w:tc>
      </w:tr>
      <w:tr w:rsidR="001D1885" w:rsidRPr="001D1885" w:rsidTr="00841D18">
        <w:trPr>
          <w:trHeight w:val="96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85" w:rsidRPr="001C5B6C" w:rsidRDefault="00652311" w:rsidP="001C5B6C">
            <w:pPr>
              <w:pStyle w:val="100"/>
              <w:rPr>
                <w:b/>
                <w:lang w:val="en-US"/>
              </w:rPr>
            </w:pPr>
            <w:r w:rsidRPr="001C5B6C">
              <w:rPr>
                <w:b/>
                <w:lang w:val="en-US"/>
              </w:rPr>
              <w:t>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85" w:rsidRPr="001D1885" w:rsidRDefault="001D1885" w:rsidP="001C5B6C">
            <w:pPr>
              <w:pStyle w:val="100"/>
            </w:pPr>
            <w:r w:rsidRPr="001D1885">
              <w:t>64-73</w:t>
            </w:r>
          </w:p>
          <w:p w:rsidR="001D1885" w:rsidRPr="001D1885" w:rsidRDefault="001D1885" w:rsidP="001C5B6C">
            <w:pPr>
              <w:pStyle w:val="100"/>
            </w:pPr>
            <w:r w:rsidRPr="001D1885">
              <w:t>Балів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85" w:rsidRPr="001D1885" w:rsidRDefault="001D1885" w:rsidP="001C5B6C">
            <w:pPr>
              <w:pStyle w:val="100"/>
              <w:jc w:val="left"/>
            </w:pPr>
            <w:r w:rsidRPr="001C5B6C">
              <w:rPr>
                <w:b/>
              </w:rPr>
              <w:t>Задовільно</w:t>
            </w:r>
            <w:r w:rsidRPr="001D1885">
              <w:t xml:space="preserve"> </w:t>
            </w:r>
            <w:r w:rsidR="001C5B6C">
              <w:rPr>
                <w:lang w:val="en-US"/>
              </w:rPr>
              <w:t>–</w:t>
            </w:r>
            <w:r w:rsidRPr="001D1885">
              <w:t xml:space="preserve"> посередній рівень знань (умінь) із значною кількістю недоліків, достатній для подальшого навчання або професійної діяльності</w:t>
            </w:r>
          </w:p>
        </w:tc>
      </w:tr>
      <w:tr w:rsidR="001D1885" w:rsidRPr="001D1885" w:rsidTr="00841D18">
        <w:trPr>
          <w:trHeight w:val="96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85" w:rsidRPr="001C5B6C" w:rsidRDefault="001D1885" w:rsidP="001C5B6C">
            <w:pPr>
              <w:pStyle w:val="100"/>
              <w:rPr>
                <w:b/>
              </w:rPr>
            </w:pPr>
            <w:r w:rsidRPr="001C5B6C">
              <w:rPr>
                <w:b/>
              </w:rPr>
              <w:t>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85" w:rsidRPr="001D1885" w:rsidRDefault="001D1885" w:rsidP="001C5B6C">
            <w:pPr>
              <w:pStyle w:val="100"/>
            </w:pPr>
            <w:r w:rsidRPr="001D1885">
              <w:t>60-63</w:t>
            </w:r>
          </w:p>
          <w:p w:rsidR="001D1885" w:rsidRPr="001D1885" w:rsidRDefault="001D1885" w:rsidP="001C5B6C">
            <w:pPr>
              <w:pStyle w:val="100"/>
            </w:pPr>
            <w:r w:rsidRPr="001D1885">
              <w:t>Балів</w:t>
            </w:r>
          </w:p>
        </w:tc>
        <w:tc>
          <w:tcPr>
            <w:tcW w:w="5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85" w:rsidRPr="001D1885" w:rsidRDefault="001D1885" w:rsidP="001C5B6C">
            <w:pPr>
              <w:pStyle w:val="100"/>
              <w:jc w:val="left"/>
            </w:pPr>
          </w:p>
        </w:tc>
      </w:tr>
      <w:tr w:rsidR="001D1885" w:rsidRPr="001D1885" w:rsidTr="00841D18">
        <w:trPr>
          <w:trHeight w:val="96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85" w:rsidRPr="001C5B6C" w:rsidRDefault="001D1885" w:rsidP="001C5B6C">
            <w:pPr>
              <w:pStyle w:val="100"/>
              <w:rPr>
                <w:b/>
              </w:rPr>
            </w:pPr>
            <w:r w:rsidRPr="001C5B6C">
              <w:rPr>
                <w:b/>
              </w:rPr>
              <w:t>FХ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85" w:rsidRPr="001D1885" w:rsidRDefault="001D1885" w:rsidP="001C5B6C">
            <w:pPr>
              <w:pStyle w:val="100"/>
            </w:pPr>
            <w:r w:rsidRPr="001D1885">
              <w:t>35-59</w:t>
            </w:r>
          </w:p>
          <w:p w:rsidR="001D1885" w:rsidRPr="001D1885" w:rsidRDefault="001D1885" w:rsidP="001C5B6C">
            <w:pPr>
              <w:pStyle w:val="100"/>
            </w:pPr>
            <w:r w:rsidRPr="001D1885">
              <w:t>Балів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85" w:rsidRPr="001D1885" w:rsidRDefault="001D1885" w:rsidP="001C5B6C">
            <w:pPr>
              <w:pStyle w:val="100"/>
              <w:jc w:val="left"/>
            </w:pPr>
            <w:r w:rsidRPr="001C5B6C">
              <w:rPr>
                <w:b/>
              </w:rPr>
              <w:t>Незадовільно</w:t>
            </w:r>
            <w:r w:rsidRPr="001D1885">
              <w:t xml:space="preserve"> з можливістю повторного складання </w:t>
            </w:r>
            <w:r w:rsidR="001C5B6C">
              <w:rPr>
                <w:lang w:val="en-US"/>
              </w:rPr>
              <w:t>–</w:t>
            </w:r>
            <w:r w:rsidRPr="001D1885">
              <w:t xml:space="preserve"> незадовільний рівень знань, з можливістю повторного перескладання за умови належного самостійного доопрацювання</w:t>
            </w:r>
          </w:p>
        </w:tc>
      </w:tr>
      <w:tr w:rsidR="001D1885" w:rsidRPr="001D1885" w:rsidTr="00841D18">
        <w:trPr>
          <w:trHeight w:val="96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885" w:rsidRPr="001C5B6C" w:rsidRDefault="001D1885" w:rsidP="001C5B6C">
            <w:pPr>
              <w:pStyle w:val="100"/>
              <w:rPr>
                <w:b/>
              </w:rPr>
            </w:pPr>
            <w:r w:rsidRPr="001C5B6C">
              <w:rPr>
                <w:b/>
              </w:rPr>
              <w:t>F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885" w:rsidRPr="001D1885" w:rsidRDefault="001D1885" w:rsidP="001C5B6C">
            <w:pPr>
              <w:pStyle w:val="100"/>
            </w:pPr>
            <w:r w:rsidRPr="001D1885">
              <w:t>1-34</w:t>
            </w:r>
          </w:p>
          <w:p w:rsidR="001D1885" w:rsidRPr="001D1885" w:rsidRDefault="001D1885" w:rsidP="001C5B6C">
            <w:pPr>
              <w:pStyle w:val="100"/>
            </w:pPr>
            <w:r w:rsidRPr="001D1885">
              <w:t>балів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85" w:rsidRPr="001D1885" w:rsidRDefault="001D1885" w:rsidP="001C5B6C">
            <w:pPr>
              <w:pStyle w:val="100"/>
              <w:jc w:val="left"/>
            </w:pPr>
            <w:r w:rsidRPr="001C5B6C">
              <w:rPr>
                <w:b/>
              </w:rPr>
              <w:t>Незадовільно</w:t>
            </w:r>
            <w:r w:rsidRPr="001D1885">
              <w:t xml:space="preserve"> з обов’язковим повторним вивченням курсу </w:t>
            </w:r>
            <w:r w:rsidR="001C5B6C">
              <w:rPr>
                <w:lang w:val="en-US"/>
              </w:rPr>
              <w:t>–</w:t>
            </w:r>
            <w:r w:rsidRPr="001D1885">
              <w:t xml:space="preserve"> досить низький рівень знань (умінь), що вимагає повторного вивчення дисципліни</w:t>
            </w:r>
          </w:p>
        </w:tc>
      </w:tr>
    </w:tbl>
    <w:p w:rsidR="001D1885" w:rsidRDefault="001D1885" w:rsidP="009D6E03">
      <w:pPr>
        <w:rPr>
          <w:lang w:val="uk-UA"/>
        </w:rPr>
      </w:pPr>
    </w:p>
    <w:p w:rsidR="00841D18" w:rsidRDefault="00841D18">
      <w:pPr>
        <w:rPr>
          <w:lang w:val="uk-UA"/>
        </w:rPr>
      </w:pPr>
      <w:r>
        <w:rPr>
          <w:lang w:val="uk-UA"/>
        </w:rPr>
        <w:br w:type="page"/>
      </w:r>
    </w:p>
    <w:p w:rsidR="00841D18" w:rsidRDefault="00841D18" w:rsidP="00841D18">
      <w:pPr>
        <w:pStyle w:val="2"/>
      </w:pPr>
      <w:r>
        <w:lastRenderedPageBreak/>
        <w:t>Рекомендована література</w:t>
      </w:r>
    </w:p>
    <w:p w:rsidR="00841D18" w:rsidRPr="00841D18" w:rsidRDefault="00841D18" w:rsidP="00841D18">
      <w:pPr>
        <w:pStyle w:val="3"/>
      </w:pPr>
      <w:r w:rsidRPr="00841D18">
        <w:t>Основна</w:t>
      </w:r>
    </w:p>
    <w:p w:rsidR="00841D18" w:rsidRPr="00841D18" w:rsidRDefault="00841D18" w:rsidP="00841D18">
      <w:pPr>
        <w:rPr>
          <w:lang w:val="uk-UA"/>
        </w:rPr>
      </w:pPr>
      <w:proofErr w:type="spellStart"/>
      <w:r w:rsidRPr="00841D18">
        <w:rPr>
          <w:lang w:val="uk-UA"/>
        </w:rPr>
        <w:t>Алексеева</w:t>
      </w:r>
      <w:proofErr w:type="spellEnd"/>
      <w:r w:rsidRPr="00841D18">
        <w:rPr>
          <w:lang w:val="uk-UA"/>
        </w:rPr>
        <w:t xml:space="preserve"> Т. І. Міжнародні організації: </w:t>
      </w:r>
      <w:proofErr w:type="spellStart"/>
      <w:r w:rsidRPr="00841D18">
        <w:rPr>
          <w:lang w:val="uk-UA"/>
        </w:rPr>
        <w:t>Навч</w:t>
      </w:r>
      <w:proofErr w:type="spellEnd"/>
      <w:r w:rsidRPr="00841D18">
        <w:rPr>
          <w:lang w:val="uk-UA"/>
        </w:rPr>
        <w:t xml:space="preserve">. </w:t>
      </w:r>
      <w:proofErr w:type="spellStart"/>
      <w:r w:rsidRPr="00841D18">
        <w:rPr>
          <w:lang w:val="uk-UA"/>
        </w:rPr>
        <w:t>посіб</w:t>
      </w:r>
      <w:proofErr w:type="spellEnd"/>
      <w:r w:rsidRPr="00841D18">
        <w:rPr>
          <w:lang w:val="uk-UA"/>
        </w:rPr>
        <w:t xml:space="preserve">. / </w:t>
      </w:r>
      <w:proofErr w:type="spellStart"/>
      <w:r w:rsidRPr="00841D18">
        <w:rPr>
          <w:lang w:val="uk-UA"/>
        </w:rPr>
        <w:t>Харк</w:t>
      </w:r>
      <w:proofErr w:type="spellEnd"/>
      <w:r w:rsidRPr="00841D18">
        <w:rPr>
          <w:lang w:val="uk-UA"/>
        </w:rPr>
        <w:t xml:space="preserve">. </w:t>
      </w:r>
      <w:proofErr w:type="spellStart"/>
      <w:r w:rsidRPr="00841D18">
        <w:rPr>
          <w:lang w:val="uk-UA"/>
        </w:rPr>
        <w:t>нац</w:t>
      </w:r>
      <w:proofErr w:type="spellEnd"/>
      <w:r w:rsidRPr="00841D18">
        <w:rPr>
          <w:lang w:val="uk-UA"/>
        </w:rPr>
        <w:t xml:space="preserve">. </w:t>
      </w:r>
      <w:proofErr w:type="spellStart"/>
      <w:r w:rsidRPr="00841D18">
        <w:rPr>
          <w:lang w:val="uk-UA"/>
        </w:rPr>
        <w:t>екон</w:t>
      </w:r>
      <w:proofErr w:type="spellEnd"/>
      <w:r w:rsidRPr="00841D18">
        <w:rPr>
          <w:lang w:val="uk-UA"/>
        </w:rPr>
        <w:t>. ун-т. X., 2006. 198 с.</w:t>
      </w:r>
    </w:p>
    <w:p w:rsidR="00841D18" w:rsidRPr="00841D18" w:rsidRDefault="00841D18" w:rsidP="00841D18">
      <w:pPr>
        <w:rPr>
          <w:lang w:val="uk-UA"/>
        </w:rPr>
      </w:pPr>
      <w:proofErr w:type="spellStart"/>
      <w:r w:rsidRPr="00841D18">
        <w:rPr>
          <w:lang w:val="uk-UA"/>
        </w:rPr>
        <w:t>Бруз</w:t>
      </w:r>
      <w:proofErr w:type="spellEnd"/>
      <w:r w:rsidRPr="00841D18">
        <w:rPr>
          <w:lang w:val="uk-UA"/>
        </w:rPr>
        <w:t xml:space="preserve"> В. С. Роль ООН у врегулюванні міжнародних конфліктів і в боротьбі проти тероризму : </w:t>
      </w:r>
      <w:proofErr w:type="spellStart"/>
      <w:r w:rsidRPr="00841D18">
        <w:rPr>
          <w:lang w:val="uk-UA"/>
        </w:rPr>
        <w:t>навч</w:t>
      </w:r>
      <w:proofErr w:type="spellEnd"/>
      <w:r w:rsidRPr="00841D18">
        <w:rPr>
          <w:lang w:val="uk-UA"/>
        </w:rPr>
        <w:t xml:space="preserve">. </w:t>
      </w:r>
      <w:proofErr w:type="spellStart"/>
      <w:r w:rsidRPr="00841D18">
        <w:rPr>
          <w:lang w:val="uk-UA"/>
        </w:rPr>
        <w:t>посіб</w:t>
      </w:r>
      <w:proofErr w:type="spellEnd"/>
      <w:r w:rsidRPr="00841D18">
        <w:rPr>
          <w:lang w:val="uk-UA"/>
        </w:rPr>
        <w:t>. Київ, славіст, ун-т. Вид. 2-е. К.: Експрес-Поліграф, 2010. 223 с.</w:t>
      </w:r>
    </w:p>
    <w:p w:rsidR="00841D18" w:rsidRPr="00841D18" w:rsidRDefault="00841D18" w:rsidP="00841D18">
      <w:pPr>
        <w:rPr>
          <w:lang w:val="uk-UA"/>
        </w:rPr>
      </w:pPr>
      <w:r w:rsidRPr="00841D18">
        <w:rPr>
          <w:lang w:val="uk-UA"/>
        </w:rPr>
        <w:t xml:space="preserve">Міжнародні організації: </w:t>
      </w:r>
      <w:proofErr w:type="spellStart"/>
      <w:r w:rsidRPr="00841D18">
        <w:rPr>
          <w:lang w:val="uk-UA"/>
        </w:rPr>
        <w:t>навч</w:t>
      </w:r>
      <w:proofErr w:type="spellEnd"/>
      <w:r w:rsidRPr="00841D18">
        <w:rPr>
          <w:lang w:val="uk-UA"/>
        </w:rPr>
        <w:t xml:space="preserve">. </w:t>
      </w:r>
      <w:proofErr w:type="spellStart"/>
      <w:r w:rsidRPr="00841D18">
        <w:rPr>
          <w:lang w:val="uk-UA"/>
        </w:rPr>
        <w:t>посіб</w:t>
      </w:r>
      <w:proofErr w:type="spellEnd"/>
      <w:r w:rsidRPr="00841D18">
        <w:rPr>
          <w:lang w:val="uk-UA"/>
        </w:rPr>
        <w:t>. / [</w:t>
      </w:r>
      <w:proofErr w:type="spellStart"/>
      <w:r w:rsidRPr="00841D18">
        <w:rPr>
          <w:lang w:val="uk-UA"/>
        </w:rPr>
        <w:t>О.С.Кучик</w:t>
      </w:r>
      <w:proofErr w:type="spellEnd"/>
      <w:r w:rsidRPr="00841D18">
        <w:rPr>
          <w:lang w:val="uk-UA"/>
        </w:rPr>
        <w:t xml:space="preserve">, </w:t>
      </w:r>
      <w:proofErr w:type="spellStart"/>
      <w:r w:rsidRPr="00841D18">
        <w:rPr>
          <w:lang w:val="uk-UA"/>
        </w:rPr>
        <w:t>І.Р.Суховолець</w:t>
      </w:r>
      <w:proofErr w:type="spellEnd"/>
      <w:r w:rsidRPr="00841D18">
        <w:rPr>
          <w:lang w:val="uk-UA"/>
        </w:rPr>
        <w:t xml:space="preserve">, </w:t>
      </w:r>
      <w:proofErr w:type="spellStart"/>
      <w:r w:rsidRPr="00841D18">
        <w:rPr>
          <w:lang w:val="uk-UA"/>
        </w:rPr>
        <w:t>А.Б.Стельмах</w:t>
      </w:r>
      <w:proofErr w:type="spellEnd"/>
      <w:r w:rsidRPr="00841D18">
        <w:rPr>
          <w:lang w:val="uk-UA"/>
        </w:rPr>
        <w:t xml:space="preserve"> та ін.]; за ред. </w:t>
      </w:r>
      <w:proofErr w:type="spellStart"/>
      <w:r w:rsidRPr="00841D18">
        <w:rPr>
          <w:lang w:val="uk-UA"/>
        </w:rPr>
        <w:t>О.С.Кучика</w:t>
      </w:r>
      <w:proofErr w:type="spellEnd"/>
      <w:r w:rsidRPr="00841D18">
        <w:rPr>
          <w:lang w:val="uk-UA"/>
        </w:rPr>
        <w:t xml:space="preserve">; М-во освіти і науки України, Львів, </w:t>
      </w:r>
      <w:proofErr w:type="spellStart"/>
      <w:r w:rsidRPr="00841D18">
        <w:rPr>
          <w:lang w:val="uk-UA"/>
        </w:rPr>
        <w:t>нац</w:t>
      </w:r>
      <w:proofErr w:type="spellEnd"/>
      <w:r w:rsidRPr="00841D18">
        <w:rPr>
          <w:lang w:val="uk-UA"/>
        </w:rPr>
        <w:t xml:space="preserve">. ун-т ім. </w:t>
      </w:r>
      <w:proofErr w:type="spellStart"/>
      <w:r w:rsidRPr="00841D18">
        <w:rPr>
          <w:lang w:val="uk-UA"/>
        </w:rPr>
        <w:t>І.Франка</w:t>
      </w:r>
      <w:proofErr w:type="spellEnd"/>
      <w:r w:rsidRPr="00841D18">
        <w:rPr>
          <w:lang w:val="uk-UA"/>
        </w:rPr>
        <w:t xml:space="preserve">, Фак. </w:t>
      </w:r>
      <w:proofErr w:type="spellStart"/>
      <w:r w:rsidRPr="00841D18">
        <w:rPr>
          <w:lang w:val="uk-UA"/>
        </w:rPr>
        <w:t>міжнар</w:t>
      </w:r>
      <w:proofErr w:type="spellEnd"/>
      <w:r w:rsidRPr="00841D18">
        <w:rPr>
          <w:lang w:val="uk-UA"/>
        </w:rPr>
        <w:t xml:space="preserve">. відносин. 2-ге вид., перероб. і </w:t>
      </w:r>
      <w:proofErr w:type="spellStart"/>
      <w:r w:rsidRPr="00841D18">
        <w:rPr>
          <w:lang w:val="uk-UA"/>
        </w:rPr>
        <w:t>допов</w:t>
      </w:r>
      <w:proofErr w:type="spellEnd"/>
      <w:r w:rsidRPr="00841D18">
        <w:rPr>
          <w:lang w:val="uk-UA"/>
        </w:rPr>
        <w:t>. К.: Знання, 2007. 749 с.</w:t>
      </w:r>
    </w:p>
    <w:p w:rsidR="00841D18" w:rsidRPr="00841D18" w:rsidRDefault="00841D18" w:rsidP="00841D18">
      <w:pPr>
        <w:rPr>
          <w:lang w:val="uk-UA"/>
        </w:rPr>
      </w:pPr>
      <w:r w:rsidRPr="00841D18">
        <w:rPr>
          <w:lang w:val="uk-UA"/>
        </w:rPr>
        <w:t xml:space="preserve">Мокій А. І. Міжнародні організації: </w:t>
      </w:r>
      <w:proofErr w:type="spellStart"/>
      <w:r w:rsidRPr="00841D18">
        <w:rPr>
          <w:lang w:val="uk-UA"/>
        </w:rPr>
        <w:t>навч</w:t>
      </w:r>
      <w:proofErr w:type="spellEnd"/>
      <w:r w:rsidRPr="00841D18">
        <w:rPr>
          <w:lang w:val="uk-UA"/>
        </w:rPr>
        <w:t xml:space="preserve">.-метод, </w:t>
      </w:r>
      <w:proofErr w:type="spellStart"/>
      <w:r w:rsidRPr="00841D18">
        <w:rPr>
          <w:lang w:val="uk-UA"/>
        </w:rPr>
        <w:t>посіб</w:t>
      </w:r>
      <w:proofErr w:type="spellEnd"/>
      <w:r w:rsidRPr="00841D18">
        <w:rPr>
          <w:lang w:val="uk-UA"/>
        </w:rPr>
        <w:t xml:space="preserve">. для </w:t>
      </w:r>
      <w:proofErr w:type="spellStart"/>
      <w:r w:rsidRPr="00841D18">
        <w:rPr>
          <w:lang w:val="uk-UA"/>
        </w:rPr>
        <w:t>самост</w:t>
      </w:r>
      <w:proofErr w:type="spellEnd"/>
      <w:r w:rsidRPr="00841D18">
        <w:rPr>
          <w:lang w:val="uk-UA"/>
        </w:rPr>
        <w:t xml:space="preserve">. </w:t>
      </w:r>
      <w:proofErr w:type="spellStart"/>
      <w:r w:rsidRPr="00841D18">
        <w:rPr>
          <w:lang w:val="uk-UA"/>
        </w:rPr>
        <w:t>вивч</w:t>
      </w:r>
      <w:proofErr w:type="spellEnd"/>
      <w:r w:rsidRPr="00841D18">
        <w:rPr>
          <w:lang w:val="uk-UA"/>
        </w:rPr>
        <w:t>. дисципліни</w:t>
      </w:r>
      <w:r w:rsidR="001342D9">
        <w:rPr>
          <w:lang w:val="uk-UA"/>
        </w:rPr>
        <w:t>.</w:t>
      </w:r>
      <w:r w:rsidRPr="00841D18">
        <w:rPr>
          <w:lang w:val="uk-UA"/>
        </w:rPr>
        <w:t xml:space="preserve"> Укоопспілка, Львівська комерційна академія. Л.: Видавництво Львівської комерційної академії, 2006. 208 с.</w:t>
      </w:r>
    </w:p>
    <w:p w:rsidR="00841D18" w:rsidRPr="00841D18" w:rsidRDefault="00841D18" w:rsidP="00841D18">
      <w:pPr>
        <w:rPr>
          <w:lang w:val="uk-UA"/>
        </w:rPr>
      </w:pPr>
      <w:proofErr w:type="spellStart"/>
      <w:r w:rsidRPr="00841D18">
        <w:rPr>
          <w:lang w:val="uk-UA"/>
        </w:rPr>
        <w:t>Циганкова</w:t>
      </w:r>
      <w:proofErr w:type="spellEnd"/>
      <w:r w:rsidRPr="00841D18">
        <w:rPr>
          <w:lang w:val="uk-UA"/>
        </w:rPr>
        <w:t xml:space="preserve"> Т. М. Міжнародні організації: </w:t>
      </w:r>
      <w:proofErr w:type="spellStart"/>
      <w:r w:rsidRPr="00841D18">
        <w:rPr>
          <w:lang w:val="uk-UA"/>
        </w:rPr>
        <w:t>Навч</w:t>
      </w:r>
      <w:proofErr w:type="spellEnd"/>
      <w:r w:rsidRPr="00841D18">
        <w:rPr>
          <w:lang w:val="uk-UA"/>
        </w:rPr>
        <w:t>.-метод</w:t>
      </w:r>
      <w:r w:rsidR="001342D9">
        <w:rPr>
          <w:lang w:val="uk-UA"/>
        </w:rPr>
        <w:t>.</w:t>
      </w:r>
      <w:r w:rsidRPr="00841D18">
        <w:rPr>
          <w:lang w:val="uk-UA"/>
        </w:rPr>
        <w:t xml:space="preserve"> </w:t>
      </w:r>
      <w:proofErr w:type="spellStart"/>
      <w:r w:rsidRPr="00841D18">
        <w:rPr>
          <w:lang w:val="uk-UA"/>
        </w:rPr>
        <w:t>посіб</w:t>
      </w:r>
      <w:proofErr w:type="spellEnd"/>
      <w:r w:rsidRPr="00841D18">
        <w:rPr>
          <w:lang w:val="uk-UA"/>
        </w:rPr>
        <w:t xml:space="preserve">. для </w:t>
      </w:r>
      <w:proofErr w:type="spellStart"/>
      <w:r w:rsidRPr="00841D18">
        <w:rPr>
          <w:lang w:val="uk-UA"/>
        </w:rPr>
        <w:t>самост</w:t>
      </w:r>
      <w:proofErr w:type="spellEnd"/>
      <w:r w:rsidRPr="00841D18">
        <w:rPr>
          <w:lang w:val="uk-UA"/>
        </w:rPr>
        <w:t xml:space="preserve">. </w:t>
      </w:r>
      <w:proofErr w:type="spellStart"/>
      <w:r w:rsidRPr="00841D18">
        <w:rPr>
          <w:lang w:val="uk-UA"/>
        </w:rPr>
        <w:t>вивч</w:t>
      </w:r>
      <w:proofErr w:type="spellEnd"/>
      <w:r w:rsidRPr="00841D18">
        <w:rPr>
          <w:lang w:val="uk-UA"/>
        </w:rPr>
        <w:t xml:space="preserve">. дисципліни / </w:t>
      </w:r>
      <w:proofErr w:type="spellStart"/>
      <w:r w:rsidRPr="00841D18">
        <w:rPr>
          <w:lang w:val="uk-UA"/>
        </w:rPr>
        <w:t>Т.М.Циганкова</w:t>
      </w:r>
      <w:proofErr w:type="spellEnd"/>
      <w:r w:rsidRPr="00841D18">
        <w:rPr>
          <w:lang w:val="uk-UA"/>
        </w:rPr>
        <w:t xml:space="preserve">, </w:t>
      </w:r>
      <w:proofErr w:type="spellStart"/>
      <w:r w:rsidRPr="00841D18">
        <w:rPr>
          <w:lang w:val="uk-UA"/>
        </w:rPr>
        <w:t>Т.Ф.Гордєєва</w:t>
      </w:r>
      <w:proofErr w:type="spellEnd"/>
      <w:r w:rsidRPr="00841D18">
        <w:rPr>
          <w:lang w:val="uk-UA"/>
        </w:rPr>
        <w:t xml:space="preserve">; Київ. </w:t>
      </w:r>
      <w:proofErr w:type="spellStart"/>
      <w:r w:rsidRPr="00841D18">
        <w:rPr>
          <w:lang w:val="uk-UA"/>
        </w:rPr>
        <w:t>нац</w:t>
      </w:r>
      <w:proofErr w:type="spellEnd"/>
      <w:r w:rsidRPr="00841D18">
        <w:rPr>
          <w:lang w:val="uk-UA"/>
        </w:rPr>
        <w:t xml:space="preserve">. </w:t>
      </w:r>
      <w:proofErr w:type="spellStart"/>
      <w:r w:rsidRPr="00841D18">
        <w:rPr>
          <w:lang w:val="uk-UA"/>
        </w:rPr>
        <w:t>екон</w:t>
      </w:r>
      <w:proofErr w:type="spellEnd"/>
      <w:r w:rsidRPr="00841D18">
        <w:rPr>
          <w:lang w:val="uk-UA"/>
        </w:rPr>
        <w:t>. ун-т. К., 2003.</w:t>
      </w:r>
      <w:r w:rsidR="001342D9">
        <w:rPr>
          <w:lang w:val="uk-UA"/>
        </w:rPr>
        <w:t xml:space="preserve"> </w:t>
      </w:r>
      <w:r w:rsidRPr="00841D18">
        <w:rPr>
          <w:lang w:val="uk-UA"/>
        </w:rPr>
        <w:t>183 с.</w:t>
      </w:r>
    </w:p>
    <w:p w:rsidR="00841D18" w:rsidRPr="00841D18" w:rsidRDefault="00841D18" w:rsidP="00841D18">
      <w:pPr>
        <w:rPr>
          <w:lang w:val="uk-UA"/>
        </w:rPr>
      </w:pPr>
      <w:r w:rsidRPr="00841D18">
        <w:rPr>
          <w:lang w:val="uk-UA"/>
        </w:rPr>
        <w:t xml:space="preserve">Міжнародні організації: </w:t>
      </w:r>
      <w:proofErr w:type="spellStart"/>
      <w:r w:rsidRPr="00841D18">
        <w:rPr>
          <w:lang w:val="uk-UA"/>
        </w:rPr>
        <w:t>Навч.посіб</w:t>
      </w:r>
      <w:proofErr w:type="spellEnd"/>
      <w:r w:rsidRPr="00841D18">
        <w:rPr>
          <w:lang w:val="uk-UA"/>
        </w:rPr>
        <w:t>. /</w:t>
      </w:r>
      <w:r w:rsidR="00687052">
        <w:rPr>
          <w:lang w:val="uk-UA"/>
        </w:rPr>
        <w:t xml:space="preserve"> </w:t>
      </w:r>
      <w:r w:rsidRPr="00841D18">
        <w:rPr>
          <w:lang w:val="uk-UA"/>
        </w:rPr>
        <w:t xml:space="preserve">За ред. </w:t>
      </w:r>
      <w:proofErr w:type="spellStart"/>
      <w:r w:rsidRPr="00841D18">
        <w:rPr>
          <w:lang w:val="uk-UA"/>
        </w:rPr>
        <w:t>Ю.Г.Козака</w:t>
      </w:r>
      <w:proofErr w:type="spellEnd"/>
      <w:r w:rsidRPr="00841D18">
        <w:rPr>
          <w:lang w:val="uk-UA"/>
        </w:rPr>
        <w:t xml:space="preserve">. К.: ЦУЛ, 2016. 344 с. </w:t>
      </w:r>
    </w:p>
    <w:p w:rsidR="00841D18" w:rsidRPr="00841D18" w:rsidRDefault="00841D18" w:rsidP="00841D18">
      <w:pPr>
        <w:rPr>
          <w:lang w:val="uk-UA"/>
        </w:rPr>
      </w:pPr>
      <w:r w:rsidRPr="00841D18">
        <w:rPr>
          <w:lang w:val="uk-UA"/>
        </w:rPr>
        <w:t xml:space="preserve">Міжнародні організації: </w:t>
      </w:r>
      <w:proofErr w:type="spellStart"/>
      <w:r w:rsidRPr="00841D18">
        <w:rPr>
          <w:lang w:val="uk-UA"/>
        </w:rPr>
        <w:t>Навч</w:t>
      </w:r>
      <w:proofErr w:type="spellEnd"/>
      <w:r w:rsidRPr="00841D18">
        <w:rPr>
          <w:lang w:val="uk-UA"/>
        </w:rPr>
        <w:t>.</w:t>
      </w:r>
      <w:r w:rsidR="00687052">
        <w:rPr>
          <w:lang w:val="uk-UA"/>
        </w:rPr>
        <w:t xml:space="preserve"> </w:t>
      </w:r>
      <w:proofErr w:type="spellStart"/>
      <w:r w:rsidRPr="00841D18">
        <w:rPr>
          <w:lang w:val="uk-UA"/>
        </w:rPr>
        <w:t>посіб</w:t>
      </w:r>
      <w:proofErr w:type="spellEnd"/>
      <w:r w:rsidRPr="00841D18">
        <w:rPr>
          <w:lang w:val="uk-UA"/>
        </w:rPr>
        <w:t>. /</w:t>
      </w:r>
      <w:r w:rsidR="00687052">
        <w:rPr>
          <w:lang w:val="uk-UA"/>
        </w:rPr>
        <w:t xml:space="preserve"> </w:t>
      </w:r>
      <w:r w:rsidRPr="00841D18">
        <w:rPr>
          <w:lang w:val="uk-UA"/>
        </w:rPr>
        <w:t>Мокій А.І. К.: ЦНЛ, 2016. 280 с</w:t>
      </w:r>
      <w:r w:rsidR="00687052">
        <w:rPr>
          <w:lang w:val="uk-UA"/>
        </w:rPr>
        <w:t>.</w:t>
      </w:r>
    </w:p>
    <w:p w:rsidR="00841D18" w:rsidRDefault="00841D18" w:rsidP="00841D18">
      <w:pPr>
        <w:rPr>
          <w:lang w:val="uk-UA"/>
        </w:rPr>
      </w:pPr>
      <w:r w:rsidRPr="00841D18">
        <w:rPr>
          <w:lang w:val="uk-UA"/>
        </w:rPr>
        <w:t xml:space="preserve">Козак Ю. Г. Міжнародні організації : </w:t>
      </w:r>
      <w:proofErr w:type="spellStart"/>
      <w:r w:rsidRPr="00841D18">
        <w:rPr>
          <w:lang w:val="uk-UA"/>
        </w:rPr>
        <w:t>навч</w:t>
      </w:r>
      <w:proofErr w:type="spellEnd"/>
      <w:r w:rsidRPr="00841D18">
        <w:rPr>
          <w:lang w:val="uk-UA"/>
        </w:rPr>
        <w:t>. посібник</w:t>
      </w:r>
      <w:r w:rsidR="00687052">
        <w:rPr>
          <w:lang w:val="uk-UA"/>
        </w:rPr>
        <w:t>.</w:t>
      </w:r>
      <w:r w:rsidRPr="00841D18">
        <w:rPr>
          <w:lang w:val="uk-UA"/>
        </w:rPr>
        <w:t xml:space="preserve"> К. : Центр учбової літератури, 2007. 440 с.</w:t>
      </w:r>
    </w:p>
    <w:p w:rsidR="00687052" w:rsidRDefault="00687052" w:rsidP="00841D18">
      <w:pPr>
        <w:rPr>
          <w:lang w:val="uk-UA"/>
        </w:rPr>
      </w:pPr>
    </w:p>
    <w:p w:rsidR="008B1CE0" w:rsidRPr="008B1CE0" w:rsidRDefault="008B1CE0" w:rsidP="005D3BA9">
      <w:pPr>
        <w:pStyle w:val="2"/>
      </w:pPr>
      <w:r w:rsidRPr="008B1CE0">
        <w:t>Інформаційні ресурси</w:t>
      </w:r>
    </w:p>
    <w:p w:rsidR="008B1CE0" w:rsidRPr="008B1CE0" w:rsidRDefault="008B1CE0" w:rsidP="00BA0C1A">
      <w:pPr>
        <w:pStyle w:val="a"/>
      </w:pPr>
      <w:r w:rsidRPr="008B1CE0">
        <w:t xml:space="preserve">Офіційний сайт Групи Світового Банку - </w:t>
      </w:r>
      <w:r w:rsidR="00BA0C1A" w:rsidRPr="00BA0C1A">
        <w:t>https://www.worldbank.org/</w:t>
      </w:r>
    </w:p>
    <w:p w:rsidR="008B1CE0" w:rsidRPr="008B1CE0" w:rsidRDefault="008B1CE0" w:rsidP="00BA0C1A">
      <w:pPr>
        <w:pStyle w:val="a"/>
      </w:pPr>
      <w:r w:rsidRPr="008B1CE0">
        <w:t xml:space="preserve">Офіційний сайт Міжнародного валютного фонду </w:t>
      </w:r>
      <w:r w:rsidR="00BA0C1A" w:rsidRPr="00BA0C1A">
        <w:t>https://www.imf.org/external/</w:t>
      </w:r>
      <w:bookmarkStart w:id="0" w:name="_GoBack"/>
      <w:bookmarkEnd w:id="0"/>
      <w:r w:rsidR="00BA0C1A" w:rsidRPr="00BA0C1A">
        <w:t>index.htm</w:t>
      </w:r>
    </w:p>
    <w:p w:rsidR="008B1CE0" w:rsidRPr="008B1CE0" w:rsidRDefault="008B1CE0" w:rsidP="0044614B">
      <w:pPr>
        <w:pStyle w:val="a"/>
      </w:pPr>
      <w:r w:rsidRPr="008B1CE0">
        <w:t xml:space="preserve">Офіційний сайт Міжнародного комітету Червоного Хреста і Червоного Півмісяця </w:t>
      </w:r>
      <w:r w:rsidR="0044614B">
        <w:rPr>
          <w:lang w:val="en-US"/>
        </w:rPr>
        <w:t>(</w:t>
      </w:r>
      <w:r w:rsidR="0044614B">
        <w:t xml:space="preserve">Україна) </w:t>
      </w:r>
      <w:r w:rsidRPr="008B1CE0">
        <w:t xml:space="preserve">- </w:t>
      </w:r>
      <w:r w:rsidR="0044614B">
        <w:t>https://redcross.org.ua</w:t>
      </w:r>
    </w:p>
    <w:p w:rsidR="008B1CE0" w:rsidRPr="008B1CE0" w:rsidRDefault="008B1CE0" w:rsidP="005D3BA9">
      <w:pPr>
        <w:pStyle w:val="a"/>
      </w:pPr>
      <w:r w:rsidRPr="008B1CE0">
        <w:t xml:space="preserve">Офіційний сайт Організації Об'єднаних Націй - </w:t>
      </w:r>
      <w:proofErr w:type="spellStart"/>
      <w:r w:rsidRPr="008B1CE0">
        <w:t>http</w:t>
      </w:r>
      <w:proofErr w:type="spellEnd"/>
      <w:r w:rsidR="0044614B">
        <w:rPr>
          <w:lang w:val="en-US"/>
        </w:rPr>
        <w:t>s</w:t>
      </w:r>
      <w:r w:rsidRPr="008B1CE0">
        <w:t>://www.un.org</w:t>
      </w:r>
    </w:p>
    <w:p w:rsidR="008B1CE0" w:rsidRPr="008B1CE0" w:rsidRDefault="008B1CE0" w:rsidP="005D3BA9">
      <w:pPr>
        <w:pStyle w:val="a"/>
      </w:pPr>
      <w:r w:rsidRPr="008B1CE0">
        <w:t xml:space="preserve">Офіційний сайт Ради Європи - </w:t>
      </w:r>
      <w:proofErr w:type="spellStart"/>
      <w:r w:rsidRPr="008B1CE0">
        <w:t>http</w:t>
      </w:r>
      <w:proofErr w:type="spellEnd"/>
      <w:r w:rsidR="00C0043D">
        <w:rPr>
          <w:lang w:val="en-US"/>
        </w:rPr>
        <w:t>s</w:t>
      </w:r>
      <w:r w:rsidRPr="008B1CE0">
        <w:t>://coe.int/</w:t>
      </w:r>
    </w:p>
    <w:p w:rsidR="008B1CE0" w:rsidRPr="008B1CE0" w:rsidRDefault="008B1CE0" w:rsidP="00C0043D">
      <w:pPr>
        <w:pStyle w:val="a"/>
      </w:pPr>
      <w:r w:rsidRPr="008B1CE0">
        <w:t xml:space="preserve">Представництво </w:t>
      </w:r>
      <w:r w:rsidR="008B272C">
        <w:t>ОО</w:t>
      </w:r>
      <w:r w:rsidRPr="008B1CE0">
        <w:t xml:space="preserve">Н в Україні - </w:t>
      </w:r>
      <w:r w:rsidR="00C0043D" w:rsidRPr="00C0043D">
        <w:t>http://www.un.org.ua/ua/</w:t>
      </w:r>
    </w:p>
    <w:p w:rsidR="008B1CE0" w:rsidRPr="008B1CE0" w:rsidRDefault="008B1CE0" w:rsidP="00853D65">
      <w:pPr>
        <w:pStyle w:val="a"/>
      </w:pPr>
      <w:r w:rsidRPr="008B1CE0">
        <w:t xml:space="preserve">Сайт журналу </w:t>
      </w:r>
      <w:r w:rsidR="008B272C">
        <w:t>«</w:t>
      </w:r>
      <w:proofErr w:type="spellStart"/>
      <w:r w:rsidRPr="008B1CE0">
        <w:t>Foreign</w:t>
      </w:r>
      <w:proofErr w:type="spellEnd"/>
      <w:r w:rsidRPr="008B1CE0">
        <w:t xml:space="preserve"> </w:t>
      </w:r>
      <w:proofErr w:type="spellStart"/>
      <w:r w:rsidRPr="008B1CE0">
        <w:t>Affairs</w:t>
      </w:r>
      <w:proofErr w:type="spellEnd"/>
      <w:r w:rsidR="008B272C">
        <w:t>»</w:t>
      </w:r>
      <w:r w:rsidRPr="008B1CE0">
        <w:t xml:space="preserve"> - </w:t>
      </w:r>
      <w:r w:rsidR="00853D65" w:rsidRPr="00853D65">
        <w:t>https://www.foreignaffairs.com/</w:t>
      </w:r>
    </w:p>
    <w:p w:rsidR="008B1CE0" w:rsidRPr="008B1CE0" w:rsidRDefault="008B1CE0" w:rsidP="008B272C">
      <w:pPr>
        <w:pStyle w:val="a"/>
      </w:pPr>
      <w:r w:rsidRPr="008B1CE0">
        <w:t xml:space="preserve">Сайт журналу </w:t>
      </w:r>
      <w:r w:rsidR="008B272C">
        <w:t>«</w:t>
      </w:r>
      <w:proofErr w:type="spellStart"/>
      <w:r w:rsidRPr="008B1CE0">
        <w:t>Foreign</w:t>
      </w:r>
      <w:proofErr w:type="spellEnd"/>
      <w:r w:rsidRPr="008B1CE0">
        <w:t xml:space="preserve"> </w:t>
      </w:r>
      <w:proofErr w:type="spellStart"/>
      <w:r w:rsidRPr="008B1CE0">
        <w:t>Policy</w:t>
      </w:r>
      <w:proofErr w:type="spellEnd"/>
      <w:r w:rsidR="008B272C">
        <w:t>»</w:t>
      </w:r>
      <w:r w:rsidRPr="008B1CE0">
        <w:t xml:space="preserve"> - </w:t>
      </w:r>
      <w:r w:rsidR="008B272C" w:rsidRPr="008B272C">
        <w:t>https://foreignpolicy.com/</w:t>
      </w:r>
    </w:p>
    <w:p w:rsidR="008B1CE0" w:rsidRPr="008B1CE0" w:rsidRDefault="008B1CE0" w:rsidP="005D3BA9">
      <w:pPr>
        <w:pStyle w:val="a"/>
      </w:pPr>
      <w:r w:rsidRPr="008B1CE0">
        <w:t>Сайт</w:t>
      </w:r>
      <w:r w:rsidR="005D3BA9">
        <w:t xml:space="preserve"> </w:t>
      </w:r>
      <w:r w:rsidRPr="008B1CE0">
        <w:t>журналу «</w:t>
      </w:r>
      <w:proofErr w:type="spellStart"/>
      <w:r w:rsidRPr="008B1CE0">
        <w:t>The</w:t>
      </w:r>
      <w:proofErr w:type="spellEnd"/>
      <w:r w:rsidRPr="008B1CE0">
        <w:t xml:space="preserve"> </w:t>
      </w:r>
      <w:proofErr w:type="spellStart"/>
      <w:r w:rsidRPr="008B1CE0">
        <w:t>Economist</w:t>
      </w:r>
      <w:proofErr w:type="spellEnd"/>
      <w:r w:rsidRPr="008B1CE0">
        <w:t xml:space="preserve">» - </w:t>
      </w:r>
      <w:proofErr w:type="spellStart"/>
      <w:r w:rsidRPr="008B1CE0">
        <w:t>http</w:t>
      </w:r>
      <w:proofErr w:type="spellEnd"/>
      <w:r w:rsidR="00BA0C1A">
        <w:rPr>
          <w:lang w:val="en-US"/>
        </w:rPr>
        <w:t>s</w:t>
      </w:r>
      <w:r w:rsidRPr="008B1CE0">
        <w:t>://www.economist.com/</w:t>
      </w:r>
    </w:p>
    <w:p w:rsidR="008B1CE0" w:rsidRPr="008B1CE0" w:rsidRDefault="008B1CE0" w:rsidP="00853D65">
      <w:pPr>
        <w:pStyle w:val="a"/>
      </w:pPr>
      <w:r w:rsidRPr="008B1CE0">
        <w:t>Сайт</w:t>
      </w:r>
      <w:r w:rsidR="005D3BA9">
        <w:t xml:space="preserve"> </w:t>
      </w:r>
      <w:r w:rsidRPr="008B1CE0">
        <w:t xml:space="preserve">ЮНЕСКО - </w:t>
      </w:r>
      <w:r w:rsidR="00853D65" w:rsidRPr="00853D65">
        <w:t>https://en.unesco.org/</w:t>
      </w:r>
    </w:p>
    <w:p w:rsidR="008B1CE0" w:rsidRPr="008B1CE0" w:rsidRDefault="008B1CE0" w:rsidP="00DB4160">
      <w:pPr>
        <w:pStyle w:val="a"/>
      </w:pPr>
      <w:r w:rsidRPr="008B1CE0">
        <w:t xml:space="preserve">Офіційний сайт Міжнародного Суду - </w:t>
      </w:r>
      <w:r w:rsidR="00DB4160" w:rsidRPr="00DB4160">
        <w:t>https://www.icj-cij.org/</w:t>
      </w:r>
    </w:p>
    <w:p w:rsidR="008B1CE0" w:rsidRPr="008B1CE0" w:rsidRDefault="008B1CE0" w:rsidP="00891CE5">
      <w:pPr>
        <w:pStyle w:val="a"/>
      </w:pPr>
      <w:r w:rsidRPr="008B1CE0">
        <w:t>Офіційний сайт Всесвітньої турист</w:t>
      </w:r>
      <w:r w:rsidR="00DB4160">
        <w:t>ичної</w:t>
      </w:r>
      <w:r w:rsidRPr="008B1CE0">
        <w:t xml:space="preserve"> організації - </w:t>
      </w:r>
      <w:r w:rsidR="00891CE5" w:rsidRPr="00891CE5">
        <w:t>https://www.unwto.org/</w:t>
      </w:r>
    </w:p>
    <w:p w:rsidR="008B1CE0" w:rsidRPr="005D3BA9" w:rsidRDefault="008B1CE0" w:rsidP="00891CE5">
      <w:pPr>
        <w:pStyle w:val="a"/>
      </w:pPr>
      <w:r w:rsidRPr="008B1CE0">
        <w:t xml:space="preserve">Офіційний сайт Міжнародної організації </w:t>
      </w:r>
      <w:r w:rsidR="00891CE5">
        <w:t>з</w:t>
      </w:r>
      <w:r w:rsidRPr="008B1CE0">
        <w:t xml:space="preserve"> міграції</w:t>
      </w:r>
      <w:r w:rsidR="00891CE5">
        <w:t xml:space="preserve"> (Україна)</w:t>
      </w:r>
      <w:r w:rsidRPr="008B1CE0">
        <w:t xml:space="preserve"> - </w:t>
      </w:r>
      <w:r w:rsidR="00891CE5" w:rsidRPr="00891CE5">
        <w:t>http://iom.org.ua/ua</w:t>
      </w:r>
    </w:p>
    <w:sectPr w:rsidR="008B1CE0" w:rsidRPr="005D3BA9" w:rsidSect="00A50B22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25" w:rsidRDefault="00532625" w:rsidP="00EE0B34">
      <w:pPr>
        <w:spacing w:after="0" w:line="240" w:lineRule="auto"/>
      </w:pPr>
      <w:r>
        <w:separator/>
      </w:r>
    </w:p>
  </w:endnote>
  <w:endnote w:type="continuationSeparator" w:id="0">
    <w:p w:rsidR="00532625" w:rsidRDefault="00532625" w:rsidP="00EE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C6" w:rsidRPr="00D42D80" w:rsidRDefault="00812FC6" w:rsidP="00D42D80">
    <w:pPr>
      <w:pStyle w:val="a8"/>
      <w:pBdr>
        <w:top w:val="single" w:sz="4" w:space="1" w:color="auto"/>
      </w:pBdr>
      <w:jc w:val="both"/>
      <w:rPr>
        <w:rStyle w:val="af7"/>
        <w:lang w:val="uk-UA"/>
      </w:rPr>
    </w:pPr>
    <w:r w:rsidRPr="00D42D80">
      <w:rPr>
        <w:rStyle w:val="af7"/>
        <w:lang w:val="uk-UA"/>
      </w:rPr>
      <w:t>Робоча програма</w:t>
    </w:r>
    <w:r w:rsidR="00D42D80" w:rsidRPr="00D42D80">
      <w:rPr>
        <w:rStyle w:val="af7"/>
        <w:lang w:val="uk-UA"/>
      </w:rPr>
      <w:t xml:space="preserve"> </w:t>
    </w:r>
    <w:r w:rsidR="00D42D80">
      <w:rPr>
        <w:rStyle w:val="af7"/>
        <w:lang w:val="uk-UA"/>
      </w:rPr>
      <w:t>навчальної дисципліни</w:t>
    </w:r>
    <w:r w:rsidR="00D42D80">
      <w:rPr>
        <w:rStyle w:val="af7"/>
        <w:lang w:val="uk-UA"/>
      </w:rPr>
      <w:tab/>
    </w:r>
    <w:r w:rsidR="00D42D80">
      <w:rPr>
        <w:rStyle w:val="af7"/>
        <w:lang w:val="uk-UA"/>
      </w:rPr>
      <w:tab/>
    </w:r>
    <w:proofErr w:type="spellStart"/>
    <w:r w:rsidR="00D42D80" w:rsidRPr="00D42D80">
      <w:rPr>
        <w:rStyle w:val="af7"/>
        <w:lang w:val="uk-UA"/>
      </w:rPr>
      <w:t>Стор</w:t>
    </w:r>
    <w:proofErr w:type="spellEnd"/>
    <w:r w:rsidR="00D42D80" w:rsidRPr="00D42D80">
      <w:rPr>
        <w:rStyle w:val="af7"/>
        <w:lang w:val="uk-UA"/>
      </w:rPr>
      <w:t xml:space="preserve">. </w:t>
    </w:r>
    <w:r w:rsidR="00D42D80" w:rsidRPr="00D42D80">
      <w:rPr>
        <w:rStyle w:val="af7"/>
        <w:lang w:val="uk-UA"/>
      </w:rPr>
      <w:fldChar w:fldCharType="begin"/>
    </w:r>
    <w:r w:rsidR="00D42D80" w:rsidRPr="00D42D80">
      <w:rPr>
        <w:rStyle w:val="af7"/>
        <w:lang w:val="uk-UA"/>
      </w:rPr>
      <w:instrText>PAGE  \* Arabic  \* MERGEFORMAT</w:instrText>
    </w:r>
    <w:r w:rsidR="00D42D80" w:rsidRPr="00D42D80">
      <w:rPr>
        <w:rStyle w:val="af7"/>
        <w:lang w:val="uk-UA"/>
      </w:rPr>
      <w:fldChar w:fldCharType="separate"/>
    </w:r>
    <w:r w:rsidR="000C31EF">
      <w:rPr>
        <w:rStyle w:val="af7"/>
        <w:noProof/>
        <w:lang w:val="uk-UA"/>
      </w:rPr>
      <w:t>11</w:t>
    </w:r>
    <w:r w:rsidR="00D42D80" w:rsidRPr="00D42D80">
      <w:rPr>
        <w:rStyle w:val="af7"/>
        <w:lang w:val="uk-UA"/>
      </w:rPr>
      <w:fldChar w:fldCharType="end"/>
    </w:r>
    <w:r w:rsidR="00D42D80" w:rsidRPr="00D42D80">
      <w:rPr>
        <w:rStyle w:val="af7"/>
        <w:lang w:val="uk-UA"/>
      </w:rPr>
      <w:t xml:space="preserve"> з </w:t>
    </w:r>
    <w:r w:rsidR="00D42D80" w:rsidRPr="00D42D80">
      <w:rPr>
        <w:rStyle w:val="af7"/>
        <w:lang w:val="uk-UA"/>
      </w:rPr>
      <w:fldChar w:fldCharType="begin"/>
    </w:r>
    <w:r w:rsidR="00D42D80" w:rsidRPr="00D42D80">
      <w:rPr>
        <w:rStyle w:val="af7"/>
        <w:lang w:val="uk-UA"/>
      </w:rPr>
      <w:instrText>NUMPAGES  \* Arabic  \* MERGEFORMAT</w:instrText>
    </w:r>
    <w:r w:rsidR="00D42D80" w:rsidRPr="00D42D80">
      <w:rPr>
        <w:rStyle w:val="af7"/>
        <w:lang w:val="uk-UA"/>
      </w:rPr>
      <w:fldChar w:fldCharType="separate"/>
    </w:r>
    <w:r w:rsidR="000C31EF">
      <w:rPr>
        <w:rStyle w:val="af7"/>
        <w:noProof/>
        <w:lang w:val="uk-UA"/>
      </w:rPr>
      <w:t>11</w:t>
    </w:r>
    <w:r w:rsidR="00D42D80" w:rsidRPr="00D42D80">
      <w:rPr>
        <w:rStyle w:val="af7"/>
        <w:lang w:val="uk-U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C6" w:rsidRPr="00812FC6" w:rsidRDefault="00812FC6" w:rsidP="00812FC6">
    <w:pPr>
      <w:pStyle w:val="a8"/>
      <w:jc w:val="center"/>
      <w:rPr>
        <w:lang w:val="uk-UA"/>
      </w:rPr>
    </w:pPr>
    <w:r>
      <w:rPr>
        <w:lang w:val="uk-UA"/>
      </w:rPr>
      <w:t xml:space="preserve">КИЇВ </w:t>
    </w:r>
    <w:r>
      <w:rPr>
        <w:rFonts w:cstheme="minorHAnsi"/>
        <w:lang w:val="uk-UA"/>
      </w:rPr>
      <w:t>•</w:t>
    </w:r>
    <w:r>
      <w:rPr>
        <w:lang w:val="uk-UA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25" w:rsidRDefault="00532625" w:rsidP="00EE0B34">
      <w:pPr>
        <w:spacing w:after="0" w:line="240" w:lineRule="auto"/>
      </w:pPr>
      <w:r>
        <w:separator/>
      </w:r>
    </w:p>
  </w:footnote>
  <w:footnote w:type="continuationSeparator" w:id="0">
    <w:p w:rsidR="00532625" w:rsidRDefault="00532625" w:rsidP="00EE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FC6" w:rsidRPr="00812FC6" w:rsidRDefault="00812FC6" w:rsidP="00812FC6">
    <w:pPr>
      <w:pStyle w:val="a6"/>
      <w:pBdr>
        <w:bottom w:val="single" w:sz="4" w:space="1" w:color="auto"/>
      </w:pBdr>
      <w:jc w:val="right"/>
      <w:rPr>
        <w:rStyle w:val="af7"/>
        <w:lang w:val="uk-UA"/>
      </w:rPr>
    </w:pPr>
    <w:r w:rsidRPr="00812FC6">
      <w:rPr>
        <w:rStyle w:val="af7"/>
      </w:rPr>
      <w:t>Академія адвокатури України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340" w:type="dxa"/>
      </w:tblCellMar>
      <w:tblLook w:val="04A0" w:firstRow="1" w:lastRow="0" w:firstColumn="1" w:lastColumn="0" w:noHBand="0" w:noVBand="1"/>
    </w:tblPr>
    <w:tblGrid>
      <w:gridCol w:w="3515"/>
      <w:gridCol w:w="4535"/>
    </w:tblGrid>
    <w:tr w:rsidR="00A95A23" w:rsidTr="00A95A23">
      <w:tc>
        <w:tcPr>
          <w:tcW w:w="3515" w:type="dxa"/>
          <w:vAlign w:val="center"/>
        </w:tcPr>
        <w:p w:rsidR="00A97370" w:rsidRDefault="00A97370" w:rsidP="00CB5923">
          <w:pPr>
            <w:pStyle w:val="a6"/>
          </w:pPr>
          <w:r w:rsidRPr="00F15F11">
            <w:rPr>
              <w:rStyle w:val="a5"/>
              <w:noProof/>
              <w:lang w:val="uk-UA"/>
            </w:rPr>
            <w:drawing>
              <wp:inline distT="0" distB="0" distL="0" distR="0" wp14:anchorId="7F50F723" wp14:editId="6025ED41">
                <wp:extent cx="1717040" cy="179959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AU-Shield (BW uk transparent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179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vAlign w:val="center"/>
        </w:tcPr>
        <w:p w:rsidR="00A97370" w:rsidRDefault="00A97370" w:rsidP="00CB5923">
          <w:pPr>
            <w:pBdr>
              <w:left w:val="single" w:sz="36" w:space="12" w:color="auto"/>
            </w:pBdr>
            <w:spacing w:before="120" w:after="120"/>
          </w:pPr>
          <w:r w:rsidRPr="00EE0B34">
            <w:rPr>
              <w:rStyle w:val="a5"/>
            </w:rPr>
            <w:t xml:space="preserve">Кафедра </w:t>
          </w:r>
          <w:r w:rsidR="0081181B" w:rsidRPr="0081181B">
            <w:rPr>
              <w:rStyle w:val="a5"/>
            </w:rPr>
            <w:t>прав людини, міжнародного та європейського права</w:t>
          </w:r>
        </w:p>
      </w:tc>
    </w:tr>
  </w:tbl>
  <w:p w:rsidR="00A97370" w:rsidRDefault="00A973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B50"/>
    <w:multiLevelType w:val="hybridMultilevel"/>
    <w:tmpl w:val="9DB232BE"/>
    <w:lvl w:ilvl="0" w:tplc="83C6E0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7C5"/>
    <w:multiLevelType w:val="hybridMultilevel"/>
    <w:tmpl w:val="21145954"/>
    <w:lvl w:ilvl="0" w:tplc="86C0F0BE">
      <w:start w:val="1"/>
      <w:numFmt w:val="bullet"/>
      <w:pStyle w:val="a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EBB"/>
    <w:multiLevelType w:val="hybridMultilevel"/>
    <w:tmpl w:val="4B8C8E2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3B15"/>
    <w:multiLevelType w:val="hybridMultilevel"/>
    <w:tmpl w:val="BD167BD4"/>
    <w:lvl w:ilvl="0" w:tplc="4AB8F36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D6118"/>
    <w:multiLevelType w:val="hybridMultilevel"/>
    <w:tmpl w:val="B98CAB28"/>
    <w:lvl w:ilvl="0" w:tplc="976EE8E6">
      <w:start w:val="1"/>
      <w:numFmt w:val="decimal"/>
      <w:pStyle w:val="a0"/>
      <w:lvlText w:val="%1"/>
      <w:lvlJc w:val="righ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85"/>
    <w:rsid w:val="00013936"/>
    <w:rsid w:val="00017A13"/>
    <w:rsid w:val="000247CE"/>
    <w:rsid w:val="00043AFE"/>
    <w:rsid w:val="00066E8A"/>
    <w:rsid w:val="000C31EF"/>
    <w:rsid w:val="000C413C"/>
    <w:rsid w:val="00107FC8"/>
    <w:rsid w:val="001327BE"/>
    <w:rsid w:val="001342D9"/>
    <w:rsid w:val="00146445"/>
    <w:rsid w:val="00154452"/>
    <w:rsid w:val="00184729"/>
    <w:rsid w:val="001B28D4"/>
    <w:rsid w:val="001C5B6C"/>
    <w:rsid w:val="001D1885"/>
    <w:rsid w:val="001E376E"/>
    <w:rsid w:val="00215567"/>
    <w:rsid w:val="0022220E"/>
    <w:rsid w:val="00226A91"/>
    <w:rsid w:val="00245EA9"/>
    <w:rsid w:val="0026234D"/>
    <w:rsid w:val="00275ABC"/>
    <w:rsid w:val="002903EC"/>
    <w:rsid w:val="002A40DD"/>
    <w:rsid w:val="002B2C45"/>
    <w:rsid w:val="002C525D"/>
    <w:rsid w:val="002C77F6"/>
    <w:rsid w:val="002D7300"/>
    <w:rsid w:val="002F691C"/>
    <w:rsid w:val="00314C4C"/>
    <w:rsid w:val="00332485"/>
    <w:rsid w:val="0033369A"/>
    <w:rsid w:val="003468F6"/>
    <w:rsid w:val="00357C95"/>
    <w:rsid w:val="003D16F9"/>
    <w:rsid w:val="003F0460"/>
    <w:rsid w:val="003F195F"/>
    <w:rsid w:val="003F766C"/>
    <w:rsid w:val="0044614B"/>
    <w:rsid w:val="004A7CB8"/>
    <w:rsid w:val="004B7AEC"/>
    <w:rsid w:val="004D752A"/>
    <w:rsid w:val="004E40C0"/>
    <w:rsid w:val="004E5695"/>
    <w:rsid w:val="005021B0"/>
    <w:rsid w:val="00532625"/>
    <w:rsid w:val="00537935"/>
    <w:rsid w:val="005C12EC"/>
    <w:rsid w:val="005D3BA9"/>
    <w:rsid w:val="00611679"/>
    <w:rsid w:val="006165A2"/>
    <w:rsid w:val="00652311"/>
    <w:rsid w:val="00687052"/>
    <w:rsid w:val="00695E51"/>
    <w:rsid w:val="006B0A51"/>
    <w:rsid w:val="006F5035"/>
    <w:rsid w:val="00705496"/>
    <w:rsid w:val="00735520"/>
    <w:rsid w:val="007B1F8E"/>
    <w:rsid w:val="007B7473"/>
    <w:rsid w:val="0081181B"/>
    <w:rsid w:val="00812FC6"/>
    <w:rsid w:val="00841D18"/>
    <w:rsid w:val="00853D65"/>
    <w:rsid w:val="00891CE5"/>
    <w:rsid w:val="008B1CE0"/>
    <w:rsid w:val="008B272C"/>
    <w:rsid w:val="008B469C"/>
    <w:rsid w:val="008B75B2"/>
    <w:rsid w:val="008C3B57"/>
    <w:rsid w:val="008F72C1"/>
    <w:rsid w:val="00905111"/>
    <w:rsid w:val="00906E90"/>
    <w:rsid w:val="00973D82"/>
    <w:rsid w:val="009C0EDD"/>
    <w:rsid w:val="009D1FB2"/>
    <w:rsid w:val="009D6E03"/>
    <w:rsid w:val="00A02BBA"/>
    <w:rsid w:val="00A21F78"/>
    <w:rsid w:val="00A30F60"/>
    <w:rsid w:val="00A32A84"/>
    <w:rsid w:val="00A347A9"/>
    <w:rsid w:val="00A46323"/>
    <w:rsid w:val="00A47E8A"/>
    <w:rsid w:val="00A50B22"/>
    <w:rsid w:val="00A52C13"/>
    <w:rsid w:val="00A95A23"/>
    <w:rsid w:val="00A97370"/>
    <w:rsid w:val="00AA3969"/>
    <w:rsid w:val="00AB2391"/>
    <w:rsid w:val="00AD1169"/>
    <w:rsid w:val="00AD1F1F"/>
    <w:rsid w:val="00AD6949"/>
    <w:rsid w:val="00AE4CB2"/>
    <w:rsid w:val="00AF48B8"/>
    <w:rsid w:val="00B24C30"/>
    <w:rsid w:val="00B54B73"/>
    <w:rsid w:val="00B64145"/>
    <w:rsid w:val="00B82975"/>
    <w:rsid w:val="00B9317A"/>
    <w:rsid w:val="00BA0C1A"/>
    <w:rsid w:val="00BF4843"/>
    <w:rsid w:val="00C0043D"/>
    <w:rsid w:val="00C2246B"/>
    <w:rsid w:val="00C30537"/>
    <w:rsid w:val="00C52964"/>
    <w:rsid w:val="00C65BC4"/>
    <w:rsid w:val="00C70FBC"/>
    <w:rsid w:val="00CB5923"/>
    <w:rsid w:val="00CC2456"/>
    <w:rsid w:val="00CC7425"/>
    <w:rsid w:val="00D13299"/>
    <w:rsid w:val="00D22F8B"/>
    <w:rsid w:val="00D42D80"/>
    <w:rsid w:val="00D97BF7"/>
    <w:rsid w:val="00DA62A0"/>
    <w:rsid w:val="00DB4160"/>
    <w:rsid w:val="00DC6113"/>
    <w:rsid w:val="00DD1DFF"/>
    <w:rsid w:val="00DE0F74"/>
    <w:rsid w:val="00DE535E"/>
    <w:rsid w:val="00E44467"/>
    <w:rsid w:val="00E548A2"/>
    <w:rsid w:val="00E55B25"/>
    <w:rsid w:val="00E76256"/>
    <w:rsid w:val="00E918F5"/>
    <w:rsid w:val="00E95B05"/>
    <w:rsid w:val="00EA472C"/>
    <w:rsid w:val="00EA5297"/>
    <w:rsid w:val="00EB2197"/>
    <w:rsid w:val="00ED359D"/>
    <w:rsid w:val="00ED6AE3"/>
    <w:rsid w:val="00EE0B34"/>
    <w:rsid w:val="00EE32ED"/>
    <w:rsid w:val="00F03B1B"/>
    <w:rsid w:val="00F133F3"/>
    <w:rsid w:val="00F15F11"/>
    <w:rsid w:val="00F453C0"/>
    <w:rsid w:val="00F665C3"/>
    <w:rsid w:val="00F72469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36E80"/>
  <w15:chartTrackingRefBased/>
  <w15:docId w15:val="{00382D48-7123-4289-AE93-5154062B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918F5"/>
    <w:pPr>
      <w:spacing w:after="240" w:line="240" w:lineRule="auto"/>
      <w:ind w:right="1701"/>
      <w:outlineLvl w:val="0"/>
    </w:pPr>
    <w:rPr>
      <w:rFonts w:ascii="Times New Roman" w:eastAsiaTheme="majorEastAsia" w:hAnsi="Times New Roman" w:cs="Times New Roman"/>
      <w:b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7B1F8E"/>
    <w:pPr>
      <w:keepNext/>
      <w:keepLines/>
      <w:spacing w:before="240" w:after="120" w:line="240" w:lineRule="auto"/>
      <w:outlineLvl w:val="1"/>
    </w:pPr>
    <w:rPr>
      <w:rFonts w:ascii="Times New Roman" w:eastAsiaTheme="majorEastAsia" w:hAnsi="Times New Roman" w:cs="Times New Roman"/>
      <w:b/>
      <w:spacing w:val="4"/>
      <w:sz w:val="36"/>
      <w:szCs w:val="36"/>
      <w:lang w:val="uk-UA"/>
    </w:rPr>
  </w:style>
  <w:style w:type="paragraph" w:styleId="3">
    <w:name w:val="heading 3"/>
    <w:basedOn w:val="a1"/>
    <w:next w:val="a1"/>
    <w:link w:val="30"/>
    <w:uiPriority w:val="9"/>
    <w:unhideWhenUsed/>
    <w:qFormat/>
    <w:rsid w:val="00705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8"/>
      <w:lang w:val="uk-U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Intense Emphasis"/>
    <w:basedOn w:val="a2"/>
    <w:uiPriority w:val="21"/>
    <w:qFormat/>
    <w:rsid w:val="00E95B05"/>
    <w:rPr>
      <w:rFonts w:ascii="Times New Roman" w:hAnsi="Times New Roman" w:cs="Times New Roman"/>
      <w:iCs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header"/>
    <w:basedOn w:val="a1"/>
    <w:link w:val="a7"/>
    <w:uiPriority w:val="99"/>
    <w:unhideWhenUsed/>
    <w:rsid w:val="00EE0B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EE0B34"/>
  </w:style>
  <w:style w:type="paragraph" w:styleId="a8">
    <w:name w:val="footer"/>
    <w:basedOn w:val="a1"/>
    <w:link w:val="a9"/>
    <w:uiPriority w:val="99"/>
    <w:unhideWhenUsed/>
    <w:rsid w:val="00EE0B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EE0B34"/>
  </w:style>
  <w:style w:type="table" w:styleId="aa">
    <w:name w:val="Table Grid"/>
    <w:basedOn w:val="a3"/>
    <w:uiPriority w:val="39"/>
    <w:rsid w:val="00EE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1"/>
    <w:next w:val="ac"/>
    <w:link w:val="ad"/>
    <w:uiPriority w:val="10"/>
    <w:qFormat/>
    <w:rsid w:val="008B75B2"/>
    <w:pPr>
      <w:spacing w:after="360" w:line="240" w:lineRule="auto"/>
      <w:ind w:right="2552"/>
      <w:contextualSpacing/>
    </w:pPr>
    <w:rPr>
      <w:rFonts w:ascii="Times New Roman" w:eastAsiaTheme="majorEastAsia" w:hAnsi="Times New Roman" w:cstheme="majorBidi"/>
      <w:b/>
      <w:spacing w:val="10"/>
      <w:kern w:val="28"/>
      <w:sz w:val="56"/>
      <w:szCs w:val="56"/>
    </w:rPr>
  </w:style>
  <w:style w:type="character" w:customStyle="1" w:styleId="ad">
    <w:name w:val="Заголовок Знак"/>
    <w:basedOn w:val="a2"/>
    <w:link w:val="ab"/>
    <w:uiPriority w:val="10"/>
    <w:rsid w:val="008B75B2"/>
    <w:rPr>
      <w:rFonts w:ascii="Times New Roman" w:eastAsiaTheme="majorEastAsia" w:hAnsi="Times New Roman" w:cstheme="majorBidi"/>
      <w:b/>
      <w:spacing w:val="10"/>
      <w:kern w:val="28"/>
      <w:sz w:val="56"/>
      <w:szCs w:val="56"/>
    </w:rPr>
  </w:style>
  <w:style w:type="paragraph" w:styleId="ac">
    <w:name w:val="Subtitle"/>
    <w:next w:val="a1"/>
    <w:link w:val="ae"/>
    <w:uiPriority w:val="11"/>
    <w:rsid w:val="002D7300"/>
    <w:pPr>
      <w:numPr>
        <w:ilvl w:val="1"/>
      </w:numPr>
      <w:spacing w:after="720" w:line="240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ae">
    <w:name w:val="Подзаголовок Знак"/>
    <w:basedOn w:val="a2"/>
    <w:link w:val="ac"/>
    <w:uiPriority w:val="11"/>
    <w:rsid w:val="002D7300"/>
    <w:rPr>
      <w:rFonts w:eastAsiaTheme="minorEastAsia"/>
      <w:color w:val="5A5A5A" w:themeColor="text1" w:themeTint="A5"/>
      <w:spacing w:val="15"/>
      <w:sz w:val="28"/>
    </w:rPr>
  </w:style>
  <w:style w:type="character" w:customStyle="1" w:styleId="20">
    <w:name w:val="Заголовок 2 Знак"/>
    <w:basedOn w:val="a2"/>
    <w:link w:val="2"/>
    <w:uiPriority w:val="9"/>
    <w:rsid w:val="007B1F8E"/>
    <w:rPr>
      <w:rFonts w:ascii="Times New Roman" w:eastAsiaTheme="majorEastAsia" w:hAnsi="Times New Roman" w:cs="Times New Roman"/>
      <w:b/>
      <w:spacing w:val="4"/>
      <w:sz w:val="36"/>
      <w:szCs w:val="36"/>
      <w:lang w:val="uk-UA"/>
    </w:rPr>
  </w:style>
  <w:style w:type="paragraph" w:styleId="af">
    <w:name w:val="No Spacing"/>
    <w:uiPriority w:val="1"/>
    <w:qFormat/>
    <w:rsid w:val="00EA472C"/>
    <w:pPr>
      <w:spacing w:after="0" w:line="240" w:lineRule="auto"/>
    </w:pPr>
  </w:style>
  <w:style w:type="character" w:styleId="af0">
    <w:name w:val="Hyperlink"/>
    <w:basedOn w:val="a2"/>
    <w:uiPriority w:val="99"/>
    <w:semiHidden/>
    <w:unhideWhenUsed/>
    <w:rsid w:val="00EA472C"/>
    <w:rPr>
      <w:color w:val="0000FF"/>
      <w:u w:val="single"/>
    </w:rPr>
  </w:style>
  <w:style w:type="character" w:customStyle="1" w:styleId="10">
    <w:name w:val="Заголовок 1 Знак"/>
    <w:basedOn w:val="a2"/>
    <w:link w:val="1"/>
    <w:uiPriority w:val="9"/>
    <w:rsid w:val="00E918F5"/>
    <w:rPr>
      <w:rFonts w:ascii="Times New Roman" w:eastAsiaTheme="majorEastAsia" w:hAnsi="Times New Roman" w:cs="Times New Roman"/>
      <w:b/>
      <w:sz w:val="48"/>
      <w:szCs w:val="48"/>
    </w:rPr>
  </w:style>
  <w:style w:type="character" w:customStyle="1" w:styleId="30">
    <w:name w:val="Заголовок 3 Знак"/>
    <w:basedOn w:val="a2"/>
    <w:link w:val="3"/>
    <w:uiPriority w:val="9"/>
    <w:rsid w:val="00705496"/>
    <w:rPr>
      <w:rFonts w:asciiTheme="majorHAnsi" w:eastAsiaTheme="majorEastAsia" w:hAnsiTheme="majorHAnsi" w:cstheme="majorBidi"/>
      <w:sz w:val="28"/>
      <w:szCs w:val="28"/>
      <w:lang w:val="uk-UA"/>
    </w:rPr>
  </w:style>
  <w:style w:type="paragraph" w:styleId="af1">
    <w:name w:val="List Paragraph"/>
    <w:basedOn w:val="a1"/>
    <w:link w:val="af2"/>
    <w:uiPriority w:val="34"/>
    <w:rsid w:val="00AA3969"/>
    <w:pPr>
      <w:ind w:left="720"/>
      <w:contextualSpacing/>
    </w:pPr>
  </w:style>
  <w:style w:type="paragraph" w:customStyle="1" w:styleId="a">
    <w:name w:val="Буллет"/>
    <w:basedOn w:val="af1"/>
    <w:link w:val="af3"/>
    <w:qFormat/>
    <w:rsid w:val="00B82975"/>
    <w:pPr>
      <w:numPr>
        <w:numId w:val="1"/>
      </w:numPr>
      <w:spacing w:after="120"/>
      <w:ind w:left="714" w:hanging="357"/>
      <w:contextualSpacing w:val="0"/>
    </w:pPr>
    <w:rPr>
      <w:lang w:val="uk-UA"/>
    </w:rPr>
  </w:style>
  <w:style w:type="paragraph" w:customStyle="1" w:styleId="100">
    <w:name w:val="Таблица 10"/>
    <w:basedOn w:val="a1"/>
    <w:link w:val="101"/>
    <w:qFormat/>
    <w:rsid w:val="004E5695"/>
    <w:pPr>
      <w:keepLines/>
      <w:widowControl w:val="0"/>
      <w:spacing w:after="0" w:line="240" w:lineRule="auto"/>
      <w:contextualSpacing/>
      <w:jc w:val="center"/>
    </w:pPr>
    <w:rPr>
      <w:rFonts w:cstheme="minorHAnsi"/>
      <w:sz w:val="20"/>
      <w:szCs w:val="20"/>
      <w:lang w:val="uk-UA"/>
    </w:rPr>
  </w:style>
  <w:style w:type="character" w:customStyle="1" w:styleId="af2">
    <w:name w:val="Абзац списка Знак"/>
    <w:basedOn w:val="a2"/>
    <w:link w:val="af1"/>
    <w:uiPriority w:val="34"/>
    <w:rsid w:val="00B82975"/>
  </w:style>
  <w:style w:type="character" w:customStyle="1" w:styleId="af3">
    <w:name w:val="Буллет Знак"/>
    <w:basedOn w:val="af2"/>
    <w:link w:val="a"/>
    <w:rsid w:val="00B82975"/>
    <w:rPr>
      <w:lang w:val="uk-UA"/>
    </w:rPr>
  </w:style>
  <w:style w:type="paragraph" w:customStyle="1" w:styleId="a0">
    <w:name w:val="Нумерованый"/>
    <w:basedOn w:val="af1"/>
    <w:link w:val="af4"/>
    <w:qFormat/>
    <w:rsid w:val="00226A91"/>
    <w:pPr>
      <w:numPr>
        <w:numId w:val="3"/>
      </w:numPr>
      <w:spacing w:after="120"/>
      <w:ind w:left="714" w:hanging="357"/>
      <w:contextualSpacing w:val="0"/>
    </w:pPr>
    <w:rPr>
      <w:lang w:val="uk-UA"/>
    </w:rPr>
  </w:style>
  <w:style w:type="character" w:customStyle="1" w:styleId="101">
    <w:name w:val="Таблица 10 Знак"/>
    <w:basedOn w:val="a2"/>
    <w:link w:val="100"/>
    <w:rsid w:val="004E5695"/>
    <w:rPr>
      <w:rFonts w:cstheme="minorHAnsi"/>
      <w:sz w:val="20"/>
      <w:szCs w:val="20"/>
      <w:lang w:val="uk-UA"/>
    </w:rPr>
  </w:style>
  <w:style w:type="character" w:styleId="af5">
    <w:name w:val="Strong"/>
    <w:basedOn w:val="a2"/>
    <w:uiPriority w:val="22"/>
    <w:qFormat/>
    <w:rsid w:val="008F72C1"/>
    <w:rPr>
      <w:b/>
      <w:bCs/>
    </w:rPr>
  </w:style>
  <w:style w:type="character" w:customStyle="1" w:styleId="af4">
    <w:name w:val="Нумерованый Знак"/>
    <w:basedOn w:val="af2"/>
    <w:link w:val="a0"/>
    <w:rsid w:val="00226A91"/>
    <w:rPr>
      <w:lang w:val="uk-UA"/>
    </w:rPr>
  </w:style>
  <w:style w:type="character" w:styleId="af6">
    <w:name w:val="Emphasis"/>
    <w:basedOn w:val="a2"/>
    <w:uiPriority w:val="20"/>
    <w:qFormat/>
    <w:rsid w:val="009C0EDD"/>
    <w:rPr>
      <w:iCs/>
      <w:sz w:val="28"/>
      <w:szCs w:val="28"/>
    </w:rPr>
  </w:style>
  <w:style w:type="character" w:styleId="af7">
    <w:name w:val="Subtle Reference"/>
    <w:basedOn w:val="a2"/>
    <w:uiPriority w:val="31"/>
    <w:qFormat/>
    <w:rsid w:val="00812FC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au.academy/syllab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3;&#1072;&#1089;&#1090;&#1088;&#1072;&#1080;&#1074;&#1072;&#1077;&#1084;&#1099;&#1077;%20&#1096;&#1072;&#1073;&#1083;&#1086;&#1085;&#1099;%20Office\Programm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Programme.dotx</Template>
  <TotalTime>72</TotalTime>
  <Pages>11</Pages>
  <Words>11815</Words>
  <Characters>6735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Робоча програма дисципліни</vt:lpstr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Робоча програма дисципліни</dc:title>
  <dc:subject/>
  <dc:creator>Сергій Гончаренко</dc:creator>
  <cp:keywords/>
  <dc:description/>
  <cp:lastModifiedBy>Гончаренко С.В.</cp:lastModifiedBy>
  <cp:revision>2</cp:revision>
  <dcterms:created xsi:type="dcterms:W3CDTF">2020-03-10T17:58:00Z</dcterms:created>
  <dcterms:modified xsi:type="dcterms:W3CDTF">2020-03-10T19:19:00Z</dcterms:modified>
</cp:coreProperties>
</file>