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75" w:rsidRPr="00164764" w:rsidRDefault="002C4A75" w:rsidP="00164764">
      <w:pPr>
        <w:ind w:firstLine="567"/>
        <w:jc w:val="center"/>
        <w:rPr>
          <w:b/>
          <w:sz w:val="32"/>
          <w:szCs w:val="32"/>
          <w:lang w:val="uk-UA"/>
        </w:rPr>
      </w:pPr>
      <w:r w:rsidRPr="00160323">
        <w:rPr>
          <w:b/>
          <w:sz w:val="32"/>
          <w:szCs w:val="32"/>
          <w:lang w:val="uk-UA"/>
        </w:rPr>
        <w:t>Академія адвокатури України</w:t>
      </w:r>
    </w:p>
    <w:p w:rsidR="002C4A75" w:rsidRPr="00160323" w:rsidRDefault="002C4A75" w:rsidP="002C4A75">
      <w:pPr>
        <w:ind w:firstLine="567"/>
        <w:jc w:val="center"/>
        <w:rPr>
          <w:b/>
          <w:sz w:val="32"/>
          <w:szCs w:val="32"/>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164764" w:rsidRPr="00E17CE0" w:rsidRDefault="00164764" w:rsidP="00164764">
      <w:pPr>
        <w:ind w:firstLine="567"/>
        <w:jc w:val="center"/>
        <w:rPr>
          <w:b/>
          <w:sz w:val="28"/>
          <w:szCs w:val="28"/>
          <w:lang w:val="uk-UA"/>
        </w:rPr>
      </w:pPr>
      <w:r w:rsidRPr="00E17CE0">
        <w:rPr>
          <w:b/>
          <w:sz w:val="28"/>
          <w:szCs w:val="28"/>
        </w:rPr>
        <w:t>Кафедра прав людини, міжнародного та європейського права</w:t>
      </w:r>
    </w:p>
    <w:p w:rsidR="00164764" w:rsidRPr="00E17CE0" w:rsidRDefault="00164764" w:rsidP="00164764">
      <w:pPr>
        <w:ind w:firstLine="567"/>
        <w:jc w:val="center"/>
        <w:rPr>
          <w:b/>
          <w:sz w:val="28"/>
          <w:szCs w:val="28"/>
          <w:lang w:val="uk-UA"/>
        </w:rPr>
      </w:pPr>
    </w:p>
    <w:p w:rsidR="00164764" w:rsidRPr="00160323" w:rsidRDefault="00164764" w:rsidP="00164764">
      <w:pPr>
        <w:ind w:firstLine="567"/>
        <w:jc w:val="center"/>
        <w:rPr>
          <w:b/>
          <w:sz w:val="32"/>
          <w:szCs w:val="32"/>
          <w:lang w:val="uk-UA"/>
        </w:rPr>
      </w:pPr>
    </w:p>
    <w:p w:rsidR="00164764" w:rsidRPr="00160323" w:rsidRDefault="00164764" w:rsidP="00164764">
      <w:pPr>
        <w:ind w:firstLine="567"/>
        <w:jc w:val="center"/>
        <w:rPr>
          <w:b/>
          <w:sz w:val="32"/>
          <w:szCs w:val="32"/>
          <w:lang w:val="uk-UA"/>
        </w:rPr>
      </w:pPr>
    </w:p>
    <w:p w:rsidR="00164764" w:rsidRPr="00160323" w:rsidRDefault="00164764" w:rsidP="00164764">
      <w:pPr>
        <w:ind w:firstLine="567"/>
        <w:jc w:val="center"/>
        <w:rPr>
          <w:b/>
          <w:sz w:val="32"/>
          <w:szCs w:val="32"/>
          <w:lang w:val="uk-UA"/>
        </w:rPr>
      </w:pPr>
    </w:p>
    <w:p w:rsidR="00164764" w:rsidRPr="00D433B3" w:rsidRDefault="00164764" w:rsidP="00164764">
      <w:pPr>
        <w:spacing w:line="276" w:lineRule="auto"/>
        <w:ind w:left="284" w:right="566"/>
        <w:jc w:val="center"/>
        <w:rPr>
          <w:b/>
          <w:sz w:val="24"/>
          <w:szCs w:val="24"/>
        </w:rPr>
      </w:pPr>
      <w:r w:rsidRPr="00D433B3">
        <w:rPr>
          <w:b/>
          <w:iCs/>
          <w:sz w:val="24"/>
          <w:szCs w:val="24"/>
        </w:rPr>
        <w:t>РОБОЧА ПРОГРАМА НАВЧАЛЬНОЇ ДИСЦИПЛІНИ</w:t>
      </w:r>
    </w:p>
    <w:p w:rsidR="00164764" w:rsidRPr="00463588" w:rsidRDefault="00164764" w:rsidP="00164764">
      <w:pPr>
        <w:ind w:firstLine="567"/>
        <w:jc w:val="center"/>
        <w:rPr>
          <w:b/>
          <w:sz w:val="32"/>
          <w:szCs w:val="32"/>
          <w:lang w:val="uk-UA"/>
        </w:rPr>
      </w:pPr>
    </w:p>
    <w:p w:rsidR="00164764" w:rsidRPr="00160323" w:rsidRDefault="00164764" w:rsidP="00164764">
      <w:pPr>
        <w:ind w:firstLine="567"/>
        <w:jc w:val="center"/>
        <w:rPr>
          <w:b/>
          <w:sz w:val="32"/>
          <w:szCs w:val="32"/>
          <w:lang w:val="uk-UA"/>
        </w:rPr>
      </w:pPr>
    </w:p>
    <w:p w:rsidR="00164764" w:rsidRPr="00160323" w:rsidRDefault="00164764" w:rsidP="00164764">
      <w:pPr>
        <w:jc w:val="center"/>
        <w:rPr>
          <w:sz w:val="36"/>
          <w:szCs w:val="36"/>
          <w:lang w:val="uk-UA"/>
        </w:rPr>
      </w:pPr>
      <w:r w:rsidRPr="00160323">
        <w:rPr>
          <w:sz w:val="36"/>
          <w:szCs w:val="36"/>
          <w:lang w:val="uk-UA"/>
        </w:rPr>
        <w:t>Міжнародні економічні відносини</w:t>
      </w:r>
    </w:p>
    <w:p w:rsidR="00164764" w:rsidRDefault="00164764" w:rsidP="00164764">
      <w:pPr>
        <w:jc w:val="center"/>
        <w:rPr>
          <w:sz w:val="36"/>
          <w:szCs w:val="36"/>
          <w:lang w:val="uk-UA"/>
        </w:rPr>
      </w:pPr>
    </w:p>
    <w:p w:rsidR="00164764" w:rsidRDefault="00164764" w:rsidP="00164764">
      <w:pPr>
        <w:jc w:val="center"/>
        <w:rPr>
          <w:sz w:val="36"/>
          <w:szCs w:val="36"/>
          <w:lang w:val="uk-UA"/>
        </w:rPr>
      </w:pPr>
    </w:p>
    <w:p w:rsidR="00164764" w:rsidRDefault="00164764" w:rsidP="00164764">
      <w:pPr>
        <w:jc w:val="center"/>
        <w:rPr>
          <w:sz w:val="36"/>
          <w:szCs w:val="36"/>
          <w:lang w:val="uk-UA"/>
        </w:rPr>
      </w:pPr>
    </w:p>
    <w:p w:rsidR="00164764" w:rsidRDefault="00164764" w:rsidP="00164764">
      <w:pPr>
        <w:jc w:val="center"/>
        <w:rPr>
          <w:sz w:val="36"/>
          <w:szCs w:val="36"/>
          <w:lang w:val="uk-UA"/>
        </w:rPr>
      </w:pPr>
    </w:p>
    <w:p w:rsidR="00164764" w:rsidRDefault="00164764" w:rsidP="00164764">
      <w:pPr>
        <w:jc w:val="center"/>
        <w:rPr>
          <w:sz w:val="36"/>
          <w:szCs w:val="36"/>
          <w:lang w:val="uk-UA"/>
        </w:rPr>
      </w:pPr>
    </w:p>
    <w:p w:rsidR="00164764" w:rsidRPr="00AC29D4" w:rsidRDefault="00164764" w:rsidP="00164764">
      <w:pPr>
        <w:ind w:firstLine="709"/>
        <w:jc w:val="center"/>
        <w:rPr>
          <w:sz w:val="24"/>
        </w:rPr>
      </w:pPr>
      <w:proofErr w:type="spellStart"/>
      <w:r w:rsidRPr="00AC29D4">
        <w:rPr>
          <w:sz w:val="24"/>
        </w:rPr>
        <w:t>Галузь</w:t>
      </w:r>
      <w:proofErr w:type="spellEnd"/>
      <w:r w:rsidRPr="00AC29D4">
        <w:rPr>
          <w:sz w:val="24"/>
        </w:rPr>
        <w:t xml:space="preserve"> </w:t>
      </w:r>
      <w:proofErr w:type="spellStart"/>
      <w:r w:rsidRPr="00AC29D4">
        <w:rPr>
          <w:sz w:val="24"/>
        </w:rPr>
        <w:t>знань</w:t>
      </w:r>
      <w:proofErr w:type="spellEnd"/>
      <w:r w:rsidRPr="00AC29D4">
        <w:rPr>
          <w:sz w:val="24"/>
        </w:rPr>
        <w:t xml:space="preserve">: 08 Право, 29 </w:t>
      </w:r>
      <w:proofErr w:type="spellStart"/>
      <w:r w:rsidRPr="00AC29D4">
        <w:rPr>
          <w:sz w:val="24"/>
        </w:rPr>
        <w:t>Міжнародні</w:t>
      </w:r>
      <w:proofErr w:type="spellEnd"/>
      <w:r w:rsidRPr="00AC29D4">
        <w:rPr>
          <w:sz w:val="24"/>
        </w:rPr>
        <w:t xml:space="preserve"> </w:t>
      </w:r>
      <w:proofErr w:type="spellStart"/>
      <w:r w:rsidRPr="00AC29D4">
        <w:rPr>
          <w:sz w:val="24"/>
        </w:rPr>
        <w:t>відносини</w:t>
      </w:r>
      <w:proofErr w:type="spellEnd"/>
    </w:p>
    <w:p w:rsidR="00164764" w:rsidRPr="00AC29D4" w:rsidRDefault="00164764" w:rsidP="00164764">
      <w:pPr>
        <w:ind w:firstLine="709"/>
        <w:jc w:val="center"/>
        <w:rPr>
          <w:sz w:val="24"/>
        </w:rPr>
      </w:pPr>
      <w:proofErr w:type="spellStart"/>
      <w:r w:rsidRPr="00AC29D4">
        <w:rPr>
          <w:sz w:val="24"/>
        </w:rPr>
        <w:t>Спеціальність</w:t>
      </w:r>
      <w:proofErr w:type="spellEnd"/>
      <w:r w:rsidRPr="00AC29D4">
        <w:rPr>
          <w:sz w:val="24"/>
        </w:rPr>
        <w:t>: 081 Право; 082/293 Міжнародне право</w:t>
      </w:r>
    </w:p>
    <w:p w:rsidR="002C4A75" w:rsidRPr="00164764" w:rsidRDefault="002C4A75" w:rsidP="002C4A75">
      <w:pPr>
        <w:ind w:firstLine="567"/>
        <w:jc w:val="center"/>
        <w:rPr>
          <w:sz w:val="28"/>
          <w:szCs w:val="28"/>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2C4A75" w:rsidP="002C4A75">
      <w:pPr>
        <w:ind w:firstLine="567"/>
        <w:jc w:val="center"/>
        <w:rPr>
          <w:sz w:val="28"/>
          <w:szCs w:val="28"/>
          <w:lang w:val="uk-UA"/>
        </w:rPr>
      </w:pPr>
    </w:p>
    <w:p w:rsidR="002C4A75" w:rsidRPr="00160323" w:rsidRDefault="00164764" w:rsidP="002C4A75">
      <w:pPr>
        <w:ind w:firstLine="567"/>
        <w:jc w:val="center"/>
        <w:rPr>
          <w:sz w:val="28"/>
          <w:szCs w:val="28"/>
          <w:lang w:val="uk-UA"/>
        </w:rPr>
      </w:pPr>
      <w:r>
        <w:rPr>
          <w:sz w:val="28"/>
          <w:szCs w:val="28"/>
          <w:lang w:val="uk-UA"/>
        </w:rPr>
        <w:t>Київ – 2019</w:t>
      </w:r>
    </w:p>
    <w:p w:rsidR="002C4A75" w:rsidRPr="00160323" w:rsidRDefault="002C4A75" w:rsidP="002C4A75">
      <w:pPr>
        <w:ind w:firstLine="567"/>
        <w:jc w:val="center"/>
        <w:rPr>
          <w:sz w:val="28"/>
          <w:szCs w:val="28"/>
          <w:lang w:val="uk-UA"/>
        </w:rPr>
      </w:pPr>
    </w:p>
    <w:p w:rsidR="002C4A75" w:rsidRPr="00160323" w:rsidRDefault="0028425E" w:rsidP="002C4A75">
      <w:pPr>
        <w:ind w:firstLine="567"/>
        <w:jc w:val="center"/>
        <w:rPr>
          <w:sz w:val="28"/>
          <w:szCs w:val="28"/>
          <w:lang w:val="uk-UA"/>
        </w:rPr>
      </w:pPr>
      <w:r>
        <w:rPr>
          <w:sz w:val="28"/>
          <w:szCs w:val="28"/>
          <w:lang w:val="uk-UA"/>
        </w:rPr>
        <w:br w:type="page"/>
      </w:r>
    </w:p>
    <w:p w:rsidR="00164764" w:rsidRPr="004471E2" w:rsidRDefault="00164764" w:rsidP="00164764">
      <w:pPr>
        <w:rPr>
          <w:sz w:val="24"/>
          <w:szCs w:val="24"/>
          <w:lang w:val="uk-UA"/>
        </w:rPr>
      </w:pPr>
      <w:r w:rsidRPr="004471E2">
        <w:rPr>
          <w:sz w:val="24"/>
          <w:szCs w:val="24"/>
          <w:lang w:val="uk-UA"/>
        </w:rPr>
        <w:lastRenderedPageBreak/>
        <w:t>Робоча програма навчальної дисципліни «</w:t>
      </w:r>
      <w:r>
        <w:rPr>
          <w:sz w:val="24"/>
          <w:szCs w:val="24"/>
          <w:lang w:val="uk-UA"/>
        </w:rPr>
        <w:t>Міжнародні економічні відносини</w:t>
      </w:r>
      <w:r w:rsidRPr="004471E2">
        <w:rPr>
          <w:sz w:val="24"/>
          <w:szCs w:val="24"/>
          <w:lang w:val="uk-UA"/>
        </w:rPr>
        <w:t>» для студентів спеціальності 081 Право; 082/293 Міжнародне право</w:t>
      </w:r>
    </w:p>
    <w:p w:rsidR="00164764" w:rsidRPr="00D433B3" w:rsidRDefault="00164764" w:rsidP="00164764">
      <w:pPr>
        <w:pStyle w:val="a8"/>
        <w:spacing w:after="0"/>
        <w:ind w:left="0" w:firstLine="709"/>
        <w:jc w:val="both"/>
        <w:rPr>
          <w:bCs/>
          <w:sz w:val="24"/>
          <w:lang w:val="uk-UA"/>
        </w:rPr>
      </w:pPr>
    </w:p>
    <w:p w:rsidR="00164764" w:rsidRPr="00D433B3" w:rsidRDefault="00164764" w:rsidP="00164764">
      <w:pPr>
        <w:pStyle w:val="a8"/>
        <w:spacing w:after="0"/>
        <w:ind w:left="0" w:firstLine="709"/>
        <w:jc w:val="both"/>
        <w:rPr>
          <w:bCs/>
          <w:sz w:val="24"/>
          <w:lang w:val="uk-UA"/>
        </w:rPr>
      </w:pPr>
    </w:p>
    <w:p w:rsidR="00164764" w:rsidRPr="00D433B3" w:rsidRDefault="00164764" w:rsidP="00164764">
      <w:pPr>
        <w:pStyle w:val="a8"/>
        <w:spacing w:after="0"/>
        <w:ind w:left="0" w:firstLine="709"/>
        <w:jc w:val="both"/>
        <w:rPr>
          <w:bCs/>
          <w:sz w:val="24"/>
          <w:lang w:val="uk-UA"/>
        </w:rPr>
      </w:pPr>
      <w:r>
        <w:rPr>
          <w:bCs/>
          <w:sz w:val="24"/>
          <w:lang w:val="uk-UA"/>
        </w:rPr>
        <w:t>Розробник: кандидат економічних наук, доцент кафедри прав людини, міжнародного та європейського права Головаш Богдан Едуардович</w:t>
      </w:r>
    </w:p>
    <w:p w:rsidR="00164764" w:rsidRPr="00D433B3" w:rsidRDefault="00164764" w:rsidP="00164764">
      <w:pPr>
        <w:pStyle w:val="a8"/>
        <w:spacing w:after="0"/>
        <w:ind w:left="0" w:firstLine="709"/>
        <w:jc w:val="both"/>
        <w:rPr>
          <w:bCs/>
          <w:sz w:val="24"/>
          <w:lang w:val="uk-UA"/>
        </w:rPr>
      </w:pPr>
    </w:p>
    <w:p w:rsidR="00164764" w:rsidRPr="00D433B3" w:rsidRDefault="00164764" w:rsidP="00164764">
      <w:pPr>
        <w:ind w:firstLine="709"/>
        <w:jc w:val="both"/>
        <w:rPr>
          <w:bCs/>
          <w:sz w:val="24"/>
          <w:szCs w:val="24"/>
        </w:rPr>
      </w:pPr>
    </w:p>
    <w:p w:rsidR="00164764" w:rsidRPr="00D433B3" w:rsidRDefault="00164764" w:rsidP="00164764">
      <w:pPr>
        <w:ind w:firstLine="709"/>
        <w:jc w:val="both"/>
        <w:rPr>
          <w:sz w:val="24"/>
          <w:szCs w:val="24"/>
        </w:rPr>
      </w:pPr>
    </w:p>
    <w:p w:rsidR="00164764" w:rsidRPr="00D433B3" w:rsidRDefault="00164764" w:rsidP="00164764">
      <w:pPr>
        <w:ind w:firstLine="709"/>
        <w:jc w:val="both"/>
        <w:rPr>
          <w:sz w:val="24"/>
          <w:szCs w:val="24"/>
        </w:rPr>
      </w:pPr>
    </w:p>
    <w:p w:rsidR="00164764" w:rsidRPr="00D433B3" w:rsidRDefault="00164764" w:rsidP="00164764">
      <w:pPr>
        <w:ind w:firstLine="709"/>
        <w:jc w:val="both"/>
        <w:rPr>
          <w:sz w:val="24"/>
          <w:szCs w:val="24"/>
        </w:rPr>
      </w:pPr>
    </w:p>
    <w:p w:rsidR="00164764" w:rsidRPr="00D433B3" w:rsidRDefault="00164764" w:rsidP="00164764">
      <w:pPr>
        <w:ind w:firstLine="709"/>
        <w:jc w:val="both"/>
        <w:rPr>
          <w:sz w:val="24"/>
          <w:szCs w:val="24"/>
        </w:rPr>
      </w:pPr>
    </w:p>
    <w:p w:rsidR="00164764" w:rsidRPr="00D433B3" w:rsidRDefault="00164764" w:rsidP="00164764">
      <w:pPr>
        <w:ind w:firstLine="709"/>
        <w:jc w:val="both"/>
        <w:rPr>
          <w:sz w:val="24"/>
          <w:szCs w:val="24"/>
        </w:rPr>
      </w:pPr>
    </w:p>
    <w:p w:rsidR="00164764" w:rsidRPr="00D433B3" w:rsidRDefault="00164764" w:rsidP="00164764">
      <w:pPr>
        <w:ind w:firstLine="709"/>
        <w:jc w:val="both"/>
        <w:rPr>
          <w:sz w:val="24"/>
          <w:szCs w:val="24"/>
        </w:rPr>
      </w:pPr>
    </w:p>
    <w:p w:rsidR="00164764" w:rsidRPr="00D433B3" w:rsidRDefault="00164764" w:rsidP="00164764">
      <w:pPr>
        <w:ind w:firstLine="709"/>
        <w:jc w:val="both"/>
        <w:rPr>
          <w:sz w:val="24"/>
          <w:szCs w:val="24"/>
        </w:rPr>
      </w:pPr>
    </w:p>
    <w:p w:rsidR="00164764" w:rsidRPr="00AC29D4" w:rsidRDefault="00164764" w:rsidP="00164764">
      <w:pPr>
        <w:ind w:firstLine="709"/>
        <w:jc w:val="both"/>
        <w:rPr>
          <w:sz w:val="24"/>
          <w:szCs w:val="24"/>
        </w:rPr>
      </w:pPr>
      <w:proofErr w:type="spellStart"/>
      <w:r w:rsidRPr="00AC29D4">
        <w:rPr>
          <w:sz w:val="24"/>
        </w:rPr>
        <w:t>Робоча</w:t>
      </w:r>
      <w:proofErr w:type="spellEnd"/>
      <w:r w:rsidRPr="00AC29D4">
        <w:rPr>
          <w:sz w:val="24"/>
        </w:rPr>
        <w:t xml:space="preserve"> </w:t>
      </w:r>
      <w:proofErr w:type="spellStart"/>
      <w:r w:rsidRPr="00AC29D4">
        <w:rPr>
          <w:sz w:val="24"/>
        </w:rPr>
        <w:t>програма</w:t>
      </w:r>
      <w:proofErr w:type="spellEnd"/>
      <w:r w:rsidRPr="00AC29D4">
        <w:rPr>
          <w:sz w:val="24"/>
        </w:rPr>
        <w:t xml:space="preserve"> обговорена і </w:t>
      </w:r>
      <w:proofErr w:type="spellStart"/>
      <w:r w:rsidRPr="00AC29D4">
        <w:rPr>
          <w:sz w:val="24"/>
        </w:rPr>
        <w:t>затверджена</w:t>
      </w:r>
      <w:proofErr w:type="spellEnd"/>
      <w:r w:rsidRPr="00AC29D4">
        <w:rPr>
          <w:sz w:val="24"/>
        </w:rPr>
        <w:t xml:space="preserve"> на засіданні кафедри </w:t>
      </w:r>
      <w:r w:rsidRPr="00AC29D4">
        <w:rPr>
          <w:bCs/>
          <w:sz w:val="24"/>
        </w:rPr>
        <w:t>прав людини, міжнародного та європейського права</w:t>
      </w:r>
      <w:r w:rsidRPr="00AC29D4">
        <w:rPr>
          <w:bCs/>
          <w:iCs/>
          <w:sz w:val="24"/>
        </w:rPr>
        <w:t xml:space="preserve"> </w:t>
      </w:r>
      <w:proofErr w:type="spellStart"/>
      <w:r w:rsidRPr="00AC29D4">
        <w:rPr>
          <w:bCs/>
          <w:iCs/>
          <w:sz w:val="24"/>
        </w:rPr>
        <w:t>Академії</w:t>
      </w:r>
      <w:proofErr w:type="spellEnd"/>
      <w:r w:rsidRPr="00AC29D4">
        <w:rPr>
          <w:bCs/>
          <w:iCs/>
          <w:sz w:val="24"/>
        </w:rPr>
        <w:t xml:space="preserve"> </w:t>
      </w:r>
      <w:proofErr w:type="spellStart"/>
      <w:r w:rsidRPr="00AC29D4">
        <w:rPr>
          <w:bCs/>
          <w:iCs/>
          <w:sz w:val="24"/>
        </w:rPr>
        <w:t>адвокатури</w:t>
      </w:r>
      <w:proofErr w:type="spellEnd"/>
      <w:r w:rsidRPr="00AC29D4">
        <w:rPr>
          <w:bCs/>
          <w:iCs/>
          <w:sz w:val="24"/>
        </w:rPr>
        <w:t xml:space="preserve"> </w:t>
      </w:r>
      <w:proofErr w:type="spellStart"/>
      <w:r w:rsidRPr="00AC29D4">
        <w:rPr>
          <w:bCs/>
          <w:iCs/>
          <w:sz w:val="24"/>
        </w:rPr>
        <w:t>України</w:t>
      </w:r>
      <w:proofErr w:type="spellEnd"/>
      <w:r w:rsidR="00F92CE3">
        <w:rPr>
          <w:sz w:val="24"/>
        </w:rPr>
        <w:t xml:space="preserve"> (протокол </w:t>
      </w:r>
      <w:proofErr w:type="spellStart"/>
      <w:r w:rsidR="00F92CE3">
        <w:rPr>
          <w:sz w:val="24"/>
        </w:rPr>
        <w:t>від</w:t>
      </w:r>
      <w:proofErr w:type="spellEnd"/>
      <w:r w:rsidR="00F92CE3">
        <w:rPr>
          <w:sz w:val="24"/>
        </w:rPr>
        <w:t xml:space="preserve"> «18» </w:t>
      </w:r>
      <w:proofErr w:type="spellStart"/>
      <w:r w:rsidR="00F92CE3">
        <w:rPr>
          <w:sz w:val="24"/>
        </w:rPr>
        <w:t>вересня</w:t>
      </w:r>
      <w:proofErr w:type="spellEnd"/>
      <w:r w:rsidR="00F92CE3">
        <w:rPr>
          <w:sz w:val="24"/>
        </w:rPr>
        <w:t xml:space="preserve"> 2019 року №2</w:t>
      </w:r>
      <w:r w:rsidRPr="00AC29D4">
        <w:rPr>
          <w:sz w:val="24"/>
        </w:rPr>
        <w:t xml:space="preserve">). </w:t>
      </w:r>
      <w:proofErr w:type="spellStart"/>
      <w:r w:rsidRPr="00AC29D4">
        <w:rPr>
          <w:sz w:val="24"/>
        </w:rPr>
        <w:t>Програма</w:t>
      </w:r>
      <w:proofErr w:type="spellEnd"/>
      <w:r w:rsidRPr="00AC29D4">
        <w:rPr>
          <w:sz w:val="24"/>
        </w:rPr>
        <w:t xml:space="preserve"> </w:t>
      </w:r>
      <w:proofErr w:type="spellStart"/>
      <w:r w:rsidRPr="00AC29D4">
        <w:rPr>
          <w:sz w:val="24"/>
        </w:rPr>
        <w:t>розглянута</w:t>
      </w:r>
      <w:proofErr w:type="spellEnd"/>
      <w:r w:rsidRPr="00AC29D4">
        <w:rPr>
          <w:sz w:val="24"/>
        </w:rPr>
        <w:t xml:space="preserve"> і </w:t>
      </w:r>
      <w:proofErr w:type="spellStart"/>
      <w:r w:rsidRPr="00AC29D4">
        <w:rPr>
          <w:sz w:val="24"/>
        </w:rPr>
        <w:t>схвалена</w:t>
      </w:r>
      <w:proofErr w:type="spellEnd"/>
      <w:r w:rsidRPr="00AC29D4">
        <w:rPr>
          <w:sz w:val="24"/>
        </w:rPr>
        <w:t xml:space="preserve"> </w:t>
      </w:r>
      <w:proofErr w:type="spellStart"/>
      <w:r w:rsidRPr="00AC29D4">
        <w:rPr>
          <w:sz w:val="24"/>
        </w:rPr>
        <w:t>науково</w:t>
      </w:r>
      <w:proofErr w:type="spellEnd"/>
      <w:r w:rsidRPr="00AC29D4">
        <w:rPr>
          <w:sz w:val="24"/>
        </w:rPr>
        <w:t xml:space="preserve">-методичною радою </w:t>
      </w:r>
      <w:proofErr w:type="spellStart"/>
      <w:r w:rsidRPr="00AC29D4">
        <w:rPr>
          <w:sz w:val="24"/>
        </w:rPr>
        <w:t>Академії</w:t>
      </w:r>
      <w:proofErr w:type="spellEnd"/>
      <w:r w:rsidRPr="00AC29D4">
        <w:rPr>
          <w:sz w:val="24"/>
        </w:rPr>
        <w:t xml:space="preserve"> </w:t>
      </w:r>
      <w:proofErr w:type="spellStart"/>
      <w:r w:rsidRPr="00AC29D4">
        <w:rPr>
          <w:sz w:val="24"/>
        </w:rPr>
        <w:t>адвокатури</w:t>
      </w:r>
      <w:proofErr w:type="spellEnd"/>
      <w:r w:rsidRPr="00AC29D4">
        <w:rPr>
          <w:sz w:val="24"/>
        </w:rPr>
        <w:t xml:space="preserve"> </w:t>
      </w:r>
      <w:proofErr w:type="spellStart"/>
      <w:r w:rsidRPr="00AC29D4">
        <w:rPr>
          <w:sz w:val="24"/>
        </w:rPr>
        <w:t>України</w:t>
      </w:r>
      <w:proofErr w:type="spellEnd"/>
    </w:p>
    <w:p w:rsidR="00164764" w:rsidRPr="00160323" w:rsidRDefault="00164764" w:rsidP="00164764">
      <w:pPr>
        <w:ind w:firstLine="567"/>
        <w:jc w:val="center"/>
        <w:rPr>
          <w:sz w:val="28"/>
          <w:szCs w:val="28"/>
          <w:lang w:val="uk-UA"/>
        </w:rPr>
      </w:pPr>
    </w:p>
    <w:p w:rsidR="007D768C" w:rsidRPr="00160323" w:rsidRDefault="0028425E" w:rsidP="0028425E">
      <w:pPr>
        <w:ind w:firstLine="567"/>
        <w:jc w:val="center"/>
        <w:rPr>
          <w:b/>
          <w:sz w:val="28"/>
          <w:szCs w:val="28"/>
          <w:lang w:val="uk-UA"/>
        </w:rPr>
      </w:pPr>
      <w:r>
        <w:rPr>
          <w:sz w:val="28"/>
          <w:szCs w:val="28"/>
          <w:lang w:val="uk-UA"/>
        </w:rPr>
        <w:br w:type="page"/>
      </w:r>
    </w:p>
    <w:p w:rsidR="002C4A75" w:rsidRPr="00160323" w:rsidRDefault="002C4A75" w:rsidP="002C4A75">
      <w:pPr>
        <w:ind w:firstLine="567"/>
        <w:jc w:val="center"/>
        <w:rPr>
          <w:b/>
          <w:sz w:val="28"/>
          <w:szCs w:val="28"/>
          <w:lang w:val="uk-UA"/>
        </w:rPr>
      </w:pPr>
      <w:r w:rsidRPr="00160323">
        <w:rPr>
          <w:b/>
          <w:sz w:val="28"/>
          <w:szCs w:val="28"/>
          <w:lang w:val="uk-UA"/>
        </w:rPr>
        <w:lastRenderedPageBreak/>
        <w:t>Передмова</w:t>
      </w:r>
    </w:p>
    <w:p w:rsidR="002C4A75" w:rsidRPr="00160323" w:rsidRDefault="002C4A75" w:rsidP="002C4A75">
      <w:pPr>
        <w:rPr>
          <w:sz w:val="24"/>
          <w:lang w:val="uk-UA"/>
        </w:rPr>
      </w:pPr>
    </w:p>
    <w:p w:rsidR="00767BD9"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xml:space="preserve">У сучасному світі інтенсивно розвивається інтеграція </w:t>
      </w:r>
      <w:r w:rsidR="00767BD9">
        <w:rPr>
          <w:sz w:val="28"/>
          <w:szCs w:val="28"/>
          <w:lang w:val="uk-UA"/>
        </w:rPr>
        <w:t xml:space="preserve">всіх секторів економіки </w:t>
      </w:r>
      <w:r w:rsidRPr="00160323">
        <w:rPr>
          <w:sz w:val="28"/>
          <w:szCs w:val="28"/>
          <w:lang w:val="uk-UA"/>
        </w:rPr>
        <w:t xml:space="preserve">держав різних регіонів планети. Процеси глобалізації </w:t>
      </w:r>
      <w:r w:rsidR="00767BD9">
        <w:rPr>
          <w:sz w:val="28"/>
          <w:szCs w:val="28"/>
          <w:lang w:val="uk-UA"/>
        </w:rPr>
        <w:t>охопили всі сфери господарського життя країн.</w:t>
      </w:r>
    </w:p>
    <w:p w:rsidR="00767BD9" w:rsidRPr="00767BD9" w:rsidRDefault="00767BD9"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767BD9">
        <w:rPr>
          <w:sz w:val="28"/>
          <w:szCs w:val="28"/>
          <w:lang w:val="uk-UA"/>
        </w:rPr>
        <w:t>Поглиблення міжнародної господарської співпраці дозволяє використовувати світовий досвід щодо здійснення регіональних перетворень. Це обумовлює зростання ролі міжнародних економічних відносин та їх вивчення в контексті розвитку вітчизняної економіки.</w:t>
      </w:r>
    </w:p>
    <w:p w:rsidR="00767BD9" w:rsidRDefault="00767BD9"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Pr>
          <w:sz w:val="28"/>
          <w:szCs w:val="28"/>
          <w:lang w:val="uk-UA"/>
        </w:rPr>
        <w:t>Вивчення дисципліни «Міжнародні економічні відносини»</w:t>
      </w:r>
      <w:r w:rsidRPr="00767BD9">
        <w:rPr>
          <w:sz w:val="28"/>
          <w:szCs w:val="28"/>
          <w:lang w:val="uk-UA"/>
        </w:rPr>
        <w:t xml:space="preserve"> підвищить рівень компетенції фахівців, стане вагомим фактором їх конкурентоспроможності як в Україні, так і за її межами.</w:t>
      </w:r>
    </w:p>
    <w:p w:rsidR="00767BD9" w:rsidRPr="00767BD9" w:rsidRDefault="00767BD9" w:rsidP="00767BD9">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767BD9">
        <w:rPr>
          <w:sz w:val="28"/>
          <w:szCs w:val="28"/>
          <w:lang w:val="uk-UA"/>
        </w:rPr>
        <w:t>Метою викладання навчальної дисципліни «Міжнародні економічні відносини» є</w:t>
      </w:r>
      <w:r>
        <w:rPr>
          <w:sz w:val="28"/>
          <w:szCs w:val="28"/>
          <w:lang w:val="uk-UA"/>
        </w:rPr>
        <w:t xml:space="preserve"> </w:t>
      </w:r>
      <w:r w:rsidRPr="00767BD9">
        <w:rPr>
          <w:sz w:val="28"/>
          <w:szCs w:val="28"/>
          <w:lang w:val="uk-UA"/>
        </w:rPr>
        <w:t>формування системи знань з міжнародної економіки, умов, форм, методів і</w:t>
      </w:r>
      <w:r>
        <w:rPr>
          <w:sz w:val="28"/>
          <w:szCs w:val="28"/>
          <w:lang w:val="uk-UA"/>
        </w:rPr>
        <w:t xml:space="preserve"> </w:t>
      </w:r>
      <w:r w:rsidRPr="00767BD9">
        <w:rPr>
          <w:sz w:val="28"/>
          <w:szCs w:val="28"/>
          <w:lang w:val="uk-UA"/>
        </w:rPr>
        <w:t>основного інструментарію міжнародної економічної діяльності.</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xml:space="preserve">Даний </w:t>
      </w:r>
      <w:r w:rsidR="00ED55C6">
        <w:rPr>
          <w:sz w:val="28"/>
          <w:szCs w:val="28"/>
          <w:lang w:val="uk-UA"/>
        </w:rPr>
        <w:t>н</w:t>
      </w:r>
      <w:r w:rsidR="00ED55C6" w:rsidRPr="007A09FE">
        <w:rPr>
          <w:sz w:val="28"/>
          <w:szCs w:val="28"/>
          <w:lang w:val="uk-UA"/>
        </w:rPr>
        <w:t>авчально-методичний комплекс</w:t>
      </w:r>
      <w:r w:rsidR="00ED55C6">
        <w:rPr>
          <w:sz w:val="28"/>
          <w:szCs w:val="28"/>
          <w:lang w:val="uk-UA"/>
        </w:rPr>
        <w:t xml:space="preserve"> </w:t>
      </w:r>
      <w:r w:rsidRPr="00160323">
        <w:rPr>
          <w:sz w:val="28"/>
          <w:szCs w:val="28"/>
          <w:lang w:val="uk-UA"/>
        </w:rPr>
        <w:t>написано з урахуванням відповідних рекомендацій Міністерства освіти і науки України щодо запровадження передових технологій у освітній процес вищих навчальних закладів України.</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Програма цієї навчальної дисципліни включає:</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структуру і зміст програми навчального курсу;</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словник основних термінів;</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перелік рекомендованої літератури;</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тематика рефератів;</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індивідуальні завдання;</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xml:space="preserve">- тестові завдання; </w:t>
      </w:r>
    </w:p>
    <w:p w:rsidR="002C4A75" w:rsidRPr="00160323"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відомості щодо змісту заліку;</w:t>
      </w:r>
    </w:p>
    <w:p w:rsidR="002C4A75" w:rsidRDefault="002C4A75"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орієнтовні змістові рекомендації для самостійної роботи.</w:t>
      </w:r>
    </w:p>
    <w:p w:rsidR="004F552A" w:rsidRDefault="004F552A"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p>
    <w:p w:rsidR="004F552A" w:rsidRDefault="004F552A"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p>
    <w:p w:rsidR="004F552A" w:rsidRDefault="004F552A"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p>
    <w:p w:rsidR="004F552A" w:rsidRDefault="004F552A"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p>
    <w:p w:rsidR="004F552A" w:rsidRPr="00160323" w:rsidRDefault="004F552A" w:rsidP="002C4A75">
      <w:pPr>
        <w:shd w:val="clear" w:color="auto" w:fill="FFFFFF"/>
        <w:tabs>
          <w:tab w:val="left" w:pos="317"/>
          <w:tab w:val="left" w:pos="394"/>
        </w:tabs>
        <w:autoSpaceDE w:val="0"/>
        <w:autoSpaceDN w:val="0"/>
        <w:adjustRightInd w:val="0"/>
        <w:spacing w:line="360" w:lineRule="auto"/>
        <w:ind w:firstLine="540"/>
        <w:jc w:val="both"/>
        <w:rPr>
          <w:sz w:val="28"/>
          <w:szCs w:val="28"/>
          <w:lang w:val="uk-UA"/>
        </w:rPr>
      </w:pPr>
    </w:p>
    <w:p w:rsidR="00712C11" w:rsidRPr="00160323" w:rsidRDefault="00712C11" w:rsidP="00712C11">
      <w:pPr>
        <w:ind w:firstLine="567"/>
        <w:contextualSpacing/>
        <w:jc w:val="center"/>
        <w:rPr>
          <w:b/>
          <w:sz w:val="28"/>
          <w:szCs w:val="28"/>
          <w:lang w:val="uk-UA"/>
        </w:rPr>
      </w:pPr>
      <w:r w:rsidRPr="00160323">
        <w:rPr>
          <w:b/>
          <w:sz w:val="28"/>
          <w:szCs w:val="28"/>
          <w:lang w:val="uk-UA"/>
        </w:rPr>
        <w:lastRenderedPageBreak/>
        <w:t>І. Структура програми навчальної дисципліни</w:t>
      </w:r>
    </w:p>
    <w:p w:rsidR="0006547C" w:rsidRPr="00160323" w:rsidRDefault="0006547C" w:rsidP="0006547C">
      <w:pPr>
        <w:rPr>
          <w:sz w:val="28"/>
          <w:szCs w:val="28"/>
          <w:lang w:val="uk-UA"/>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2880"/>
      </w:tblGrid>
      <w:tr w:rsidR="00032677" w:rsidRPr="00160323" w:rsidTr="00032677">
        <w:trPr>
          <w:trHeight w:val="803"/>
        </w:trPr>
        <w:tc>
          <w:tcPr>
            <w:tcW w:w="2896" w:type="dxa"/>
            <w:vMerge w:val="restart"/>
            <w:vAlign w:val="center"/>
          </w:tcPr>
          <w:p w:rsidR="00032677" w:rsidRPr="00160323" w:rsidRDefault="00032677" w:rsidP="00967BB7">
            <w:pPr>
              <w:jc w:val="center"/>
              <w:rPr>
                <w:sz w:val="28"/>
                <w:szCs w:val="28"/>
                <w:lang w:val="uk-UA"/>
              </w:rPr>
            </w:pPr>
            <w:r w:rsidRPr="00160323">
              <w:rPr>
                <w:sz w:val="28"/>
                <w:szCs w:val="28"/>
                <w:lang w:val="uk-UA"/>
              </w:rPr>
              <w:t xml:space="preserve">Найменування показників </w:t>
            </w:r>
          </w:p>
        </w:tc>
        <w:tc>
          <w:tcPr>
            <w:tcW w:w="3262" w:type="dxa"/>
            <w:vMerge w:val="restart"/>
            <w:vAlign w:val="center"/>
          </w:tcPr>
          <w:p w:rsidR="00032677" w:rsidRPr="00160323" w:rsidRDefault="00032677" w:rsidP="00967BB7">
            <w:pPr>
              <w:jc w:val="center"/>
              <w:rPr>
                <w:sz w:val="28"/>
                <w:szCs w:val="28"/>
                <w:lang w:val="uk-UA"/>
              </w:rPr>
            </w:pPr>
            <w:r w:rsidRPr="00160323">
              <w:rPr>
                <w:sz w:val="28"/>
                <w:szCs w:val="28"/>
                <w:lang w:val="uk-UA"/>
              </w:rPr>
              <w:t>Галузь знань, напрям підготовки, освітньо-кваліфікаційний рівень</w:t>
            </w:r>
          </w:p>
        </w:tc>
        <w:tc>
          <w:tcPr>
            <w:tcW w:w="2880" w:type="dxa"/>
            <w:vAlign w:val="center"/>
          </w:tcPr>
          <w:p w:rsidR="00032677" w:rsidRPr="00160323" w:rsidRDefault="00032677" w:rsidP="00967BB7">
            <w:pPr>
              <w:jc w:val="center"/>
              <w:rPr>
                <w:sz w:val="28"/>
                <w:szCs w:val="28"/>
                <w:lang w:val="uk-UA"/>
              </w:rPr>
            </w:pPr>
            <w:r w:rsidRPr="00160323">
              <w:rPr>
                <w:sz w:val="28"/>
                <w:szCs w:val="28"/>
                <w:lang w:val="uk-UA"/>
              </w:rPr>
              <w:t>Характеристика навчальної дисципліни</w:t>
            </w:r>
          </w:p>
        </w:tc>
      </w:tr>
      <w:tr w:rsidR="00032677" w:rsidRPr="00160323" w:rsidTr="00032677">
        <w:trPr>
          <w:trHeight w:val="549"/>
        </w:trPr>
        <w:tc>
          <w:tcPr>
            <w:tcW w:w="2896" w:type="dxa"/>
            <w:vMerge/>
            <w:vAlign w:val="center"/>
          </w:tcPr>
          <w:p w:rsidR="00032677" w:rsidRPr="00160323" w:rsidRDefault="00032677" w:rsidP="00967BB7">
            <w:pPr>
              <w:jc w:val="cente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tcPr>
          <w:p w:rsidR="00032677" w:rsidRPr="00160323" w:rsidRDefault="00032677" w:rsidP="00967BB7">
            <w:pPr>
              <w:jc w:val="center"/>
              <w:rPr>
                <w:b/>
                <w:sz w:val="28"/>
                <w:szCs w:val="28"/>
                <w:lang w:val="uk-UA"/>
              </w:rPr>
            </w:pPr>
            <w:r w:rsidRPr="00160323">
              <w:rPr>
                <w:b/>
                <w:sz w:val="28"/>
                <w:szCs w:val="28"/>
                <w:lang w:val="uk-UA"/>
              </w:rPr>
              <w:t>денна форма навчання</w:t>
            </w:r>
          </w:p>
        </w:tc>
      </w:tr>
      <w:tr w:rsidR="00032677" w:rsidRPr="00160323" w:rsidTr="00032677">
        <w:trPr>
          <w:trHeight w:val="409"/>
        </w:trPr>
        <w:tc>
          <w:tcPr>
            <w:tcW w:w="2896" w:type="dxa"/>
            <w:vMerge w:val="restart"/>
            <w:vAlign w:val="center"/>
          </w:tcPr>
          <w:p w:rsidR="00032677" w:rsidRPr="00160323" w:rsidRDefault="00732390" w:rsidP="00967BB7">
            <w:pPr>
              <w:rPr>
                <w:sz w:val="28"/>
                <w:szCs w:val="28"/>
                <w:lang w:val="uk-UA"/>
              </w:rPr>
            </w:pPr>
            <w:r>
              <w:rPr>
                <w:sz w:val="28"/>
                <w:szCs w:val="28"/>
                <w:lang w:val="uk-UA"/>
              </w:rPr>
              <w:t>Кількість кредитів - 5</w:t>
            </w:r>
          </w:p>
        </w:tc>
        <w:tc>
          <w:tcPr>
            <w:tcW w:w="3262" w:type="dxa"/>
          </w:tcPr>
          <w:p w:rsidR="00564A69" w:rsidRDefault="00564A69" w:rsidP="00564A69">
            <w:pPr>
              <w:jc w:val="both"/>
              <w:rPr>
                <w:sz w:val="28"/>
                <w:szCs w:val="28"/>
                <w:lang w:val="uk-UA"/>
              </w:rPr>
            </w:pPr>
            <w:r>
              <w:rPr>
                <w:sz w:val="28"/>
                <w:szCs w:val="28"/>
                <w:lang w:val="uk-UA"/>
              </w:rPr>
              <w:t xml:space="preserve">Спеціальність: </w:t>
            </w:r>
          </w:p>
          <w:p w:rsidR="00032677" w:rsidRPr="00160323" w:rsidRDefault="00564A69" w:rsidP="00564A69">
            <w:pPr>
              <w:jc w:val="center"/>
              <w:rPr>
                <w:sz w:val="28"/>
                <w:szCs w:val="28"/>
                <w:lang w:val="uk-UA"/>
              </w:rPr>
            </w:pPr>
            <w:r>
              <w:rPr>
                <w:sz w:val="28"/>
                <w:szCs w:val="28"/>
                <w:lang w:val="uk-UA"/>
              </w:rPr>
              <w:t>081 Право; 082/293 Міжнародне право</w:t>
            </w:r>
          </w:p>
        </w:tc>
        <w:tc>
          <w:tcPr>
            <w:tcW w:w="2880" w:type="dxa"/>
            <w:vMerge w:val="restart"/>
            <w:vAlign w:val="center"/>
          </w:tcPr>
          <w:p w:rsidR="00032677" w:rsidRPr="00160323" w:rsidRDefault="00032677" w:rsidP="00967BB7">
            <w:pPr>
              <w:jc w:val="center"/>
              <w:rPr>
                <w:sz w:val="28"/>
                <w:szCs w:val="28"/>
                <w:lang w:val="uk-UA"/>
              </w:rPr>
            </w:pPr>
            <w:r w:rsidRPr="00160323">
              <w:rPr>
                <w:sz w:val="28"/>
                <w:szCs w:val="28"/>
                <w:lang w:val="uk-UA"/>
              </w:rPr>
              <w:t>Нормативна</w:t>
            </w:r>
          </w:p>
          <w:p w:rsidR="00032677" w:rsidRPr="00160323" w:rsidRDefault="00032677" w:rsidP="00967BB7">
            <w:pPr>
              <w:jc w:val="center"/>
              <w:rPr>
                <w:sz w:val="28"/>
                <w:szCs w:val="28"/>
                <w:lang w:val="uk-UA"/>
              </w:rPr>
            </w:pPr>
          </w:p>
        </w:tc>
      </w:tr>
      <w:tr w:rsidR="00032677" w:rsidRPr="00160323" w:rsidTr="00032677">
        <w:trPr>
          <w:trHeight w:val="409"/>
        </w:trPr>
        <w:tc>
          <w:tcPr>
            <w:tcW w:w="2896" w:type="dxa"/>
            <w:vMerge/>
            <w:vAlign w:val="center"/>
          </w:tcPr>
          <w:p w:rsidR="00032677" w:rsidRPr="00160323" w:rsidRDefault="00032677" w:rsidP="00967BB7">
            <w:pPr>
              <w:rPr>
                <w:sz w:val="28"/>
                <w:szCs w:val="28"/>
                <w:lang w:val="uk-UA"/>
              </w:rPr>
            </w:pPr>
          </w:p>
        </w:tc>
        <w:tc>
          <w:tcPr>
            <w:tcW w:w="3262" w:type="dxa"/>
            <w:vAlign w:val="center"/>
          </w:tcPr>
          <w:p w:rsidR="00032677" w:rsidRDefault="00032677" w:rsidP="00967BB7">
            <w:pPr>
              <w:jc w:val="center"/>
              <w:rPr>
                <w:sz w:val="28"/>
                <w:szCs w:val="28"/>
                <w:lang w:val="uk-UA"/>
              </w:rPr>
            </w:pPr>
          </w:p>
          <w:p w:rsidR="00164764" w:rsidRPr="00160323" w:rsidRDefault="00164764" w:rsidP="00967BB7">
            <w:pPr>
              <w:jc w:val="center"/>
              <w:rPr>
                <w:sz w:val="28"/>
                <w:szCs w:val="28"/>
                <w:lang w:val="uk-UA"/>
              </w:rPr>
            </w:pPr>
          </w:p>
        </w:tc>
        <w:tc>
          <w:tcPr>
            <w:tcW w:w="2880" w:type="dxa"/>
            <w:vMerge/>
            <w:vAlign w:val="center"/>
          </w:tcPr>
          <w:p w:rsidR="00032677" w:rsidRPr="00160323" w:rsidRDefault="00032677" w:rsidP="00967BB7">
            <w:pPr>
              <w:jc w:val="center"/>
              <w:rPr>
                <w:sz w:val="28"/>
                <w:szCs w:val="28"/>
                <w:lang w:val="uk-UA"/>
              </w:rPr>
            </w:pPr>
          </w:p>
        </w:tc>
      </w:tr>
      <w:tr w:rsidR="00032677" w:rsidRPr="00160323" w:rsidTr="00032677">
        <w:trPr>
          <w:trHeight w:val="170"/>
        </w:trPr>
        <w:tc>
          <w:tcPr>
            <w:tcW w:w="2896" w:type="dxa"/>
            <w:vAlign w:val="center"/>
          </w:tcPr>
          <w:p w:rsidR="00032677" w:rsidRPr="00160323" w:rsidRDefault="00032677" w:rsidP="00967BB7">
            <w:pPr>
              <w:rPr>
                <w:sz w:val="28"/>
                <w:szCs w:val="28"/>
                <w:lang w:val="uk-UA"/>
              </w:rPr>
            </w:pPr>
            <w:r w:rsidRPr="00160323">
              <w:rPr>
                <w:sz w:val="28"/>
                <w:szCs w:val="28"/>
                <w:lang w:val="uk-UA"/>
              </w:rPr>
              <w:t>Модулів – 2</w:t>
            </w:r>
          </w:p>
        </w:tc>
        <w:tc>
          <w:tcPr>
            <w:tcW w:w="3262" w:type="dxa"/>
            <w:vMerge w:val="restart"/>
            <w:vAlign w:val="center"/>
          </w:tcPr>
          <w:p w:rsidR="00032677" w:rsidRPr="00160323" w:rsidRDefault="00032677" w:rsidP="00967BB7">
            <w:pPr>
              <w:rPr>
                <w:sz w:val="28"/>
                <w:szCs w:val="28"/>
                <w:lang w:val="uk-UA"/>
              </w:rPr>
            </w:pPr>
          </w:p>
          <w:p w:rsidR="00032677" w:rsidRPr="00160323" w:rsidRDefault="00032677" w:rsidP="00967BB7">
            <w:pPr>
              <w:rPr>
                <w:sz w:val="28"/>
                <w:szCs w:val="28"/>
                <w:lang w:val="uk-UA"/>
              </w:rPr>
            </w:pPr>
          </w:p>
        </w:tc>
        <w:tc>
          <w:tcPr>
            <w:tcW w:w="2880" w:type="dxa"/>
            <w:vAlign w:val="center"/>
          </w:tcPr>
          <w:p w:rsidR="00032677" w:rsidRPr="00160323" w:rsidRDefault="00032677" w:rsidP="00967BB7">
            <w:pPr>
              <w:jc w:val="center"/>
              <w:rPr>
                <w:b/>
                <w:sz w:val="28"/>
                <w:szCs w:val="28"/>
                <w:lang w:val="uk-UA"/>
              </w:rPr>
            </w:pPr>
            <w:r w:rsidRPr="00160323">
              <w:rPr>
                <w:b/>
                <w:sz w:val="28"/>
                <w:szCs w:val="28"/>
                <w:lang w:val="uk-UA"/>
              </w:rPr>
              <w:t>Рік підготовки:</w:t>
            </w:r>
          </w:p>
        </w:tc>
      </w:tr>
      <w:tr w:rsidR="00032677" w:rsidRPr="00160323" w:rsidTr="00032677">
        <w:trPr>
          <w:trHeight w:val="207"/>
        </w:trPr>
        <w:tc>
          <w:tcPr>
            <w:tcW w:w="2896" w:type="dxa"/>
            <w:vAlign w:val="center"/>
          </w:tcPr>
          <w:p w:rsidR="00032677" w:rsidRPr="00160323" w:rsidRDefault="00032677" w:rsidP="00967BB7">
            <w:pPr>
              <w:rPr>
                <w:sz w:val="28"/>
                <w:szCs w:val="28"/>
                <w:lang w:val="uk-UA"/>
              </w:rPr>
            </w:pPr>
            <w:r w:rsidRPr="00160323">
              <w:rPr>
                <w:sz w:val="28"/>
                <w:szCs w:val="28"/>
                <w:lang w:val="uk-UA"/>
              </w:rPr>
              <w:t>Змістових модулів –2</w:t>
            </w: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sz w:val="28"/>
                <w:szCs w:val="28"/>
                <w:lang w:val="uk-UA"/>
              </w:rPr>
            </w:pPr>
            <w:r w:rsidRPr="00160323">
              <w:rPr>
                <w:sz w:val="28"/>
                <w:szCs w:val="28"/>
                <w:lang w:val="uk-UA"/>
              </w:rPr>
              <w:t>3-й</w:t>
            </w:r>
          </w:p>
        </w:tc>
      </w:tr>
      <w:tr w:rsidR="00032677" w:rsidRPr="00160323" w:rsidTr="00642B77">
        <w:trPr>
          <w:trHeight w:val="369"/>
        </w:trPr>
        <w:tc>
          <w:tcPr>
            <w:tcW w:w="2896" w:type="dxa"/>
            <w:vAlign w:val="center"/>
          </w:tcPr>
          <w:p w:rsidR="00032677" w:rsidRPr="00160323" w:rsidRDefault="00032677" w:rsidP="00642B77">
            <w:pP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b/>
                <w:sz w:val="28"/>
                <w:szCs w:val="28"/>
                <w:lang w:val="uk-UA"/>
              </w:rPr>
            </w:pPr>
            <w:r w:rsidRPr="00160323">
              <w:rPr>
                <w:b/>
                <w:sz w:val="28"/>
                <w:szCs w:val="28"/>
                <w:lang w:val="uk-UA"/>
              </w:rPr>
              <w:t>Семестр</w:t>
            </w:r>
          </w:p>
        </w:tc>
      </w:tr>
      <w:tr w:rsidR="00032677" w:rsidRPr="00160323" w:rsidTr="00032677">
        <w:trPr>
          <w:trHeight w:val="323"/>
        </w:trPr>
        <w:tc>
          <w:tcPr>
            <w:tcW w:w="2896" w:type="dxa"/>
            <w:vMerge w:val="restart"/>
            <w:vAlign w:val="center"/>
          </w:tcPr>
          <w:p w:rsidR="00032677" w:rsidRPr="00160323" w:rsidRDefault="00F4611D" w:rsidP="00967BB7">
            <w:pPr>
              <w:rPr>
                <w:sz w:val="28"/>
                <w:szCs w:val="28"/>
                <w:lang w:val="uk-UA"/>
              </w:rPr>
            </w:pPr>
            <w:r>
              <w:rPr>
                <w:sz w:val="28"/>
                <w:szCs w:val="28"/>
                <w:lang w:val="uk-UA"/>
              </w:rPr>
              <w:t xml:space="preserve">Загальна кількість годин - </w:t>
            </w:r>
            <w:r w:rsidR="00732390">
              <w:rPr>
                <w:sz w:val="28"/>
                <w:szCs w:val="28"/>
                <w:lang w:val="uk-UA"/>
              </w:rPr>
              <w:t>150</w:t>
            </w: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sz w:val="28"/>
                <w:szCs w:val="28"/>
                <w:lang w:val="uk-UA"/>
              </w:rPr>
            </w:pPr>
            <w:r w:rsidRPr="00160323">
              <w:rPr>
                <w:sz w:val="28"/>
                <w:szCs w:val="28"/>
                <w:lang w:val="uk-UA"/>
              </w:rPr>
              <w:t>5-й</w:t>
            </w:r>
          </w:p>
        </w:tc>
      </w:tr>
      <w:tr w:rsidR="00032677" w:rsidRPr="00160323" w:rsidTr="00032677">
        <w:trPr>
          <w:trHeight w:val="322"/>
        </w:trPr>
        <w:tc>
          <w:tcPr>
            <w:tcW w:w="2896" w:type="dxa"/>
            <w:vMerge/>
            <w:vAlign w:val="center"/>
          </w:tcPr>
          <w:p w:rsidR="00032677" w:rsidRPr="00160323" w:rsidRDefault="00032677" w:rsidP="00967BB7">
            <w:pP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b/>
                <w:sz w:val="28"/>
                <w:szCs w:val="28"/>
                <w:lang w:val="uk-UA"/>
              </w:rPr>
            </w:pPr>
            <w:r w:rsidRPr="00160323">
              <w:rPr>
                <w:b/>
                <w:sz w:val="28"/>
                <w:szCs w:val="28"/>
                <w:lang w:val="uk-UA"/>
              </w:rPr>
              <w:t>Лекції</w:t>
            </w:r>
          </w:p>
        </w:tc>
      </w:tr>
      <w:tr w:rsidR="00032677" w:rsidRPr="00160323" w:rsidTr="00032677">
        <w:trPr>
          <w:trHeight w:val="320"/>
        </w:trPr>
        <w:tc>
          <w:tcPr>
            <w:tcW w:w="2896" w:type="dxa"/>
            <w:vMerge w:val="restart"/>
            <w:vAlign w:val="center"/>
          </w:tcPr>
          <w:p w:rsidR="00032677" w:rsidRPr="00160323" w:rsidRDefault="00032677" w:rsidP="00967BB7">
            <w:pPr>
              <w:rPr>
                <w:sz w:val="28"/>
                <w:szCs w:val="28"/>
                <w:lang w:val="uk-UA"/>
              </w:rPr>
            </w:pPr>
            <w:r w:rsidRPr="00160323">
              <w:rPr>
                <w:sz w:val="28"/>
                <w:szCs w:val="28"/>
                <w:lang w:val="uk-UA"/>
              </w:rPr>
              <w:t>Тижневих годин для денної форми навчання:</w:t>
            </w:r>
          </w:p>
          <w:p w:rsidR="00032677" w:rsidRPr="00160323" w:rsidRDefault="00032677" w:rsidP="00967BB7">
            <w:pPr>
              <w:rPr>
                <w:sz w:val="28"/>
                <w:szCs w:val="28"/>
                <w:lang w:val="uk-UA"/>
              </w:rPr>
            </w:pPr>
            <w:r w:rsidRPr="00160323">
              <w:rPr>
                <w:sz w:val="28"/>
                <w:szCs w:val="28"/>
                <w:lang w:val="uk-UA"/>
              </w:rPr>
              <w:t xml:space="preserve">аудиторних – </w:t>
            </w:r>
            <w:r w:rsidR="00732390">
              <w:rPr>
                <w:sz w:val="28"/>
                <w:szCs w:val="28"/>
                <w:lang w:val="uk-UA"/>
              </w:rPr>
              <w:t>5</w:t>
            </w:r>
            <w:r w:rsidR="009A69D8">
              <w:rPr>
                <w:sz w:val="28"/>
                <w:szCs w:val="28"/>
                <w:lang w:val="uk-UA"/>
              </w:rPr>
              <w:t>0</w:t>
            </w:r>
          </w:p>
          <w:p w:rsidR="00032677" w:rsidRPr="00160323" w:rsidRDefault="00032677" w:rsidP="00967BB7">
            <w:pPr>
              <w:rPr>
                <w:sz w:val="28"/>
                <w:szCs w:val="28"/>
                <w:lang w:val="uk-UA"/>
              </w:rPr>
            </w:pPr>
            <w:r w:rsidRPr="00160323">
              <w:rPr>
                <w:sz w:val="28"/>
                <w:szCs w:val="28"/>
                <w:lang w:val="uk-UA"/>
              </w:rPr>
              <w:t xml:space="preserve">самостійної роботи студента – </w:t>
            </w:r>
            <w:r w:rsidR="009A69D8">
              <w:rPr>
                <w:sz w:val="28"/>
                <w:szCs w:val="28"/>
                <w:lang w:val="uk-UA"/>
              </w:rPr>
              <w:t>4</w:t>
            </w:r>
            <w:r w:rsidR="00642B77" w:rsidRPr="00160323">
              <w:rPr>
                <w:sz w:val="28"/>
                <w:szCs w:val="28"/>
                <w:lang w:val="uk-UA"/>
              </w:rPr>
              <w:t>0</w:t>
            </w:r>
          </w:p>
        </w:tc>
        <w:tc>
          <w:tcPr>
            <w:tcW w:w="3262" w:type="dxa"/>
            <w:vMerge w:val="restart"/>
            <w:vAlign w:val="center"/>
          </w:tcPr>
          <w:p w:rsidR="00032677" w:rsidRPr="00160323" w:rsidRDefault="00032677" w:rsidP="00967BB7">
            <w:pPr>
              <w:jc w:val="center"/>
              <w:rPr>
                <w:sz w:val="28"/>
                <w:szCs w:val="28"/>
                <w:lang w:val="uk-UA"/>
              </w:rPr>
            </w:pPr>
            <w:r w:rsidRPr="00160323">
              <w:rPr>
                <w:sz w:val="28"/>
                <w:szCs w:val="28"/>
                <w:lang w:val="uk-UA"/>
              </w:rPr>
              <w:t>Освітньо-кваліфікаційний рівень:</w:t>
            </w:r>
          </w:p>
          <w:p w:rsidR="00032677" w:rsidRPr="00160323" w:rsidRDefault="00032677" w:rsidP="00967BB7">
            <w:pPr>
              <w:jc w:val="center"/>
              <w:rPr>
                <w:sz w:val="28"/>
                <w:szCs w:val="28"/>
                <w:lang w:val="uk-UA"/>
              </w:rPr>
            </w:pPr>
            <w:r w:rsidRPr="00160323">
              <w:rPr>
                <w:sz w:val="28"/>
                <w:szCs w:val="28"/>
                <w:lang w:val="uk-UA"/>
              </w:rPr>
              <w:t>бакалавр</w:t>
            </w:r>
          </w:p>
        </w:tc>
        <w:tc>
          <w:tcPr>
            <w:tcW w:w="2880" w:type="dxa"/>
            <w:vAlign w:val="center"/>
          </w:tcPr>
          <w:p w:rsidR="00032677" w:rsidRPr="00160323" w:rsidRDefault="0051165C" w:rsidP="00967BB7">
            <w:pPr>
              <w:jc w:val="center"/>
              <w:rPr>
                <w:sz w:val="28"/>
                <w:szCs w:val="28"/>
                <w:lang w:val="uk-UA"/>
              </w:rPr>
            </w:pPr>
            <w:r>
              <w:rPr>
                <w:sz w:val="28"/>
                <w:szCs w:val="28"/>
                <w:lang w:val="uk-UA"/>
              </w:rPr>
              <w:t>3</w:t>
            </w:r>
            <w:r w:rsidR="009A69D8">
              <w:rPr>
                <w:sz w:val="28"/>
                <w:szCs w:val="28"/>
                <w:lang w:val="uk-UA"/>
              </w:rPr>
              <w:t>0</w:t>
            </w:r>
            <w:r w:rsidR="00032677" w:rsidRPr="00160323">
              <w:rPr>
                <w:sz w:val="28"/>
                <w:szCs w:val="28"/>
                <w:lang w:val="uk-UA"/>
              </w:rPr>
              <w:t xml:space="preserve"> год.</w:t>
            </w:r>
          </w:p>
        </w:tc>
      </w:tr>
      <w:tr w:rsidR="00032677" w:rsidRPr="00160323" w:rsidTr="00032677">
        <w:trPr>
          <w:trHeight w:val="320"/>
        </w:trPr>
        <w:tc>
          <w:tcPr>
            <w:tcW w:w="2896" w:type="dxa"/>
            <w:vMerge/>
            <w:vAlign w:val="center"/>
          </w:tcPr>
          <w:p w:rsidR="00032677" w:rsidRPr="00160323" w:rsidRDefault="00032677" w:rsidP="00967BB7">
            <w:pP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b/>
                <w:sz w:val="28"/>
                <w:szCs w:val="28"/>
                <w:lang w:val="uk-UA"/>
              </w:rPr>
            </w:pPr>
            <w:r w:rsidRPr="00160323">
              <w:rPr>
                <w:b/>
                <w:sz w:val="28"/>
                <w:szCs w:val="28"/>
                <w:lang w:val="uk-UA"/>
              </w:rPr>
              <w:t>Практичні, семінарські</w:t>
            </w:r>
          </w:p>
        </w:tc>
      </w:tr>
      <w:tr w:rsidR="00032677" w:rsidRPr="00160323" w:rsidTr="00032677">
        <w:trPr>
          <w:trHeight w:val="320"/>
        </w:trPr>
        <w:tc>
          <w:tcPr>
            <w:tcW w:w="2896" w:type="dxa"/>
            <w:vMerge/>
            <w:vAlign w:val="center"/>
          </w:tcPr>
          <w:p w:rsidR="00032677" w:rsidRPr="00160323" w:rsidRDefault="00032677" w:rsidP="00967BB7">
            <w:pP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732390" w:rsidP="00967BB7">
            <w:pPr>
              <w:jc w:val="center"/>
              <w:rPr>
                <w:sz w:val="28"/>
                <w:szCs w:val="28"/>
                <w:lang w:val="uk-UA"/>
              </w:rPr>
            </w:pPr>
            <w:r>
              <w:rPr>
                <w:sz w:val="28"/>
                <w:szCs w:val="28"/>
                <w:lang w:val="uk-UA"/>
              </w:rPr>
              <w:t>2</w:t>
            </w:r>
            <w:r w:rsidR="00032677" w:rsidRPr="00160323">
              <w:rPr>
                <w:sz w:val="28"/>
                <w:szCs w:val="28"/>
                <w:lang w:val="uk-UA"/>
              </w:rPr>
              <w:t>0 год.</w:t>
            </w:r>
          </w:p>
        </w:tc>
      </w:tr>
      <w:tr w:rsidR="00032677" w:rsidRPr="00160323" w:rsidTr="00032677">
        <w:trPr>
          <w:trHeight w:val="138"/>
        </w:trPr>
        <w:tc>
          <w:tcPr>
            <w:tcW w:w="2896" w:type="dxa"/>
            <w:vMerge/>
            <w:vAlign w:val="center"/>
          </w:tcPr>
          <w:p w:rsidR="00032677" w:rsidRPr="00160323" w:rsidRDefault="00032677" w:rsidP="00967BB7">
            <w:pPr>
              <w:jc w:val="cente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b/>
                <w:sz w:val="28"/>
                <w:szCs w:val="28"/>
                <w:lang w:val="uk-UA"/>
              </w:rPr>
            </w:pPr>
            <w:r w:rsidRPr="00160323">
              <w:rPr>
                <w:b/>
                <w:sz w:val="28"/>
                <w:szCs w:val="28"/>
                <w:lang w:val="uk-UA"/>
              </w:rPr>
              <w:t>Самостійна робота</w:t>
            </w:r>
          </w:p>
        </w:tc>
      </w:tr>
      <w:tr w:rsidR="00032677" w:rsidRPr="00160323" w:rsidTr="00032677">
        <w:trPr>
          <w:trHeight w:val="138"/>
        </w:trPr>
        <w:tc>
          <w:tcPr>
            <w:tcW w:w="2896" w:type="dxa"/>
            <w:vMerge/>
            <w:vAlign w:val="center"/>
          </w:tcPr>
          <w:p w:rsidR="00032677" w:rsidRPr="00160323" w:rsidRDefault="00032677" w:rsidP="00967BB7">
            <w:pPr>
              <w:jc w:val="cente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AB585F" w:rsidP="00967BB7">
            <w:pPr>
              <w:jc w:val="center"/>
              <w:rPr>
                <w:sz w:val="28"/>
                <w:szCs w:val="28"/>
                <w:lang w:val="uk-UA"/>
              </w:rPr>
            </w:pPr>
            <w:r>
              <w:rPr>
                <w:sz w:val="28"/>
                <w:szCs w:val="28"/>
                <w:lang w:val="uk-UA"/>
              </w:rPr>
              <w:t>10</w:t>
            </w:r>
            <w:r w:rsidR="00032677" w:rsidRPr="00160323">
              <w:rPr>
                <w:sz w:val="28"/>
                <w:szCs w:val="28"/>
                <w:lang w:val="uk-UA"/>
              </w:rPr>
              <w:t>0 год.</w:t>
            </w:r>
          </w:p>
        </w:tc>
      </w:tr>
      <w:tr w:rsidR="00032677" w:rsidRPr="00160323" w:rsidTr="00032677">
        <w:trPr>
          <w:trHeight w:val="138"/>
        </w:trPr>
        <w:tc>
          <w:tcPr>
            <w:tcW w:w="2896" w:type="dxa"/>
            <w:vMerge/>
            <w:vAlign w:val="center"/>
          </w:tcPr>
          <w:p w:rsidR="00032677" w:rsidRPr="00160323" w:rsidRDefault="00032677" w:rsidP="00967BB7">
            <w:pPr>
              <w:jc w:val="cente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sz w:val="28"/>
                <w:szCs w:val="28"/>
                <w:lang w:val="uk-UA"/>
              </w:rPr>
            </w:pPr>
          </w:p>
        </w:tc>
      </w:tr>
      <w:tr w:rsidR="00032677" w:rsidRPr="00160323" w:rsidTr="00032677">
        <w:trPr>
          <w:trHeight w:val="138"/>
        </w:trPr>
        <w:tc>
          <w:tcPr>
            <w:tcW w:w="2896" w:type="dxa"/>
            <w:vMerge/>
            <w:vAlign w:val="center"/>
          </w:tcPr>
          <w:p w:rsidR="00032677" w:rsidRPr="00160323" w:rsidRDefault="00032677" w:rsidP="00967BB7">
            <w:pPr>
              <w:jc w:val="cente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sz w:val="28"/>
                <w:szCs w:val="28"/>
                <w:lang w:val="uk-UA"/>
              </w:rPr>
            </w:pPr>
            <w:r w:rsidRPr="00160323">
              <w:rPr>
                <w:sz w:val="28"/>
                <w:szCs w:val="28"/>
                <w:lang w:val="uk-UA"/>
              </w:rPr>
              <w:t>Вид контролю: іспит</w:t>
            </w:r>
          </w:p>
        </w:tc>
      </w:tr>
      <w:tr w:rsidR="00032677" w:rsidRPr="00160323" w:rsidTr="00032677">
        <w:trPr>
          <w:trHeight w:val="138"/>
        </w:trPr>
        <w:tc>
          <w:tcPr>
            <w:tcW w:w="2896" w:type="dxa"/>
            <w:vMerge/>
            <w:vAlign w:val="center"/>
          </w:tcPr>
          <w:p w:rsidR="00032677" w:rsidRPr="00160323" w:rsidRDefault="00032677" w:rsidP="00967BB7">
            <w:pPr>
              <w:jc w:val="cente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sz w:val="28"/>
                <w:szCs w:val="28"/>
                <w:lang w:val="uk-UA"/>
              </w:rPr>
            </w:pPr>
          </w:p>
        </w:tc>
      </w:tr>
      <w:tr w:rsidR="00032677" w:rsidRPr="00160323" w:rsidTr="00032677">
        <w:trPr>
          <w:trHeight w:val="138"/>
        </w:trPr>
        <w:tc>
          <w:tcPr>
            <w:tcW w:w="2896" w:type="dxa"/>
            <w:vMerge/>
            <w:vAlign w:val="center"/>
          </w:tcPr>
          <w:p w:rsidR="00032677" w:rsidRPr="00160323" w:rsidRDefault="00032677" w:rsidP="00967BB7">
            <w:pPr>
              <w:jc w:val="center"/>
              <w:rPr>
                <w:sz w:val="28"/>
                <w:szCs w:val="28"/>
                <w:lang w:val="uk-UA"/>
              </w:rPr>
            </w:pPr>
          </w:p>
        </w:tc>
        <w:tc>
          <w:tcPr>
            <w:tcW w:w="3262" w:type="dxa"/>
            <w:vMerge/>
            <w:vAlign w:val="center"/>
          </w:tcPr>
          <w:p w:rsidR="00032677" w:rsidRPr="00160323" w:rsidRDefault="00032677" w:rsidP="00967BB7">
            <w:pPr>
              <w:jc w:val="center"/>
              <w:rPr>
                <w:sz w:val="28"/>
                <w:szCs w:val="28"/>
                <w:lang w:val="uk-UA"/>
              </w:rPr>
            </w:pPr>
          </w:p>
        </w:tc>
        <w:tc>
          <w:tcPr>
            <w:tcW w:w="2880" w:type="dxa"/>
            <w:vAlign w:val="center"/>
          </w:tcPr>
          <w:p w:rsidR="00032677" w:rsidRPr="00160323" w:rsidRDefault="00032677" w:rsidP="00967BB7">
            <w:pPr>
              <w:jc w:val="center"/>
              <w:rPr>
                <w:sz w:val="28"/>
                <w:szCs w:val="28"/>
                <w:lang w:val="uk-UA"/>
              </w:rPr>
            </w:pPr>
          </w:p>
        </w:tc>
      </w:tr>
    </w:tbl>
    <w:p w:rsidR="0006547C" w:rsidRPr="00160323" w:rsidRDefault="0006547C" w:rsidP="0006547C">
      <w:pPr>
        <w:rPr>
          <w:sz w:val="28"/>
          <w:szCs w:val="28"/>
          <w:lang w:val="uk-UA"/>
        </w:rPr>
      </w:pPr>
    </w:p>
    <w:p w:rsidR="004F3C79" w:rsidRPr="00160323" w:rsidRDefault="004F3C79" w:rsidP="0023679B">
      <w:pPr>
        <w:pStyle w:val="ListParagraph"/>
        <w:tabs>
          <w:tab w:val="left" w:pos="360"/>
          <w:tab w:val="left" w:pos="900"/>
        </w:tabs>
        <w:spacing w:line="360" w:lineRule="auto"/>
        <w:ind w:left="0"/>
        <w:rPr>
          <w:b/>
          <w:sz w:val="28"/>
          <w:szCs w:val="28"/>
          <w:lang w:val="uk-UA"/>
        </w:rPr>
      </w:pPr>
      <w:r w:rsidRPr="00160323">
        <w:rPr>
          <w:b/>
          <w:sz w:val="28"/>
          <w:szCs w:val="28"/>
          <w:lang w:val="uk-UA"/>
        </w:rPr>
        <w:t xml:space="preserve">Мета і завдання дисципліни </w:t>
      </w:r>
    </w:p>
    <w:p w:rsidR="004F3C79" w:rsidRPr="00160323" w:rsidRDefault="004F3C79" w:rsidP="0023679B">
      <w:pPr>
        <w:tabs>
          <w:tab w:val="left" w:pos="0"/>
        </w:tabs>
        <w:spacing w:line="360" w:lineRule="auto"/>
        <w:ind w:firstLine="454"/>
        <w:jc w:val="both"/>
        <w:rPr>
          <w:sz w:val="28"/>
          <w:szCs w:val="28"/>
          <w:lang w:val="uk-UA"/>
        </w:rPr>
      </w:pPr>
      <w:r w:rsidRPr="00160323">
        <w:rPr>
          <w:b/>
          <w:sz w:val="28"/>
          <w:szCs w:val="28"/>
          <w:lang w:val="uk-UA"/>
        </w:rPr>
        <w:t>Предметом</w:t>
      </w:r>
      <w:r w:rsidRPr="00160323">
        <w:rPr>
          <w:sz w:val="28"/>
          <w:szCs w:val="28"/>
          <w:lang w:val="uk-UA"/>
        </w:rPr>
        <w:t xml:space="preserve"> вивчення  дисципліни “Міжнародні економічні відносини” є процеси мікро-, </w:t>
      </w:r>
      <w:proofErr w:type="spellStart"/>
      <w:r w:rsidRPr="00160323">
        <w:rPr>
          <w:sz w:val="28"/>
          <w:szCs w:val="28"/>
          <w:lang w:val="uk-UA"/>
        </w:rPr>
        <w:t>мезо</w:t>
      </w:r>
      <w:proofErr w:type="spellEnd"/>
      <w:r w:rsidRPr="00160323">
        <w:rPr>
          <w:sz w:val="28"/>
          <w:szCs w:val="28"/>
          <w:lang w:val="uk-UA"/>
        </w:rPr>
        <w:t>- та макроекономічних взаємовідносин суб’єктів господарювання на міжнародному рівні у процесі інтернаціоналізації та глобалізації.</w:t>
      </w:r>
    </w:p>
    <w:p w:rsidR="004F3C79" w:rsidRPr="00160323" w:rsidRDefault="004F3C79" w:rsidP="0023679B">
      <w:pPr>
        <w:tabs>
          <w:tab w:val="left" w:pos="0"/>
        </w:tabs>
        <w:spacing w:line="360" w:lineRule="auto"/>
        <w:ind w:firstLine="454"/>
        <w:jc w:val="both"/>
        <w:rPr>
          <w:sz w:val="28"/>
          <w:szCs w:val="28"/>
          <w:lang w:val="uk-UA"/>
        </w:rPr>
      </w:pPr>
      <w:r w:rsidRPr="00160323">
        <w:rPr>
          <w:b/>
          <w:sz w:val="28"/>
          <w:szCs w:val="28"/>
          <w:lang w:val="uk-UA"/>
        </w:rPr>
        <w:t xml:space="preserve">Міждисциплінарні зв’язки: </w:t>
      </w:r>
      <w:r w:rsidRPr="00160323">
        <w:rPr>
          <w:sz w:val="28"/>
          <w:szCs w:val="28"/>
          <w:lang w:val="uk-UA"/>
        </w:rPr>
        <w:t>Вивчення дисципліни передбачено після</w:t>
      </w:r>
      <w:r w:rsidRPr="00160323">
        <w:rPr>
          <w:b/>
          <w:sz w:val="28"/>
          <w:szCs w:val="28"/>
          <w:lang w:val="uk-UA"/>
        </w:rPr>
        <w:t xml:space="preserve">  </w:t>
      </w:r>
      <w:r w:rsidRPr="00160323">
        <w:rPr>
          <w:sz w:val="28"/>
          <w:szCs w:val="28"/>
          <w:lang w:val="uk-UA"/>
        </w:rPr>
        <w:t>опанування</w:t>
      </w:r>
      <w:r w:rsidRPr="00160323">
        <w:rPr>
          <w:b/>
          <w:sz w:val="28"/>
          <w:szCs w:val="28"/>
          <w:lang w:val="uk-UA"/>
        </w:rPr>
        <w:t xml:space="preserve"> </w:t>
      </w:r>
      <w:r w:rsidRPr="00160323">
        <w:rPr>
          <w:sz w:val="28"/>
          <w:szCs w:val="28"/>
          <w:lang w:val="uk-UA"/>
        </w:rPr>
        <w:t>т</w:t>
      </w:r>
      <w:r w:rsidR="00712C11" w:rsidRPr="00160323">
        <w:rPr>
          <w:sz w:val="28"/>
          <w:szCs w:val="28"/>
          <w:lang w:val="uk-UA"/>
        </w:rPr>
        <w:t>аких економічних дисциплін, як</w:t>
      </w:r>
      <w:r w:rsidRPr="00160323">
        <w:rPr>
          <w:sz w:val="28"/>
          <w:szCs w:val="28"/>
          <w:lang w:val="uk-UA"/>
        </w:rPr>
        <w:t xml:space="preserve"> “</w:t>
      </w:r>
      <w:r w:rsidRPr="00160323">
        <w:rPr>
          <w:color w:val="000000"/>
          <w:sz w:val="28"/>
          <w:szCs w:val="28"/>
          <w:lang w:val="uk-UA"/>
        </w:rPr>
        <w:t>Міжнародне економічне право</w:t>
      </w:r>
      <w:r w:rsidRPr="00160323">
        <w:rPr>
          <w:sz w:val="28"/>
          <w:szCs w:val="28"/>
          <w:lang w:val="uk-UA"/>
        </w:rPr>
        <w:t xml:space="preserve">“, “Міжнародні відносини та світова політика“. </w:t>
      </w:r>
    </w:p>
    <w:p w:rsidR="004F3C79" w:rsidRPr="00160323" w:rsidRDefault="004F3C79" w:rsidP="0023679B">
      <w:pPr>
        <w:tabs>
          <w:tab w:val="left" w:pos="0"/>
        </w:tabs>
        <w:spacing w:line="360" w:lineRule="auto"/>
        <w:ind w:firstLine="454"/>
        <w:jc w:val="both"/>
        <w:rPr>
          <w:sz w:val="28"/>
          <w:szCs w:val="28"/>
          <w:lang w:val="uk-UA"/>
        </w:rPr>
      </w:pPr>
      <w:r w:rsidRPr="00160323">
        <w:rPr>
          <w:sz w:val="28"/>
          <w:szCs w:val="28"/>
          <w:lang w:val="uk-UA"/>
        </w:rPr>
        <w:t>Основною метою викладання курсу “Міжнародні економічні відносини” є  формування у майбутніх фахівців з міжнародного права системи знань із міжнародної економіки, основних теоретичних  концепцій, напрямків, форм, методів і основного інструментарію міжнародних економічних відносин.</w:t>
      </w:r>
    </w:p>
    <w:p w:rsidR="004F3C79" w:rsidRPr="00160323" w:rsidRDefault="004F3C79" w:rsidP="0023679B">
      <w:pPr>
        <w:numPr>
          <w:ilvl w:val="1"/>
          <w:numId w:val="2"/>
        </w:numPr>
        <w:tabs>
          <w:tab w:val="clear" w:pos="1260"/>
          <w:tab w:val="num" w:pos="0"/>
          <w:tab w:val="left" w:pos="426"/>
        </w:tabs>
        <w:spacing w:line="360" w:lineRule="auto"/>
        <w:ind w:left="0" w:firstLine="454"/>
        <w:jc w:val="both"/>
        <w:rPr>
          <w:sz w:val="28"/>
          <w:szCs w:val="28"/>
          <w:lang w:val="uk-UA"/>
        </w:rPr>
      </w:pPr>
      <w:r w:rsidRPr="00160323">
        <w:rPr>
          <w:sz w:val="28"/>
          <w:szCs w:val="28"/>
          <w:lang w:val="uk-UA"/>
        </w:rPr>
        <w:lastRenderedPageBreak/>
        <w:t>Основними завданнями дисципліни є:</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 опанування основними  поняттями міжнародної економіки та світового господарства;</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 розкриття основного змісту  теорій міжнародної торгівлі;</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 аналіз закономірностей розвитку ринкової економіки як основи функціонування різних сучасних господарських систем;</w:t>
      </w:r>
    </w:p>
    <w:p w:rsidR="004F3C79" w:rsidRPr="00160323" w:rsidRDefault="004F3C79" w:rsidP="0023679B">
      <w:pPr>
        <w:tabs>
          <w:tab w:val="num" w:pos="0"/>
          <w:tab w:val="left" w:pos="426"/>
          <w:tab w:val="num" w:pos="1620"/>
        </w:tabs>
        <w:spacing w:line="360" w:lineRule="auto"/>
        <w:ind w:firstLine="454"/>
        <w:jc w:val="both"/>
        <w:rPr>
          <w:sz w:val="28"/>
          <w:szCs w:val="28"/>
          <w:lang w:val="uk-UA"/>
        </w:rPr>
      </w:pPr>
      <w:r w:rsidRPr="00160323">
        <w:rPr>
          <w:sz w:val="28"/>
          <w:szCs w:val="28"/>
          <w:lang w:val="uk-UA"/>
        </w:rPr>
        <w:t>- характеристика основних рис та особливостей розвитку перехідних економік;</w:t>
      </w:r>
    </w:p>
    <w:p w:rsidR="004F3C79" w:rsidRPr="00160323" w:rsidRDefault="004F3C79" w:rsidP="0023679B">
      <w:pPr>
        <w:tabs>
          <w:tab w:val="left" w:pos="-1560"/>
          <w:tab w:val="left" w:pos="426"/>
          <w:tab w:val="num" w:pos="2160"/>
          <w:tab w:val="num" w:pos="3054"/>
        </w:tabs>
        <w:spacing w:line="360" w:lineRule="auto"/>
        <w:jc w:val="both"/>
        <w:rPr>
          <w:sz w:val="28"/>
          <w:szCs w:val="28"/>
          <w:lang w:val="uk-UA"/>
        </w:rPr>
      </w:pPr>
      <w:r w:rsidRPr="00160323">
        <w:rPr>
          <w:sz w:val="28"/>
          <w:szCs w:val="28"/>
          <w:lang w:val="uk-UA"/>
        </w:rPr>
        <w:tab/>
        <w:t>- сучасні процеси глобалізації світогосподарських зв’язків та шляхи вирішення загально цивілізаційних проблем людства.</w:t>
      </w:r>
    </w:p>
    <w:p w:rsidR="004F3C79" w:rsidRPr="00160323" w:rsidRDefault="004F3C79" w:rsidP="0023679B">
      <w:pPr>
        <w:tabs>
          <w:tab w:val="left" w:pos="426"/>
          <w:tab w:val="num" w:pos="2520"/>
          <w:tab w:val="num" w:pos="3054"/>
        </w:tabs>
        <w:spacing w:line="360" w:lineRule="auto"/>
        <w:jc w:val="both"/>
        <w:rPr>
          <w:sz w:val="28"/>
          <w:szCs w:val="28"/>
          <w:lang w:val="uk-UA"/>
        </w:rPr>
      </w:pPr>
      <w:r w:rsidRPr="00160323">
        <w:rPr>
          <w:sz w:val="28"/>
          <w:szCs w:val="28"/>
          <w:lang w:val="uk-UA"/>
        </w:rPr>
        <w:tab/>
        <w:t>1.3. Згідно з вимогами освітньо-професійної програми студенти повинні</w:t>
      </w:r>
    </w:p>
    <w:p w:rsidR="004F3C79" w:rsidRPr="00160323" w:rsidRDefault="004F3C79" w:rsidP="0023679B">
      <w:pPr>
        <w:tabs>
          <w:tab w:val="num" w:pos="0"/>
          <w:tab w:val="left" w:pos="426"/>
          <w:tab w:val="num" w:pos="1620"/>
        </w:tabs>
        <w:spacing w:line="360" w:lineRule="auto"/>
        <w:ind w:firstLine="454"/>
        <w:jc w:val="both"/>
        <w:rPr>
          <w:b/>
          <w:sz w:val="28"/>
          <w:szCs w:val="28"/>
          <w:lang w:val="uk-UA"/>
        </w:rPr>
      </w:pPr>
      <w:r w:rsidRPr="00160323">
        <w:rPr>
          <w:b/>
          <w:sz w:val="28"/>
          <w:szCs w:val="28"/>
          <w:lang w:val="uk-UA"/>
        </w:rPr>
        <w:t>вміти:</w:t>
      </w:r>
    </w:p>
    <w:p w:rsidR="004F3C79" w:rsidRPr="00160323" w:rsidRDefault="004F3C79" w:rsidP="0023679B">
      <w:pPr>
        <w:pStyle w:val="af0"/>
        <w:tabs>
          <w:tab w:val="clear" w:pos="4677"/>
          <w:tab w:val="clear" w:pos="9355"/>
          <w:tab w:val="num" w:pos="0"/>
          <w:tab w:val="left" w:pos="426"/>
        </w:tabs>
        <w:spacing w:line="360" w:lineRule="auto"/>
        <w:ind w:firstLine="454"/>
        <w:jc w:val="both"/>
        <w:rPr>
          <w:sz w:val="28"/>
          <w:szCs w:val="28"/>
          <w:lang w:val="uk-UA"/>
        </w:rPr>
      </w:pPr>
      <w:r w:rsidRPr="00160323">
        <w:rPr>
          <w:sz w:val="28"/>
          <w:szCs w:val="28"/>
          <w:lang w:val="uk-UA"/>
        </w:rPr>
        <w:t>- аналізувати закономірності розвитку економічних систем;</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 розбиратись у об’єктивних законах  та принципах розвитку міжнародної економіки;</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 xml:space="preserve">- оцінювати пропозиції щодо організації </w:t>
      </w:r>
      <w:proofErr w:type="spellStart"/>
      <w:r w:rsidRPr="00160323">
        <w:rPr>
          <w:sz w:val="28"/>
          <w:szCs w:val="28"/>
          <w:lang w:val="uk-UA"/>
        </w:rPr>
        <w:t>макро</w:t>
      </w:r>
      <w:proofErr w:type="spellEnd"/>
      <w:r w:rsidRPr="00160323">
        <w:rPr>
          <w:sz w:val="28"/>
          <w:szCs w:val="28"/>
          <w:lang w:val="uk-UA"/>
        </w:rPr>
        <w:t>- та мікроекономічної взаємодії суб’єктів міжнародної економіки;</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 xml:space="preserve">- орієнтуватися в особливостях інтеграції економіки України у світове господарство; </w:t>
      </w:r>
    </w:p>
    <w:p w:rsidR="004F3C79" w:rsidRPr="00160323" w:rsidRDefault="004F3C79" w:rsidP="0023679B">
      <w:pPr>
        <w:tabs>
          <w:tab w:val="num" w:pos="0"/>
          <w:tab w:val="left" w:pos="426"/>
        </w:tabs>
        <w:spacing w:line="360" w:lineRule="auto"/>
        <w:ind w:firstLine="454"/>
        <w:jc w:val="both"/>
        <w:rPr>
          <w:b/>
          <w:sz w:val="28"/>
          <w:szCs w:val="28"/>
          <w:lang w:val="uk-UA"/>
        </w:rPr>
      </w:pPr>
      <w:r w:rsidRPr="00160323">
        <w:rPr>
          <w:b/>
          <w:sz w:val="28"/>
          <w:szCs w:val="28"/>
          <w:lang w:val="uk-UA"/>
        </w:rPr>
        <w:t>знати:</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w:t>
      </w:r>
      <w:r w:rsidRPr="00160323">
        <w:rPr>
          <w:b/>
          <w:sz w:val="28"/>
          <w:szCs w:val="28"/>
          <w:lang w:val="uk-UA"/>
        </w:rPr>
        <w:t xml:space="preserve"> </w:t>
      </w:r>
      <w:r w:rsidRPr="00160323">
        <w:rPr>
          <w:sz w:val="28"/>
          <w:szCs w:val="28"/>
          <w:lang w:val="uk-UA"/>
        </w:rPr>
        <w:t>основний інструментарій регулювання МЕВ;</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w:t>
      </w:r>
      <w:r w:rsidRPr="00160323">
        <w:rPr>
          <w:b/>
          <w:sz w:val="28"/>
          <w:szCs w:val="28"/>
          <w:lang w:val="uk-UA"/>
        </w:rPr>
        <w:t xml:space="preserve"> </w:t>
      </w:r>
      <w:r w:rsidRPr="00160323">
        <w:rPr>
          <w:sz w:val="28"/>
          <w:szCs w:val="28"/>
          <w:lang w:val="uk-UA"/>
        </w:rPr>
        <w:t>концепції міжнародної торгівлі, руху чинників виробництва;</w:t>
      </w:r>
    </w:p>
    <w:p w:rsidR="004F3C79" w:rsidRPr="00160323"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 системи взаємовідносин із приводу виробництва, ро</w:t>
      </w:r>
      <w:r w:rsidR="0023679B" w:rsidRPr="00160323">
        <w:rPr>
          <w:sz w:val="28"/>
          <w:szCs w:val="28"/>
          <w:lang w:val="uk-UA"/>
        </w:rPr>
        <w:t>зподілу, обміну та споживання, щ</w:t>
      </w:r>
      <w:r w:rsidRPr="00160323">
        <w:rPr>
          <w:sz w:val="28"/>
          <w:szCs w:val="28"/>
          <w:lang w:val="uk-UA"/>
        </w:rPr>
        <w:t>о вийшли за межі національних економік;</w:t>
      </w:r>
    </w:p>
    <w:p w:rsidR="004F3C79" w:rsidRDefault="004F3C79" w:rsidP="0023679B">
      <w:pPr>
        <w:tabs>
          <w:tab w:val="num" w:pos="0"/>
          <w:tab w:val="left" w:pos="426"/>
        </w:tabs>
        <w:spacing w:line="360" w:lineRule="auto"/>
        <w:ind w:firstLine="454"/>
        <w:jc w:val="both"/>
        <w:rPr>
          <w:sz w:val="28"/>
          <w:szCs w:val="28"/>
          <w:lang w:val="uk-UA"/>
        </w:rPr>
      </w:pPr>
      <w:r w:rsidRPr="00160323">
        <w:rPr>
          <w:sz w:val="28"/>
          <w:szCs w:val="28"/>
          <w:lang w:val="uk-UA"/>
        </w:rPr>
        <w:t>- основні процеси</w:t>
      </w:r>
      <w:r w:rsidR="0023679B" w:rsidRPr="00160323">
        <w:rPr>
          <w:sz w:val="28"/>
          <w:szCs w:val="28"/>
          <w:lang w:val="uk-UA"/>
        </w:rPr>
        <w:t>, що визначають сутність</w:t>
      </w:r>
      <w:r w:rsidRPr="00160323">
        <w:rPr>
          <w:sz w:val="28"/>
          <w:szCs w:val="28"/>
          <w:lang w:val="uk-UA"/>
        </w:rPr>
        <w:t xml:space="preserve"> глобалізації </w:t>
      </w:r>
      <w:r w:rsidR="0023679B" w:rsidRPr="00160323">
        <w:rPr>
          <w:sz w:val="28"/>
          <w:szCs w:val="28"/>
          <w:lang w:val="uk-UA"/>
        </w:rPr>
        <w:t xml:space="preserve">сучасного </w:t>
      </w:r>
      <w:r w:rsidRPr="00160323">
        <w:rPr>
          <w:sz w:val="28"/>
          <w:szCs w:val="28"/>
          <w:lang w:val="uk-UA"/>
        </w:rPr>
        <w:t xml:space="preserve">економічного життя суспільства. </w:t>
      </w:r>
    </w:p>
    <w:p w:rsidR="0028425E" w:rsidRDefault="00EB545D" w:rsidP="00EB545D">
      <w:pPr>
        <w:tabs>
          <w:tab w:val="num" w:pos="0"/>
          <w:tab w:val="left" w:pos="426"/>
        </w:tabs>
        <w:spacing w:line="360" w:lineRule="auto"/>
        <w:ind w:firstLine="454"/>
        <w:jc w:val="both"/>
        <w:rPr>
          <w:sz w:val="28"/>
          <w:szCs w:val="28"/>
          <w:lang w:val="uk-UA"/>
        </w:rPr>
      </w:pPr>
      <w:r w:rsidRPr="00EB545D">
        <w:rPr>
          <w:b/>
          <w:sz w:val="28"/>
          <w:szCs w:val="28"/>
          <w:lang w:val="uk-UA"/>
        </w:rPr>
        <w:t>Програмні результати навчання:</w:t>
      </w:r>
      <w:r>
        <w:rPr>
          <w:sz w:val="28"/>
          <w:szCs w:val="28"/>
          <w:lang w:val="uk-UA"/>
        </w:rPr>
        <w:t xml:space="preserve"> </w:t>
      </w:r>
    </w:p>
    <w:p w:rsidR="0028425E" w:rsidRDefault="00EB545D" w:rsidP="00EB545D">
      <w:pPr>
        <w:tabs>
          <w:tab w:val="num" w:pos="0"/>
          <w:tab w:val="left" w:pos="426"/>
        </w:tabs>
        <w:spacing w:line="360" w:lineRule="auto"/>
        <w:ind w:firstLine="454"/>
        <w:jc w:val="both"/>
        <w:rPr>
          <w:sz w:val="28"/>
          <w:szCs w:val="28"/>
          <w:lang w:val="uk-UA"/>
        </w:rPr>
      </w:pPr>
      <w:r w:rsidRPr="00EB545D">
        <w:rPr>
          <w:sz w:val="28"/>
          <w:szCs w:val="28"/>
          <w:lang w:val="uk-UA"/>
        </w:rPr>
        <w:t xml:space="preserve">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 застосовувати одержані знання й уміння з міжнародних відносин, міжнародного та національного права при вирішенні практичних завдань. </w:t>
      </w:r>
    </w:p>
    <w:p w:rsidR="0028425E" w:rsidRDefault="00EB545D" w:rsidP="00EB545D">
      <w:pPr>
        <w:tabs>
          <w:tab w:val="num" w:pos="0"/>
          <w:tab w:val="left" w:pos="426"/>
        </w:tabs>
        <w:spacing w:line="360" w:lineRule="auto"/>
        <w:ind w:firstLine="454"/>
        <w:jc w:val="both"/>
        <w:rPr>
          <w:sz w:val="28"/>
          <w:szCs w:val="28"/>
          <w:lang w:val="uk-UA"/>
        </w:rPr>
      </w:pPr>
      <w:r w:rsidRPr="00EB545D">
        <w:rPr>
          <w:sz w:val="28"/>
          <w:szCs w:val="28"/>
          <w:lang w:val="uk-UA"/>
        </w:rPr>
        <w:lastRenderedPageBreak/>
        <w:t xml:space="preserve">ПРН-6 Визначати політичні, дипломатичні, іміджеві, суспільні, економічні й інші ризики, пов’язані з заходами міжнародно-правового характеру, взаємодіяти з фахівцями відповідних галузей при підборі засобів мінімізації таких ризиків. </w:t>
      </w:r>
    </w:p>
    <w:p w:rsidR="0028425E" w:rsidRDefault="00EB545D" w:rsidP="00EB545D">
      <w:pPr>
        <w:tabs>
          <w:tab w:val="num" w:pos="0"/>
          <w:tab w:val="left" w:pos="426"/>
        </w:tabs>
        <w:spacing w:line="360" w:lineRule="auto"/>
        <w:ind w:firstLine="454"/>
        <w:jc w:val="both"/>
        <w:rPr>
          <w:sz w:val="28"/>
          <w:szCs w:val="28"/>
          <w:lang w:val="uk-UA"/>
        </w:rPr>
      </w:pPr>
      <w:r w:rsidRPr="00EB545D">
        <w:rPr>
          <w:sz w:val="28"/>
          <w:szCs w:val="28"/>
          <w:lang w:val="uk-UA"/>
        </w:rPr>
        <w:t xml:space="preserve">ПРН-8 Визначати економічні аспекти юридичних проблем і задач. </w:t>
      </w:r>
    </w:p>
    <w:p w:rsidR="00EB545D" w:rsidRPr="00160323" w:rsidRDefault="00EB545D" w:rsidP="00EB545D">
      <w:pPr>
        <w:tabs>
          <w:tab w:val="num" w:pos="0"/>
          <w:tab w:val="left" w:pos="426"/>
        </w:tabs>
        <w:spacing w:line="360" w:lineRule="auto"/>
        <w:ind w:firstLine="454"/>
        <w:jc w:val="both"/>
        <w:rPr>
          <w:sz w:val="28"/>
          <w:szCs w:val="28"/>
          <w:lang w:val="uk-UA"/>
        </w:rPr>
      </w:pPr>
      <w:r w:rsidRPr="00EB545D">
        <w:rPr>
          <w:sz w:val="28"/>
          <w:szCs w:val="28"/>
          <w:lang w:val="uk-UA"/>
        </w:rPr>
        <w:t>ПРН-14 Передбачати широкі загальносуспільні наслідки укладання міжнародного договору або вчинення іншої дії дипломатичного або міжнародно-правового характеру, внутрішньодержавних нормативно-правових актів тощо.</w:t>
      </w:r>
    </w:p>
    <w:p w:rsidR="0028425E" w:rsidRDefault="0028425E">
      <w:pPr>
        <w:rPr>
          <w:b/>
          <w:bCs/>
          <w:sz w:val="24"/>
          <w:szCs w:val="24"/>
          <w:lang w:val="uk-UA"/>
        </w:rPr>
      </w:pPr>
      <w:r>
        <w:rPr>
          <w:b/>
          <w:bCs/>
          <w:sz w:val="24"/>
          <w:szCs w:val="24"/>
          <w:lang w:val="uk-UA"/>
        </w:rPr>
        <w:br w:type="page"/>
      </w:r>
    </w:p>
    <w:p w:rsidR="00712C11" w:rsidRPr="00160323" w:rsidRDefault="00712C11" w:rsidP="00712C11">
      <w:pPr>
        <w:widowControl w:val="0"/>
        <w:ind w:firstLine="340"/>
        <w:jc w:val="center"/>
        <w:rPr>
          <w:b/>
          <w:sz w:val="28"/>
          <w:szCs w:val="24"/>
          <w:lang w:val="uk-UA"/>
        </w:rPr>
      </w:pPr>
      <w:r w:rsidRPr="00160323">
        <w:rPr>
          <w:b/>
          <w:sz w:val="28"/>
          <w:szCs w:val="24"/>
          <w:lang w:val="uk-UA"/>
        </w:rPr>
        <w:lastRenderedPageBreak/>
        <w:t>ІІ. СЛОВНИК</w:t>
      </w:r>
    </w:p>
    <w:p w:rsidR="00712C11" w:rsidRPr="00160323" w:rsidRDefault="00712C11" w:rsidP="00712C11">
      <w:pPr>
        <w:widowControl w:val="0"/>
        <w:ind w:firstLine="340"/>
        <w:jc w:val="center"/>
        <w:rPr>
          <w:b/>
          <w:sz w:val="28"/>
          <w:szCs w:val="24"/>
          <w:lang w:val="uk-UA"/>
        </w:rPr>
      </w:pPr>
    </w:p>
    <w:p w:rsidR="00712C11" w:rsidRPr="00160323" w:rsidRDefault="00712C11" w:rsidP="00712C11">
      <w:pPr>
        <w:widowControl w:val="0"/>
        <w:spacing w:line="360" w:lineRule="auto"/>
        <w:ind w:firstLine="340"/>
        <w:jc w:val="both"/>
        <w:rPr>
          <w:b/>
          <w:sz w:val="28"/>
          <w:szCs w:val="24"/>
          <w:lang w:val="uk-UA"/>
        </w:rPr>
      </w:pPr>
      <w:r w:rsidRPr="00160323">
        <w:rPr>
          <w:b/>
          <w:sz w:val="28"/>
          <w:szCs w:val="24"/>
          <w:lang w:val="uk-UA"/>
        </w:rPr>
        <w:t xml:space="preserve">Кредитно-модульна система організації навчального процесу </w:t>
      </w:r>
      <w:r w:rsidRPr="00160323">
        <w:rPr>
          <w:sz w:val="28"/>
          <w:szCs w:val="24"/>
          <w:lang w:val="uk-UA"/>
        </w:rPr>
        <w:t>– це модель організації навчального процесу, яка ґрунтується на поє</w:t>
      </w:r>
      <w:r w:rsidRPr="00160323">
        <w:rPr>
          <w:sz w:val="28"/>
          <w:szCs w:val="24"/>
          <w:lang w:val="uk-UA"/>
        </w:rPr>
        <w:t>д</w:t>
      </w:r>
      <w:r w:rsidRPr="00160323">
        <w:rPr>
          <w:sz w:val="28"/>
          <w:szCs w:val="24"/>
          <w:lang w:val="uk-UA"/>
        </w:rPr>
        <w:t>нанні модульних технологій навчання та залікових одиниць (залік</w:t>
      </w:r>
      <w:r w:rsidRPr="00160323">
        <w:rPr>
          <w:sz w:val="28"/>
          <w:szCs w:val="24"/>
          <w:lang w:val="uk-UA"/>
        </w:rPr>
        <w:t>о</w:t>
      </w:r>
      <w:r w:rsidRPr="00160323">
        <w:rPr>
          <w:sz w:val="28"/>
          <w:szCs w:val="24"/>
          <w:lang w:val="uk-UA"/>
        </w:rPr>
        <w:t>вих кредитів).</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 xml:space="preserve">Заліковий кредит </w:t>
      </w:r>
      <w:r w:rsidRPr="00160323">
        <w:rPr>
          <w:sz w:val="28"/>
          <w:szCs w:val="24"/>
          <w:lang w:val="uk-UA"/>
        </w:rPr>
        <w:t>–</w:t>
      </w:r>
      <w:r w:rsidRPr="00160323">
        <w:rPr>
          <w:b/>
          <w:sz w:val="28"/>
          <w:szCs w:val="24"/>
          <w:lang w:val="uk-UA"/>
        </w:rPr>
        <w:t xml:space="preserve"> </w:t>
      </w:r>
      <w:r w:rsidRPr="00160323">
        <w:rPr>
          <w:sz w:val="28"/>
          <w:szCs w:val="24"/>
          <w:lang w:val="uk-UA"/>
        </w:rPr>
        <w:t>це одиниця виміру навчального навантаже</w:t>
      </w:r>
      <w:r w:rsidRPr="00160323">
        <w:rPr>
          <w:sz w:val="28"/>
          <w:szCs w:val="24"/>
          <w:lang w:val="uk-UA"/>
        </w:rPr>
        <w:t>н</w:t>
      </w:r>
      <w:r w:rsidRPr="00160323">
        <w:rPr>
          <w:sz w:val="28"/>
          <w:szCs w:val="24"/>
          <w:lang w:val="uk-UA"/>
        </w:rPr>
        <w:t>ня, необхідного для засвоєння змістових модулів або блоку змістових модулів.</w:t>
      </w:r>
    </w:p>
    <w:p w:rsidR="00712C11" w:rsidRPr="00160323" w:rsidRDefault="00712C11" w:rsidP="00712C11">
      <w:pPr>
        <w:widowControl w:val="0"/>
        <w:spacing w:line="360" w:lineRule="auto"/>
        <w:ind w:firstLine="340"/>
        <w:jc w:val="both"/>
        <w:rPr>
          <w:b/>
          <w:sz w:val="28"/>
          <w:szCs w:val="24"/>
          <w:lang w:val="uk-UA"/>
        </w:rPr>
      </w:pPr>
      <w:r w:rsidRPr="00160323">
        <w:rPr>
          <w:b/>
          <w:sz w:val="28"/>
          <w:szCs w:val="24"/>
          <w:lang w:val="uk-UA"/>
        </w:rPr>
        <w:t>Модуль</w:t>
      </w:r>
      <w:r w:rsidRPr="00160323">
        <w:rPr>
          <w:sz w:val="28"/>
          <w:szCs w:val="24"/>
          <w:lang w:val="uk-UA"/>
        </w:rPr>
        <w:t xml:space="preserve"> – це задокументована завершена частина освітньо-професійної програми (навчальної дисципліни, практики, державної атест</w:t>
      </w:r>
      <w:r w:rsidRPr="00160323">
        <w:rPr>
          <w:sz w:val="28"/>
          <w:szCs w:val="24"/>
          <w:lang w:val="uk-UA"/>
        </w:rPr>
        <w:t>а</w:t>
      </w:r>
      <w:r w:rsidRPr="00160323">
        <w:rPr>
          <w:sz w:val="28"/>
          <w:szCs w:val="24"/>
          <w:lang w:val="uk-UA"/>
        </w:rPr>
        <w:t>ції), що реалізується відповідними формами навчального процесу (самостійна робота, контрольна робота, тест тощо).</w:t>
      </w:r>
    </w:p>
    <w:p w:rsidR="00712C11" w:rsidRPr="00160323" w:rsidRDefault="00712C11" w:rsidP="00712C11">
      <w:pPr>
        <w:widowControl w:val="0"/>
        <w:spacing w:line="360" w:lineRule="auto"/>
        <w:ind w:firstLine="340"/>
        <w:jc w:val="both"/>
        <w:rPr>
          <w:b/>
          <w:sz w:val="28"/>
          <w:szCs w:val="24"/>
          <w:lang w:val="uk-UA"/>
        </w:rPr>
      </w:pPr>
      <w:r w:rsidRPr="00160323">
        <w:rPr>
          <w:b/>
          <w:sz w:val="28"/>
          <w:szCs w:val="24"/>
          <w:lang w:val="uk-UA"/>
        </w:rPr>
        <w:t xml:space="preserve">Змістовий модуль </w:t>
      </w:r>
      <w:r w:rsidRPr="00160323">
        <w:rPr>
          <w:sz w:val="28"/>
          <w:szCs w:val="24"/>
          <w:lang w:val="uk-UA"/>
        </w:rPr>
        <w:t>–</w:t>
      </w:r>
      <w:r w:rsidRPr="00160323">
        <w:rPr>
          <w:b/>
          <w:sz w:val="28"/>
          <w:szCs w:val="24"/>
          <w:lang w:val="uk-UA"/>
        </w:rPr>
        <w:t xml:space="preserve"> </w:t>
      </w:r>
      <w:r w:rsidRPr="00160323">
        <w:rPr>
          <w:sz w:val="28"/>
          <w:szCs w:val="24"/>
          <w:lang w:val="uk-UA"/>
        </w:rPr>
        <w:t>це система навчальних елементів, що п</w:t>
      </w:r>
      <w:r w:rsidRPr="00160323">
        <w:rPr>
          <w:sz w:val="28"/>
          <w:szCs w:val="24"/>
          <w:lang w:val="uk-UA"/>
        </w:rPr>
        <w:t>о</w:t>
      </w:r>
      <w:r w:rsidRPr="00160323">
        <w:rPr>
          <w:sz w:val="28"/>
          <w:szCs w:val="24"/>
          <w:lang w:val="uk-UA"/>
        </w:rPr>
        <w:t>єднана за ознакою відповідності певному навчальному об’єктові. Повноцінне овол</w:t>
      </w:r>
      <w:r w:rsidRPr="00160323">
        <w:rPr>
          <w:sz w:val="28"/>
          <w:szCs w:val="24"/>
          <w:lang w:val="uk-UA"/>
        </w:rPr>
        <w:t>о</w:t>
      </w:r>
      <w:r w:rsidRPr="00160323">
        <w:rPr>
          <w:sz w:val="28"/>
          <w:szCs w:val="24"/>
          <w:lang w:val="uk-UA"/>
        </w:rPr>
        <w:t>діння кожним змістовним модулем передбачає опрацювання студе</w:t>
      </w:r>
      <w:r w:rsidRPr="00160323">
        <w:rPr>
          <w:sz w:val="28"/>
          <w:szCs w:val="24"/>
          <w:lang w:val="uk-UA"/>
        </w:rPr>
        <w:t>н</w:t>
      </w:r>
      <w:r w:rsidRPr="00160323">
        <w:rPr>
          <w:sz w:val="28"/>
          <w:szCs w:val="24"/>
          <w:lang w:val="uk-UA"/>
        </w:rPr>
        <w:t>том певного кола теоретичних питань на лекційних заняттях, пра</w:t>
      </w:r>
      <w:r w:rsidRPr="00160323">
        <w:rPr>
          <w:sz w:val="28"/>
          <w:szCs w:val="24"/>
          <w:lang w:val="uk-UA"/>
        </w:rPr>
        <w:t>к</w:t>
      </w:r>
      <w:r w:rsidRPr="00160323">
        <w:rPr>
          <w:sz w:val="28"/>
          <w:szCs w:val="24"/>
          <w:lang w:val="uk-UA"/>
        </w:rPr>
        <w:t>тичних завдань і відбувається під час аудиторної та самостійної р</w:t>
      </w:r>
      <w:r w:rsidRPr="00160323">
        <w:rPr>
          <w:sz w:val="28"/>
          <w:szCs w:val="24"/>
          <w:lang w:val="uk-UA"/>
        </w:rPr>
        <w:t>о</w:t>
      </w:r>
      <w:r w:rsidRPr="00160323">
        <w:rPr>
          <w:sz w:val="28"/>
          <w:szCs w:val="24"/>
          <w:lang w:val="uk-UA"/>
        </w:rPr>
        <w:t>боти згідно з навчальним планом або за індивідуальним графіком роботи ст</w:t>
      </w:r>
      <w:r w:rsidRPr="00160323">
        <w:rPr>
          <w:sz w:val="28"/>
          <w:szCs w:val="24"/>
          <w:lang w:val="uk-UA"/>
        </w:rPr>
        <w:t>у</w:t>
      </w:r>
      <w:r w:rsidRPr="00160323">
        <w:rPr>
          <w:sz w:val="28"/>
          <w:szCs w:val="24"/>
          <w:lang w:val="uk-UA"/>
        </w:rPr>
        <w:t>дента.</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 xml:space="preserve">Поточний контроль </w:t>
      </w:r>
      <w:r w:rsidRPr="00160323">
        <w:rPr>
          <w:sz w:val="28"/>
          <w:szCs w:val="24"/>
          <w:lang w:val="uk-UA"/>
        </w:rPr>
        <w:t>–</w:t>
      </w:r>
      <w:r w:rsidRPr="00160323">
        <w:rPr>
          <w:b/>
          <w:sz w:val="28"/>
          <w:szCs w:val="24"/>
          <w:lang w:val="uk-UA"/>
        </w:rPr>
        <w:t xml:space="preserve"> </w:t>
      </w:r>
      <w:r w:rsidRPr="00160323">
        <w:rPr>
          <w:sz w:val="28"/>
          <w:szCs w:val="24"/>
          <w:lang w:val="uk-UA"/>
        </w:rPr>
        <w:t>оцінювання рівня знань, умінь та навичок студентів, що здійснюється у ході навчального процесу шляхом пр</w:t>
      </w:r>
      <w:r w:rsidRPr="00160323">
        <w:rPr>
          <w:sz w:val="28"/>
          <w:szCs w:val="24"/>
          <w:lang w:val="uk-UA"/>
        </w:rPr>
        <w:t>о</w:t>
      </w:r>
      <w:r w:rsidRPr="00160323">
        <w:rPr>
          <w:sz w:val="28"/>
          <w:szCs w:val="24"/>
          <w:lang w:val="uk-UA"/>
        </w:rPr>
        <w:t>ведення усного опитування, контрольної роботи, тестування, колокв</w:t>
      </w:r>
      <w:r w:rsidRPr="00160323">
        <w:rPr>
          <w:sz w:val="28"/>
          <w:szCs w:val="24"/>
          <w:lang w:val="uk-UA"/>
        </w:rPr>
        <w:t>і</w:t>
      </w:r>
      <w:r w:rsidRPr="00160323">
        <w:rPr>
          <w:sz w:val="28"/>
          <w:szCs w:val="24"/>
          <w:lang w:val="uk-UA"/>
        </w:rPr>
        <w:t>уму тощо.</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 xml:space="preserve">Модульний контроль - </w:t>
      </w:r>
      <w:r w:rsidRPr="00160323">
        <w:rPr>
          <w:sz w:val="28"/>
          <w:szCs w:val="24"/>
          <w:lang w:val="uk-UA"/>
        </w:rPr>
        <w:t>форма контролю, у якому підбивається підсумок роботи студента впродовж модуля. Результатом модульного контролю є модульна оцінка.</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Модульна оцінка</w:t>
      </w:r>
      <w:r w:rsidRPr="00160323">
        <w:rPr>
          <w:sz w:val="28"/>
          <w:szCs w:val="24"/>
          <w:lang w:val="uk-UA"/>
        </w:rPr>
        <w:t xml:space="preserve"> – бальна оцінка (абсолютна), яку отримав ст</w:t>
      </w:r>
      <w:r w:rsidRPr="00160323">
        <w:rPr>
          <w:sz w:val="28"/>
          <w:szCs w:val="24"/>
          <w:lang w:val="uk-UA"/>
        </w:rPr>
        <w:t>у</w:t>
      </w:r>
      <w:r w:rsidRPr="00160323">
        <w:rPr>
          <w:sz w:val="28"/>
          <w:szCs w:val="24"/>
          <w:lang w:val="uk-UA"/>
        </w:rPr>
        <w:t>дент у результаті контролю за виконанням усіх видів робіт (теорети</w:t>
      </w:r>
      <w:r w:rsidRPr="00160323">
        <w:rPr>
          <w:sz w:val="28"/>
          <w:szCs w:val="24"/>
          <w:lang w:val="uk-UA"/>
        </w:rPr>
        <w:t>ч</w:t>
      </w:r>
      <w:r w:rsidRPr="00160323">
        <w:rPr>
          <w:sz w:val="28"/>
          <w:szCs w:val="24"/>
          <w:lang w:val="uk-UA"/>
        </w:rPr>
        <w:t>них, практичних, самостійних), віднесених до відповідного мод</w:t>
      </w:r>
      <w:r w:rsidRPr="00160323">
        <w:rPr>
          <w:sz w:val="28"/>
          <w:szCs w:val="24"/>
          <w:lang w:val="uk-UA"/>
        </w:rPr>
        <w:t>у</w:t>
      </w:r>
      <w:r w:rsidRPr="00160323">
        <w:rPr>
          <w:sz w:val="28"/>
          <w:szCs w:val="24"/>
          <w:lang w:val="uk-UA"/>
        </w:rPr>
        <w:t>ля.</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Екзамен –</w:t>
      </w:r>
      <w:r w:rsidRPr="00160323">
        <w:rPr>
          <w:sz w:val="28"/>
          <w:szCs w:val="24"/>
          <w:lang w:val="uk-UA"/>
        </w:rPr>
        <w:t xml:space="preserve"> форма підсумкового контролю засвоєння ст</w:t>
      </w:r>
      <w:r w:rsidRPr="00160323">
        <w:rPr>
          <w:sz w:val="28"/>
          <w:szCs w:val="24"/>
          <w:lang w:val="uk-UA"/>
        </w:rPr>
        <w:t>у</w:t>
      </w:r>
      <w:r w:rsidRPr="00160323">
        <w:rPr>
          <w:sz w:val="28"/>
          <w:szCs w:val="24"/>
          <w:lang w:val="uk-UA"/>
        </w:rPr>
        <w:t xml:space="preserve">дентом навчального матеріалу з окремої дисципліни за певний період, відповідно до навчального плану. </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 xml:space="preserve">Лекція </w:t>
      </w:r>
      <w:r w:rsidRPr="00160323">
        <w:rPr>
          <w:sz w:val="28"/>
          <w:szCs w:val="24"/>
          <w:lang w:val="uk-UA"/>
        </w:rPr>
        <w:t>–</w:t>
      </w:r>
      <w:r w:rsidRPr="00160323">
        <w:rPr>
          <w:b/>
          <w:sz w:val="28"/>
          <w:szCs w:val="24"/>
          <w:lang w:val="uk-UA"/>
        </w:rPr>
        <w:t xml:space="preserve"> </w:t>
      </w:r>
      <w:r w:rsidRPr="00160323">
        <w:rPr>
          <w:sz w:val="28"/>
          <w:szCs w:val="24"/>
          <w:lang w:val="uk-UA"/>
        </w:rPr>
        <w:t>основна форма проведення навчальних занять у вищому навчальному закладі, призначених для засвоєння теоретичного мат</w:t>
      </w:r>
      <w:r w:rsidRPr="00160323">
        <w:rPr>
          <w:sz w:val="28"/>
          <w:szCs w:val="24"/>
          <w:lang w:val="uk-UA"/>
        </w:rPr>
        <w:t>е</w:t>
      </w:r>
      <w:r w:rsidRPr="00160323">
        <w:rPr>
          <w:sz w:val="28"/>
          <w:szCs w:val="24"/>
          <w:lang w:val="uk-UA"/>
        </w:rPr>
        <w:t>ріалу. Як правило, лекція є елементом курсу лекцій, який охоплює основний теоретичний матеріал окремої або кількох тем навчальної дисципліни. Лекції проводяться лекторами – професорами і доцент</w:t>
      </w:r>
      <w:r w:rsidRPr="00160323">
        <w:rPr>
          <w:sz w:val="28"/>
          <w:szCs w:val="24"/>
          <w:lang w:val="uk-UA"/>
        </w:rPr>
        <w:t>а</w:t>
      </w:r>
      <w:r w:rsidRPr="00160323">
        <w:rPr>
          <w:sz w:val="28"/>
          <w:szCs w:val="24"/>
          <w:lang w:val="uk-UA"/>
        </w:rPr>
        <w:t xml:space="preserve">ми (викладачами) вищого навчального закладу, а також провідними </w:t>
      </w:r>
      <w:r w:rsidRPr="00160323">
        <w:rPr>
          <w:sz w:val="28"/>
          <w:szCs w:val="24"/>
          <w:lang w:val="uk-UA"/>
        </w:rPr>
        <w:lastRenderedPageBreak/>
        <w:t>науковцями або спеціалістами, запрошеними для читання лекцій. Л</w:t>
      </w:r>
      <w:r w:rsidRPr="00160323">
        <w:rPr>
          <w:sz w:val="28"/>
          <w:szCs w:val="24"/>
          <w:lang w:val="uk-UA"/>
        </w:rPr>
        <w:t>е</w:t>
      </w:r>
      <w:r w:rsidRPr="00160323">
        <w:rPr>
          <w:sz w:val="28"/>
          <w:szCs w:val="24"/>
          <w:lang w:val="uk-UA"/>
        </w:rPr>
        <w:t>кції проводяться у відповідно обладнаних приміщеннях – аудиторіях для однієї або більше академічних груп студентів.</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 xml:space="preserve">Семінарське заняття </w:t>
      </w:r>
      <w:r w:rsidRPr="00160323">
        <w:rPr>
          <w:sz w:val="28"/>
          <w:szCs w:val="24"/>
          <w:lang w:val="uk-UA"/>
        </w:rPr>
        <w:t>–</w:t>
      </w:r>
      <w:r w:rsidRPr="00160323">
        <w:rPr>
          <w:b/>
          <w:sz w:val="28"/>
          <w:szCs w:val="24"/>
          <w:lang w:val="uk-UA"/>
        </w:rPr>
        <w:t xml:space="preserve"> </w:t>
      </w:r>
      <w:r w:rsidRPr="00160323">
        <w:rPr>
          <w:sz w:val="28"/>
          <w:szCs w:val="24"/>
          <w:lang w:val="uk-UA"/>
        </w:rPr>
        <w:t>форма навчального заняття, за якої в</w:t>
      </w:r>
      <w:r w:rsidRPr="00160323">
        <w:rPr>
          <w:sz w:val="28"/>
          <w:szCs w:val="24"/>
          <w:lang w:val="uk-UA"/>
        </w:rPr>
        <w:t>и</w:t>
      </w:r>
      <w:r w:rsidRPr="00160323">
        <w:rPr>
          <w:sz w:val="28"/>
          <w:szCs w:val="24"/>
          <w:lang w:val="uk-UA"/>
        </w:rPr>
        <w:t>кладач організує дискусію щодо попередньо визначених тем, до котрих студенти готують тези виступів на підставі індивідуально в</w:t>
      </w:r>
      <w:r w:rsidRPr="00160323">
        <w:rPr>
          <w:sz w:val="28"/>
          <w:szCs w:val="24"/>
          <w:lang w:val="uk-UA"/>
        </w:rPr>
        <w:t>и</w:t>
      </w:r>
      <w:r w:rsidRPr="00160323">
        <w:rPr>
          <w:sz w:val="28"/>
          <w:szCs w:val="24"/>
          <w:lang w:val="uk-UA"/>
        </w:rPr>
        <w:t>конаних завдань, вирішують задачі, розв’язують тести тощо. Семінарські заняття проводяться в ауд</w:t>
      </w:r>
      <w:r w:rsidRPr="00160323">
        <w:rPr>
          <w:sz w:val="28"/>
          <w:szCs w:val="24"/>
          <w:lang w:val="uk-UA"/>
        </w:rPr>
        <w:t>и</w:t>
      </w:r>
      <w:r w:rsidRPr="00160323">
        <w:rPr>
          <w:sz w:val="28"/>
          <w:szCs w:val="24"/>
          <w:lang w:val="uk-UA"/>
        </w:rPr>
        <w:t xml:space="preserve">торіях або навчальних кабінетах з однією академічною групою. </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 xml:space="preserve">Індивідуальна робота студента – </w:t>
      </w:r>
      <w:r w:rsidRPr="00160323">
        <w:rPr>
          <w:sz w:val="28"/>
          <w:szCs w:val="24"/>
          <w:lang w:val="uk-UA"/>
        </w:rPr>
        <w:t xml:space="preserve">форма організації навчального процесу, яка передбачає створення умов для якнайповнішої реалізації творчих можливостей студентів через індивідуально-спрямований розвиток їх здібностей, науково-дослідну роботу і творчу діяльність. Індивідуальні заняття проводяться під керівництвом викладача у </w:t>
      </w:r>
      <w:proofErr w:type="spellStart"/>
      <w:r w:rsidRPr="00160323">
        <w:rPr>
          <w:sz w:val="28"/>
          <w:szCs w:val="24"/>
          <w:lang w:val="uk-UA"/>
        </w:rPr>
        <w:t>позааудиторний</w:t>
      </w:r>
      <w:proofErr w:type="spellEnd"/>
      <w:r w:rsidRPr="00160323">
        <w:rPr>
          <w:sz w:val="28"/>
          <w:szCs w:val="24"/>
          <w:lang w:val="uk-UA"/>
        </w:rPr>
        <w:t xml:space="preserve"> час за окремим графіком, складеним кафедрою. Індивідуальні заняття на молодших курсах спрямовуються здебільшого на поглиблення вивчення студентами окремих навчальних дисциплін, на старших вони мають науково-дослідний характер і передбачають безпосередню участь студента у виконанні наукових досліджень та інших творчих завдань.</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 xml:space="preserve">Індивідуальне завдання </w:t>
      </w:r>
      <w:r w:rsidRPr="00160323">
        <w:rPr>
          <w:sz w:val="28"/>
          <w:szCs w:val="24"/>
          <w:lang w:val="uk-UA"/>
        </w:rPr>
        <w:t>– форма організації навчання, яка має на меті поглиблення, узагальнення та закріплення знань, які студенти отримують в процесі навчання, а також застосування цих знань на практиці. Індив</w:t>
      </w:r>
      <w:r w:rsidRPr="00160323">
        <w:rPr>
          <w:sz w:val="28"/>
          <w:szCs w:val="24"/>
          <w:lang w:val="uk-UA"/>
        </w:rPr>
        <w:t>і</w:t>
      </w:r>
      <w:r w:rsidRPr="00160323">
        <w:rPr>
          <w:sz w:val="28"/>
          <w:szCs w:val="24"/>
          <w:lang w:val="uk-UA"/>
        </w:rPr>
        <w:t>дуальні завдання студенти виконують самостійно під керівництвом викладачів.</w:t>
      </w:r>
    </w:p>
    <w:p w:rsidR="00712C11" w:rsidRPr="00160323" w:rsidRDefault="00712C11" w:rsidP="00712C11">
      <w:pPr>
        <w:widowControl w:val="0"/>
        <w:spacing w:line="360" w:lineRule="auto"/>
        <w:ind w:firstLine="340"/>
        <w:jc w:val="both"/>
        <w:rPr>
          <w:sz w:val="28"/>
          <w:szCs w:val="24"/>
          <w:lang w:val="uk-UA"/>
        </w:rPr>
      </w:pPr>
      <w:r w:rsidRPr="00160323">
        <w:rPr>
          <w:b/>
          <w:sz w:val="28"/>
          <w:szCs w:val="24"/>
          <w:lang w:val="uk-UA"/>
        </w:rPr>
        <w:t>Самостійна робота студента</w:t>
      </w:r>
      <w:r w:rsidRPr="00160323">
        <w:rPr>
          <w:sz w:val="28"/>
          <w:szCs w:val="24"/>
          <w:lang w:val="uk-UA"/>
        </w:rPr>
        <w:t xml:space="preserve"> – основний засіб засвоєння студентом навчального матеріалу в час, вільний від обов’язкових навчальних занять, без участі викладача. Самостійна робота студентів забезпечується навчально-методичними засобами, необхідними для вивчення конкретної навчальної дисципліни чи теми (підручниками, навчальними та методичними посібниками, конспектами лекцій). Студентам також рекомендується для самостійного опрацювання відповідна наукова література та періодичні видання. Самостійна робота студента над засвоєнням навчального матеріалу може виконуватися в бібліотеці, комп’ютерних класах, навчальних кабінетах, а також в домашніх умовах. </w:t>
      </w:r>
    </w:p>
    <w:p w:rsidR="00106D8C" w:rsidRPr="00160323" w:rsidRDefault="00712C11" w:rsidP="00DD4FBC">
      <w:pPr>
        <w:widowControl w:val="0"/>
        <w:ind w:firstLine="340"/>
        <w:jc w:val="center"/>
        <w:rPr>
          <w:b/>
          <w:sz w:val="28"/>
          <w:szCs w:val="24"/>
          <w:lang w:val="uk-UA"/>
        </w:rPr>
      </w:pPr>
      <w:r w:rsidRPr="00160323">
        <w:rPr>
          <w:b/>
          <w:sz w:val="28"/>
          <w:szCs w:val="24"/>
          <w:lang w:val="uk-UA"/>
        </w:rPr>
        <w:lastRenderedPageBreak/>
        <w:t>ІІІ. ЗМІСТ КУРСУ</w:t>
      </w:r>
    </w:p>
    <w:p w:rsidR="00DD4FBC" w:rsidRPr="00160323" w:rsidRDefault="00DD4FBC" w:rsidP="00DD4FBC">
      <w:pPr>
        <w:widowControl w:val="0"/>
        <w:ind w:firstLine="340"/>
        <w:jc w:val="center"/>
        <w:rPr>
          <w:b/>
          <w:sz w:val="28"/>
          <w:szCs w:val="24"/>
          <w:lang w:val="uk-UA"/>
        </w:rPr>
      </w:pPr>
    </w:p>
    <w:p w:rsidR="00967BB7" w:rsidRPr="00160323" w:rsidRDefault="00967BB7" w:rsidP="00967BB7">
      <w:pPr>
        <w:tabs>
          <w:tab w:val="num" w:pos="0"/>
          <w:tab w:val="left" w:pos="426"/>
        </w:tabs>
        <w:ind w:firstLine="709"/>
        <w:jc w:val="center"/>
        <w:rPr>
          <w:b/>
          <w:sz w:val="28"/>
          <w:szCs w:val="28"/>
          <w:lang w:val="uk-UA"/>
        </w:rPr>
      </w:pPr>
      <w:r w:rsidRPr="00160323">
        <w:rPr>
          <w:b/>
          <w:sz w:val="28"/>
          <w:szCs w:val="28"/>
          <w:lang w:val="uk-UA"/>
        </w:rPr>
        <w:t>Змістовий модуль 1.</w:t>
      </w:r>
    </w:p>
    <w:p w:rsidR="00DA0A4C" w:rsidRPr="00160323" w:rsidRDefault="00DA0A4C" w:rsidP="00967BB7">
      <w:pPr>
        <w:tabs>
          <w:tab w:val="num" w:pos="0"/>
          <w:tab w:val="left" w:pos="426"/>
        </w:tabs>
        <w:ind w:firstLine="709"/>
        <w:jc w:val="center"/>
        <w:rPr>
          <w:b/>
          <w:sz w:val="28"/>
          <w:szCs w:val="28"/>
          <w:lang w:val="uk-UA"/>
        </w:rPr>
      </w:pPr>
    </w:p>
    <w:p w:rsidR="00DA0A4C" w:rsidRDefault="00967BB7" w:rsidP="00EE37B9">
      <w:pPr>
        <w:pStyle w:val="a8"/>
        <w:tabs>
          <w:tab w:val="num" w:pos="0"/>
          <w:tab w:val="left" w:pos="426"/>
        </w:tabs>
        <w:jc w:val="center"/>
        <w:rPr>
          <w:b/>
          <w:sz w:val="28"/>
          <w:szCs w:val="28"/>
          <w:lang w:val="uk-UA"/>
        </w:rPr>
      </w:pPr>
      <w:r w:rsidRPr="00160323">
        <w:rPr>
          <w:b/>
          <w:sz w:val="28"/>
          <w:szCs w:val="28"/>
          <w:lang w:val="uk-UA"/>
        </w:rPr>
        <w:t>Тема 1.  Предмет, значення і завдання курсу “Міжнародні економічні відносини.</w:t>
      </w:r>
    </w:p>
    <w:p w:rsidR="00234291" w:rsidRPr="00160323" w:rsidRDefault="00234291" w:rsidP="00EE37B9">
      <w:pPr>
        <w:pStyle w:val="a8"/>
        <w:tabs>
          <w:tab w:val="num" w:pos="0"/>
          <w:tab w:val="left" w:pos="426"/>
        </w:tabs>
        <w:jc w:val="center"/>
        <w:rPr>
          <w:b/>
          <w:sz w:val="28"/>
          <w:szCs w:val="28"/>
          <w:lang w:val="uk-UA"/>
        </w:rPr>
      </w:pPr>
    </w:p>
    <w:p w:rsidR="00FB05C2" w:rsidRPr="00160323" w:rsidRDefault="00FB05C2" w:rsidP="00EB2202">
      <w:pPr>
        <w:pStyle w:val="af5"/>
        <w:numPr>
          <w:ilvl w:val="0"/>
          <w:numId w:val="12"/>
        </w:numPr>
        <w:spacing w:line="360" w:lineRule="auto"/>
        <w:ind w:left="714" w:hanging="357"/>
        <w:jc w:val="both"/>
        <w:rPr>
          <w:sz w:val="28"/>
          <w:szCs w:val="28"/>
          <w:lang w:val="uk-UA"/>
        </w:rPr>
      </w:pPr>
      <w:r w:rsidRPr="00160323">
        <w:rPr>
          <w:sz w:val="28"/>
          <w:szCs w:val="28"/>
          <w:lang w:val="uk-UA"/>
        </w:rPr>
        <w:t>Сучасна система розвитку світового господарства.</w:t>
      </w:r>
    </w:p>
    <w:p w:rsidR="00FB05C2" w:rsidRPr="00160323" w:rsidRDefault="00FB05C2" w:rsidP="00EB2202">
      <w:pPr>
        <w:pStyle w:val="af5"/>
        <w:numPr>
          <w:ilvl w:val="0"/>
          <w:numId w:val="12"/>
        </w:numPr>
        <w:spacing w:line="360" w:lineRule="auto"/>
        <w:ind w:left="714" w:hanging="357"/>
        <w:jc w:val="both"/>
        <w:rPr>
          <w:sz w:val="28"/>
          <w:szCs w:val="28"/>
          <w:lang w:val="uk-UA"/>
        </w:rPr>
      </w:pPr>
      <w:r w:rsidRPr="00160323">
        <w:rPr>
          <w:sz w:val="28"/>
          <w:szCs w:val="28"/>
          <w:lang w:val="uk-UA"/>
        </w:rPr>
        <w:t>Особливості розвитку МЕВ.</w:t>
      </w:r>
    </w:p>
    <w:p w:rsidR="00FB05C2" w:rsidRDefault="00FB05C2" w:rsidP="00EB2202">
      <w:pPr>
        <w:pStyle w:val="af5"/>
        <w:numPr>
          <w:ilvl w:val="0"/>
          <w:numId w:val="12"/>
        </w:numPr>
        <w:spacing w:line="360" w:lineRule="auto"/>
        <w:ind w:left="714" w:hanging="357"/>
        <w:jc w:val="both"/>
        <w:rPr>
          <w:sz w:val="28"/>
          <w:szCs w:val="28"/>
          <w:lang w:val="uk-UA"/>
        </w:rPr>
      </w:pPr>
      <w:r w:rsidRPr="00160323">
        <w:rPr>
          <w:sz w:val="28"/>
          <w:szCs w:val="28"/>
          <w:lang w:val="uk-UA"/>
        </w:rPr>
        <w:t>Види МЕВ.</w:t>
      </w:r>
    </w:p>
    <w:p w:rsidR="00165691" w:rsidRPr="00160323" w:rsidRDefault="00967BB7" w:rsidP="00531752">
      <w:pPr>
        <w:pStyle w:val="a8"/>
        <w:tabs>
          <w:tab w:val="num" w:pos="0"/>
          <w:tab w:val="left" w:pos="426"/>
        </w:tabs>
        <w:spacing w:line="360" w:lineRule="auto"/>
        <w:ind w:left="284" w:firstLine="437"/>
        <w:rPr>
          <w:sz w:val="28"/>
          <w:szCs w:val="28"/>
          <w:lang w:val="uk-UA"/>
        </w:rPr>
      </w:pPr>
      <w:r w:rsidRPr="00160323">
        <w:rPr>
          <w:sz w:val="28"/>
          <w:szCs w:val="28"/>
          <w:lang w:val="uk-UA"/>
        </w:rPr>
        <w:t xml:space="preserve">Предмет вивчення курсу “МЕВ”, його місце серед інших </w:t>
      </w:r>
      <w:r w:rsidR="00FB05C2" w:rsidRPr="00160323">
        <w:rPr>
          <w:sz w:val="28"/>
          <w:szCs w:val="28"/>
          <w:lang w:val="uk-UA"/>
        </w:rPr>
        <w:t xml:space="preserve">дисциплін. </w:t>
      </w:r>
      <w:r w:rsidRPr="00160323">
        <w:rPr>
          <w:sz w:val="28"/>
          <w:szCs w:val="28"/>
          <w:lang w:val="uk-UA"/>
        </w:rPr>
        <w:t>Мета, завдання і нові підходи до вивчення курсу, його інформаційно-методичне забезпечення. МЕВ як економічна категорія. Суттєвість МЕВ, їх значення, об’єктивна основа і передумови розвитку. Рівні розвитку МЕВ: функціональні, економічні, територіальні, за суб’єктами діяльності.</w:t>
      </w:r>
      <w:r w:rsidR="00165691" w:rsidRPr="00160323">
        <w:rPr>
          <w:sz w:val="28"/>
          <w:szCs w:val="28"/>
          <w:lang w:val="uk-UA"/>
        </w:rPr>
        <w:t xml:space="preserve"> Види та форми МЕВ, їх взаємозв'язок.</w:t>
      </w:r>
    </w:p>
    <w:p w:rsidR="00967BB7" w:rsidRPr="00160323" w:rsidRDefault="00967BB7" w:rsidP="00531752">
      <w:pPr>
        <w:tabs>
          <w:tab w:val="num" w:pos="0"/>
        </w:tabs>
        <w:spacing w:line="360" w:lineRule="auto"/>
        <w:ind w:firstLine="709"/>
        <w:jc w:val="both"/>
        <w:rPr>
          <w:sz w:val="28"/>
          <w:szCs w:val="28"/>
          <w:lang w:val="uk-UA"/>
        </w:rPr>
      </w:pPr>
    </w:p>
    <w:p w:rsidR="00577726" w:rsidRDefault="00967BB7" w:rsidP="00EE37B9">
      <w:pPr>
        <w:pStyle w:val="a8"/>
        <w:tabs>
          <w:tab w:val="num" w:pos="0"/>
          <w:tab w:val="left" w:pos="426"/>
        </w:tabs>
        <w:spacing w:line="360" w:lineRule="auto"/>
        <w:jc w:val="center"/>
        <w:rPr>
          <w:b/>
          <w:sz w:val="28"/>
          <w:szCs w:val="28"/>
          <w:lang w:val="uk-UA"/>
        </w:rPr>
      </w:pPr>
      <w:r w:rsidRPr="00160323">
        <w:rPr>
          <w:b/>
          <w:sz w:val="28"/>
          <w:szCs w:val="28"/>
          <w:lang w:val="uk-UA"/>
        </w:rPr>
        <w:t xml:space="preserve">Тема 2. </w:t>
      </w:r>
      <w:r w:rsidR="00DA0A4C" w:rsidRPr="00160323">
        <w:rPr>
          <w:b/>
          <w:sz w:val="28"/>
          <w:szCs w:val="28"/>
          <w:lang w:val="uk-UA"/>
        </w:rPr>
        <w:t xml:space="preserve"> </w:t>
      </w:r>
      <w:r w:rsidR="0051165C">
        <w:rPr>
          <w:b/>
          <w:sz w:val="28"/>
          <w:szCs w:val="28"/>
          <w:lang w:val="uk-UA"/>
        </w:rPr>
        <w:t>Світове господарство</w:t>
      </w:r>
      <w:r w:rsidRPr="00160323">
        <w:rPr>
          <w:b/>
          <w:sz w:val="28"/>
          <w:szCs w:val="28"/>
          <w:lang w:val="uk-UA"/>
        </w:rPr>
        <w:t xml:space="preserve"> та </w:t>
      </w:r>
      <w:r w:rsidR="008B5D61" w:rsidRPr="00160323">
        <w:rPr>
          <w:b/>
          <w:sz w:val="28"/>
          <w:szCs w:val="28"/>
          <w:lang w:val="uk-UA"/>
        </w:rPr>
        <w:t>особливості</w:t>
      </w:r>
      <w:r w:rsidRPr="00160323">
        <w:rPr>
          <w:b/>
          <w:sz w:val="28"/>
          <w:szCs w:val="28"/>
          <w:lang w:val="uk-UA"/>
        </w:rPr>
        <w:t xml:space="preserve"> його розвитку. </w:t>
      </w:r>
    </w:p>
    <w:p w:rsidR="00FB05C2" w:rsidRPr="00160323" w:rsidRDefault="00FB05C2" w:rsidP="00EB2202">
      <w:pPr>
        <w:pStyle w:val="af5"/>
        <w:numPr>
          <w:ilvl w:val="0"/>
          <w:numId w:val="44"/>
        </w:numPr>
        <w:spacing w:line="360" w:lineRule="auto"/>
        <w:jc w:val="both"/>
        <w:rPr>
          <w:sz w:val="28"/>
          <w:szCs w:val="28"/>
          <w:lang w:val="uk-UA"/>
        </w:rPr>
      </w:pPr>
      <w:r w:rsidRPr="00160323">
        <w:rPr>
          <w:sz w:val="28"/>
          <w:szCs w:val="28"/>
          <w:lang w:val="uk-UA"/>
        </w:rPr>
        <w:t xml:space="preserve">Світове господарство: сутність та етапи його розвитку. </w:t>
      </w:r>
    </w:p>
    <w:p w:rsidR="00CE3D36" w:rsidRPr="00160323" w:rsidRDefault="00CE3D36" w:rsidP="00EB2202">
      <w:pPr>
        <w:pStyle w:val="33"/>
        <w:numPr>
          <w:ilvl w:val="0"/>
          <w:numId w:val="44"/>
        </w:numPr>
        <w:spacing w:after="0" w:line="360" w:lineRule="auto"/>
        <w:jc w:val="both"/>
        <w:rPr>
          <w:sz w:val="28"/>
          <w:szCs w:val="28"/>
          <w:lang w:val="uk-UA"/>
        </w:rPr>
      </w:pPr>
      <w:r w:rsidRPr="00160323">
        <w:rPr>
          <w:sz w:val="28"/>
          <w:szCs w:val="28"/>
          <w:lang w:val="uk-UA"/>
        </w:rPr>
        <w:t>Еволюція МЕВ</w:t>
      </w:r>
    </w:p>
    <w:p w:rsidR="00CE3D36" w:rsidRPr="00160323" w:rsidRDefault="00CE3D36" w:rsidP="00EB2202">
      <w:pPr>
        <w:pStyle w:val="33"/>
        <w:numPr>
          <w:ilvl w:val="0"/>
          <w:numId w:val="44"/>
        </w:numPr>
        <w:spacing w:after="0" w:line="360" w:lineRule="auto"/>
        <w:jc w:val="both"/>
        <w:rPr>
          <w:sz w:val="28"/>
          <w:szCs w:val="28"/>
          <w:lang w:val="uk-UA"/>
        </w:rPr>
      </w:pPr>
      <w:r w:rsidRPr="00160323">
        <w:rPr>
          <w:sz w:val="28"/>
          <w:szCs w:val="28"/>
          <w:lang w:val="uk-UA"/>
        </w:rPr>
        <w:t xml:space="preserve">Структура світового господарства. </w:t>
      </w:r>
    </w:p>
    <w:p w:rsidR="00CE3D36" w:rsidRDefault="00CE3D36" w:rsidP="00EB2202">
      <w:pPr>
        <w:pStyle w:val="33"/>
        <w:numPr>
          <w:ilvl w:val="0"/>
          <w:numId w:val="44"/>
        </w:numPr>
        <w:spacing w:after="0" w:line="360" w:lineRule="auto"/>
        <w:jc w:val="both"/>
        <w:rPr>
          <w:sz w:val="28"/>
          <w:szCs w:val="28"/>
          <w:lang w:val="uk-UA"/>
        </w:rPr>
      </w:pPr>
      <w:r w:rsidRPr="00160323">
        <w:rPr>
          <w:sz w:val="28"/>
          <w:szCs w:val="28"/>
          <w:lang w:val="uk-UA"/>
        </w:rPr>
        <w:t xml:space="preserve">Показники торгівлі. </w:t>
      </w:r>
    </w:p>
    <w:p w:rsidR="00CE3D36" w:rsidRPr="00160323" w:rsidRDefault="00CE3D36" w:rsidP="00531752">
      <w:pPr>
        <w:pStyle w:val="a8"/>
        <w:tabs>
          <w:tab w:val="num" w:pos="0"/>
          <w:tab w:val="left" w:pos="426"/>
        </w:tabs>
        <w:spacing w:line="360" w:lineRule="auto"/>
        <w:ind w:firstLine="255"/>
        <w:rPr>
          <w:sz w:val="28"/>
          <w:szCs w:val="28"/>
          <w:lang w:val="uk-UA"/>
        </w:rPr>
      </w:pPr>
      <w:r w:rsidRPr="00160323">
        <w:rPr>
          <w:sz w:val="28"/>
          <w:szCs w:val="28"/>
          <w:lang w:val="uk-UA"/>
        </w:rPr>
        <w:t>Світове господарство (СГ): сутність, елементи і суб'єкти, фактори розвитку. Міжнародна господарча взаємодія. Якісний і кількісний аспекти розвитку СГ. Головні тенденції формування СГ, рівні і цикли його розвитку</w:t>
      </w:r>
    </w:p>
    <w:p w:rsidR="00CE3D36" w:rsidRPr="00160323" w:rsidRDefault="00CE3D36" w:rsidP="00531752">
      <w:pPr>
        <w:pStyle w:val="a8"/>
        <w:tabs>
          <w:tab w:val="num" w:pos="0"/>
          <w:tab w:val="left" w:pos="426"/>
        </w:tabs>
        <w:spacing w:line="360" w:lineRule="auto"/>
        <w:ind w:firstLine="255"/>
        <w:rPr>
          <w:sz w:val="28"/>
          <w:szCs w:val="28"/>
          <w:lang w:val="uk-UA"/>
        </w:rPr>
      </w:pPr>
      <w:r w:rsidRPr="00160323">
        <w:rPr>
          <w:sz w:val="28"/>
          <w:szCs w:val="28"/>
          <w:lang w:val="uk-UA"/>
        </w:rPr>
        <w:t>Головні економічні закони розвитку СГ і МЕВ: інтернаціоналізація господарського життя, закон вартості, міжнародної конкуренції, нерівномірності економічного розвитку, міжнародного поділу праці, економічної інтеграції.</w:t>
      </w:r>
    </w:p>
    <w:p w:rsidR="00CE3D36" w:rsidRPr="00160323" w:rsidRDefault="00CE3D36" w:rsidP="00531752">
      <w:pPr>
        <w:pStyle w:val="a8"/>
        <w:tabs>
          <w:tab w:val="num" w:pos="0"/>
          <w:tab w:val="left" w:pos="426"/>
        </w:tabs>
        <w:spacing w:line="360" w:lineRule="auto"/>
        <w:ind w:firstLine="255"/>
        <w:rPr>
          <w:sz w:val="28"/>
          <w:szCs w:val="28"/>
          <w:lang w:val="uk-UA"/>
        </w:rPr>
      </w:pPr>
      <w:r w:rsidRPr="00160323">
        <w:rPr>
          <w:sz w:val="28"/>
          <w:szCs w:val="28"/>
          <w:lang w:val="uk-UA"/>
        </w:rPr>
        <w:t>Поняття та система принципів розвитку МЕВ, основні (загальні) і спеціальні принципи.</w:t>
      </w:r>
    </w:p>
    <w:p w:rsidR="00CE3D36" w:rsidRPr="00160323" w:rsidRDefault="00CE3D36"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Показники торгівлі (динаміки, структури, інтегрованості, результативності). </w:t>
      </w:r>
    </w:p>
    <w:p w:rsidR="00DA0A4C" w:rsidRPr="0051165C" w:rsidRDefault="00967BB7" w:rsidP="00531752">
      <w:pPr>
        <w:pStyle w:val="a8"/>
        <w:tabs>
          <w:tab w:val="num" w:pos="0"/>
          <w:tab w:val="left" w:pos="426"/>
        </w:tabs>
        <w:spacing w:line="360" w:lineRule="auto"/>
        <w:jc w:val="center"/>
        <w:rPr>
          <w:b/>
          <w:sz w:val="28"/>
          <w:szCs w:val="28"/>
          <w:lang w:val="uk-UA"/>
        </w:rPr>
      </w:pPr>
      <w:r w:rsidRPr="0051165C">
        <w:rPr>
          <w:b/>
          <w:sz w:val="28"/>
          <w:szCs w:val="28"/>
          <w:lang w:val="uk-UA"/>
        </w:rPr>
        <w:lastRenderedPageBreak/>
        <w:t xml:space="preserve">Тема 3. </w:t>
      </w:r>
      <w:r w:rsidR="00DA0A4C" w:rsidRPr="0051165C">
        <w:rPr>
          <w:b/>
          <w:sz w:val="28"/>
          <w:szCs w:val="28"/>
          <w:lang w:val="uk-UA"/>
        </w:rPr>
        <w:t xml:space="preserve"> </w:t>
      </w:r>
      <w:r w:rsidRPr="0051165C">
        <w:rPr>
          <w:b/>
          <w:sz w:val="28"/>
          <w:szCs w:val="28"/>
          <w:lang w:val="uk-UA"/>
        </w:rPr>
        <w:t>МЕВ у системі світового господарства</w:t>
      </w:r>
      <w:r w:rsidR="0051165C" w:rsidRPr="0051165C">
        <w:rPr>
          <w:b/>
          <w:sz w:val="28"/>
          <w:szCs w:val="28"/>
          <w:lang w:val="uk-UA"/>
        </w:rPr>
        <w:t>. Процеси глобалізації у світовій економіці.</w:t>
      </w:r>
    </w:p>
    <w:p w:rsidR="00FB05C2" w:rsidRPr="00160323" w:rsidRDefault="00FB05C2" w:rsidP="00531752">
      <w:pPr>
        <w:pStyle w:val="a8"/>
        <w:tabs>
          <w:tab w:val="num" w:pos="0"/>
          <w:tab w:val="left" w:pos="426"/>
        </w:tabs>
        <w:spacing w:line="360" w:lineRule="auto"/>
        <w:ind w:left="284" w:firstLine="256"/>
        <w:rPr>
          <w:sz w:val="28"/>
          <w:szCs w:val="28"/>
          <w:lang w:val="uk-UA"/>
        </w:rPr>
      </w:pPr>
      <w:r w:rsidRPr="00160323">
        <w:rPr>
          <w:sz w:val="28"/>
          <w:szCs w:val="28"/>
          <w:lang w:val="uk-UA"/>
        </w:rPr>
        <w:t xml:space="preserve">1. </w:t>
      </w:r>
      <w:r w:rsidR="00CE3D36" w:rsidRPr="00160323">
        <w:rPr>
          <w:sz w:val="28"/>
          <w:szCs w:val="28"/>
          <w:lang w:val="uk-UA"/>
        </w:rPr>
        <w:t xml:space="preserve">МЕВ як елемент структури СГ. </w:t>
      </w:r>
      <w:r w:rsidRPr="00160323">
        <w:rPr>
          <w:sz w:val="28"/>
          <w:szCs w:val="28"/>
          <w:lang w:val="uk-UA"/>
        </w:rPr>
        <w:t>Поняття середовища МЕВ, його структура та особливості.</w:t>
      </w:r>
    </w:p>
    <w:p w:rsidR="00FB05C2" w:rsidRPr="00160323" w:rsidRDefault="00FB05C2" w:rsidP="00531752">
      <w:pPr>
        <w:pStyle w:val="a8"/>
        <w:tabs>
          <w:tab w:val="num" w:pos="0"/>
          <w:tab w:val="left" w:pos="426"/>
        </w:tabs>
        <w:spacing w:line="360" w:lineRule="auto"/>
        <w:ind w:left="284" w:firstLine="256"/>
        <w:rPr>
          <w:sz w:val="28"/>
          <w:szCs w:val="28"/>
          <w:lang w:val="uk-UA"/>
        </w:rPr>
      </w:pPr>
      <w:r w:rsidRPr="00160323">
        <w:rPr>
          <w:sz w:val="28"/>
          <w:szCs w:val="28"/>
          <w:lang w:val="uk-UA"/>
        </w:rPr>
        <w:t xml:space="preserve">2. </w:t>
      </w:r>
      <w:r w:rsidR="00577726" w:rsidRPr="00160323">
        <w:rPr>
          <w:sz w:val="28"/>
          <w:szCs w:val="28"/>
          <w:lang w:val="uk-UA"/>
        </w:rPr>
        <w:t>Суб’єкти</w:t>
      </w:r>
      <w:r w:rsidRPr="00160323">
        <w:rPr>
          <w:sz w:val="28"/>
          <w:szCs w:val="28"/>
          <w:lang w:val="uk-UA"/>
        </w:rPr>
        <w:t xml:space="preserve"> МЕВ. </w:t>
      </w:r>
    </w:p>
    <w:p w:rsidR="00FB05C2" w:rsidRPr="00160323" w:rsidRDefault="00FB05C2" w:rsidP="00531752">
      <w:pPr>
        <w:pStyle w:val="a8"/>
        <w:tabs>
          <w:tab w:val="num" w:pos="0"/>
          <w:tab w:val="left" w:pos="426"/>
        </w:tabs>
        <w:spacing w:line="360" w:lineRule="auto"/>
        <w:ind w:left="284" w:firstLine="256"/>
        <w:rPr>
          <w:sz w:val="28"/>
          <w:szCs w:val="28"/>
          <w:lang w:val="uk-UA"/>
        </w:rPr>
      </w:pPr>
      <w:r w:rsidRPr="00160323">
        <w:rPr>
          <w:sz w:val="28"/>
          <w:szCs w:val="28"/>
          <w:lang w:val="uk-UA"/>
        </w:rPr>
        <w:t>3. Проблеми розвитку МЕВ.</w:t>
      </w:r>
    </w:p>
    <w:p w:rsidR="00967BB7" w:rsidRPr="00160323" w:rsidRDefault="00967BB7" w:rsidP="00531752">
      <w:pPr>
        <w:pStyle w:val="a8"/>
        <w:tabs>
          <w:tab w:val="num" w:pos="0"/>
          <w:tab w:val="left" w:pos="426"/>
        </w:tabs>
        <w:spacing w:line="360" w:lineRule="auto"/>
        <w:ind w:left="284" w:firstLine="256"/>
        <w:rPr>
          <w:sz w:val="28"/>
          <w:szCs w:val="28"/>
          <w:lang w:val="uk-UA"/>
        </w:rPr>
      </w:pPr>
      <w:r w:rsidRPr="00160323">
        <w:rPr>
          <w:sz w:val="28"/>
          <w:szCs w:val="28"/>
          <w:lang w:val="uk-UA"/>
        </w:rPr>
        <w:t>МЕВ як елемент структури СГ. Формування МЕВ з розвитком СГ. МЕВ як необхідна умова розвитку і структурний елемент національних економік. Особливості МЕВ окремих груп країн (промислово-розвинутих, перехідних суспільств, країн, що розвиваються). Суб’єкти МЕВ.</w:t>
      </w:r>
    </w:p>
    <w:p w:rsidR="00967BB7" w:rsidRPr="00160323" w:rsidRDefault="00967BB7" w:rsidP="00531752">
      <w:pPr>
        <w:pStyle w:val="a8"/>
        <w:tabs>
          <w:tab w:val="num" w:pos="0"/>
          <w:tab w:val="left" w:pos="426"/>
        </w:tabs>
        <w:spacing w:line="360" w:lineRule="auto"/>
        <w:ind w:left="284" w:firstLine="256"/>
        <w:rPr>
          <w:sz w:val="28"/>
          <w:szCs w:val="28"/>
          <w:lang w:val="uk-UA"/>
        </w:rPr>
      </w:pPr>
      <w:r w:rsidRPr="00160323">
        <w:rPr>
          <w:sz w:val="28"/>
          <w:szCs w:val="28"/>
          <w:lang w:val="uk-UA"/>
        </w:rPr>
        <w:t>Новий міжнародний економічний порядок  - як концепція перебудови МЕВ.</w:t>
      </w:r>
    </w:p>
    <w:p w:rsidR="00967BB7" w:rsidRPr="00160323" w:rsidRDefault="00967BB7" w:rsidP="00531752">
      <w:pPr>
        <w:pStyle w:val="a8"/>
        <w:tabs>
          <w:tab w:val="num" w:pos="0"/>
          <w:tab w:val="left" w:pos="426"/>
        </w:tabs>
        <w:spacing w:line="360" w:lineRule="auto"/>
        <w:ind w:left="284" w:firstLine="256"/>
        <w:rPr>
          <w:sz w:val="28"/>
          <w:szCs w:val="28"/>
          <w:lang w:val="uk-UA"/>
        </w:rPr>
      </w:pPr>
      <w:r w:rsidRPr="00160323">
        <w:rPr>
          <w:sz w:val="28"/>
          <w:szCs w:val="28"/>
          <w:lang w:val="uk-UA"/>
        </w:rPr>
        <w:t>Проблеми розвитку МЕВ – глобальні і регіональні. Глобалізація СГ і МЕВ як одна з головних ознак сучасного їх розвитку.</w:t>
      </w:r>
    </w:p>
    <w:p w:rsidR="00967BB7" w:rsidRPr="00160323" w:rsidRDefault="00967BB7" w:rsidP="00531752">
      <w:pPr>
        <w:pStyle w:val="a8"/>
        <w:tabs>
          <w:tab w:val="num" w:pos="0"/>
          <w:tab w:val="left" w:pos="426"/>
        </w:tabs>
        <w:spacing w:line="360" w:lineRule="auto"/>
        <w:ind w:left="284" w:firstLine="256"/>
        <w:rPr>
          <w:sz w:val="28"/>
          <w:szCs w:val="28"/>
          <w:lang w:val="uk-UA"/>
        </w:rPr>
      </w:pPr>
      <w:r w:rsidRPr="00160323">
        <w:rPr>
          <w:sz w:val="28"/>
          <w:szCs w:val="28"/>
          <w:lang w:val="uk-UA"/>
        </w:rPr>
        <w:t>Проблеми зовнішньої заборгованості в МЕВ. Форми, структура і масштаби зовнішньої заборгованості.</w:t>
      </w:r>
    </w:p>
    <w:p w:rsidR="00967BB7" w:rsidRPr="00160323" w:rsidRDefault="00967BB7" w:rsidP="00531752">
      <w:pPr>
        <w:pStyle w:val="a8"/>
        <w:tabs>
          <w:tab w:val="num" w:pos="0"/>
          <w:tab w:val="left" w:pos="426"/>
        </w:tabs>
        <w:spacing w:line="360" w:lineRule="auto"/>
        <w:ind w:left="284" w:firstLine="256"/>
        <w:rPr>
          <w:sz w:val="28"/>
          <w:szCs w:val="28"/>
          <w:lang w:val="uk-UA"/>
        </w:rPr>
      </w:pPr>
      <w:r w:rsidRPr="00160323">
        <w:rPr>
          <w:sz w:val="28"/>
          <w:szCs w:val="28"/>
          <w:lang w:val="uk-UA"/>
        </w:rPr>
        <w:t>Лібералізація зовнішньої торгівлі – загальна проблема сучасних МЕВ.</w:t>
      </w:r>
    </w:p>
    <w:p w:rsidR="00967BB7" w:rsidRPr="00160323" w:rsidRDefault="00967BB7" w:rsidP="00531752">
      <w:pPr>
        <w:pStyle w:val="a8"/>
        <w:tabs>
          <w:tab w:val="num" w:pos="0"/>
          <w:tab w:val="left" w:pos="426"/>
        </w:tabs>
        <w:spacing w:line="360" w:lineRule="auto"/>
        <w:ind w:left="284" w:firstLine="256"/>
        <w:rPr>
          <w:sz w:val="28"/>
          <w:szCs w:val="28"/>
          <w:lang w:val="uk-UA"/>
        </w:rPr>
      </w:pPr>
      <w:r w:rsidRPr="00160323">
        <w:rPr>
          <w:sz w:val="28"/>
          <w:szCs w:val="28"/>
          <w:lang w:val="uk-UA"/>
        </w:rPr>
        <w:t>Розвиток  транснаціонального бізнесу та необхідність контролю за діяльніс</w:t>
      </w:r>
      <w:r w:rsidR="00DA0A4C" w:rsidRPr="00160323">
        <w:rPr>
          <w:sz w:val="28"/>
          <w:szCs w:val="28"/>
          <w:lang w:val="uk-UA"/>
        </w:rPr>
        <w:t>т</w:t>
      </w:r>
      <w:r w:rsidRPr="00160323">
        <w:rPr>
          <w:sz w:val="28"/>
          <w:szCs w:val="28"/>
          <w:lang w:val="uk-UA"/>
        </w:rPr>
        <w:t xml:space="preserve">ю ТНК. </w:t>
      </w:r>
    </w:p>
    <w:p w:rsidR="00602536" w:rsidRPr="00160323" w:rsidRDefault="00602536" w:rsidP="00531752">
      <w:pPr>
        <w:tabs>
          <w:tab w:val="left" w:pos="426"/>
        </w:tabs>
        <w:spacing w:line="360" w:lineRule="auto"/>
        <w:ind w:firstLine="709"/>
        <w:rPr>
          <w:sz w:val="28"/>
          <w:szCs w:val="28"/>
          <w:lang w:val="uk-UA"/>
        </w:rPr>
      </w:pPr>
    </w:p>
    <w:p w:rsidR="00CE3D36"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 4.</w:t>
      </w:r>
      <w:r w:rsidR="00DA0A4C" w:rsidRPr="00160323">
        <w:rPr>
          <w:b/>
          <w:sz w:val="28"/>
          <w:szCs w:val="28"/>
          <w:lang w:val="uk-UA"/>
        </w:rPr>
        <w:t xml:space="preserve"> </w:t>
      </w:r>
      <w:r w:rsidR="00CE3D36" w:rsidRPr="00160323">
        <w:rPr>
          <w:b/>
          <w:sz w:val="28"/>
          <w:szCs w:val="28"/>
          <w:lang w:val="uk-UA"/>
        </w:rPr>
        <w:t>Типологія країн світу і роль окремих їх угрупувань у СГ і МЕВ.</w:t>
      </w:r>
    </w:p>
    <w:p w:rsidR="00A23716" w:rsidRPr="00160323" w:rsidRDefault="004F03F6" w:rsidP="00531752">
      <w:pPr>
        <w:pStyle w:val="af5"/>
        <w:spacing w:line="360" w:lineRule="auto"/>
        <w:ind w:left="357"/>
        <w:jc w:val="both"/>
        <w:rPr>
          <w:sz w:val="28"/>
          <w:szCs w:val="28"/>
          <w:lang w:val="uk-UA"/>
        </w:rPr>
      </w:pPr>
      <w:r w:rsidRPr="00160323">
        <w:rPr>
          <w:sz w:val="28"/>
          <w:szCs w:val="28"/>
          <w:lang w:val="uk-UA"/>
        </w:rPr>
        <w:t xml:space="preserve">1. </w:t>
      </w:r>
      <w:r w:rsidR="00577726" w:rsidRPr="00160323">
        <w:rPr>
          <w:sz w:val="28"/>
          <w:szCs w:val="28"/>
          <w:lang w:val="uk-UA"/>
        </w:rPr>
        <w:t>Нерівномірність соціально-економічного розвитку країн світу</w:t>
      </w:r>
      <w:r w:rsidR="00A23716" w:rsidRPr="00160323">
        <w:rPr>
          <w:sz w:val="28"/>
          <w:szCs w:val="28"/>
          <w:lang w:val="uk-UA"/>
        </w:rPr>
        <w:t>.</w:t>
      </w:r>
      <w:r w:rsidR="00577726" w:rsidRPr="00160323">
        <w:rPr>
          <w:sz w:val="28"/>
          <w:szCs w:val="28"/>
          <w:lang w:val="uk-UA"/>
        </w:rPr>
        <w:t xml:space="preserve"> </w:t>
      </w:r>
    </w:p>
    <w:p w:rsidR="00577726" w:rsidRPr="00160323" w:rsidRDefault="00A23716" w:rsidP="00531752">
      <w:pPr>
        <w:pStyle w:val="af5"/>
        <w:spacing w:line="360" w:lineRule="auto"/>
        <w:ind w:left="357"/>
        <w:jc w:val="both"/>
        <w:rPr>
          <w:sz w:val="28"/>
          <w:szCs w:val="28"/>
          <w:lang w:val="uk-UA"/>
        </w:rPr>
      </w:pPr>
      <w:r w:rsidRPr="00160323">
        <w:rPr>
          <w:sz w:val="28"/>
          <w:szCs w:val="28"/>
          <w:lang w:val="uk-UA"/>
        </w:rPr>
        <w:t>2. Т</w:t>
      </w:r>
      <w:r w:rsidR="00577726" w:rsidRPr="00160323">
        <w:rPr>
          <w:sz w:val="28"/>
          <w:szCs w:val="28"/>
          <w:lang w:val="uk-UA"/>
        </w:rPr>
        <w:t>ипологія</w:t>
      </w:r>
      <w:r w:rsidRPr="00160323">
        <w:rPr>
          <w:sz w:val="28"/>
          <w:szCs w:val="28"/>
          <w:lang w:val="uk-UA"/>
        </w:rPr>
        <w:t xml:space="preserve"> країн та їх групування за різними ознаками.</w:t>
      </w:r>
    </w:p>
    <w:p w:rsidR="00577726" w:rsidRPr="00160323" w:rsidRDefault="004F03F6" w:rsidP="00531752">
      <w:pPr>
        <w:pStyle w:val="af5"/>
        <w:spacing w:line="360" w:lineRule="auto"/>
        <w:ind w:left="357"/>
        <w:jc w:val="both"/>
        <w:rPr>
          <w:sz w:val="28"/>
          <w:szCs w:val="28"/>
          <w:lang w:val="uk-UA"/>
        </w:rPr>
      </w:pPr>
      <w:r w:rsidRPr="00160323">
        <w:rPr>
          <w:sz w:val="28"/>
          <w:szCs w:val="28"/>
          <w:lang w:val="uk-UA"/>
        </w:rPr>
        <w:t xml:space="preserve">2. </w:t>
      </w:r>
      <w:r w:rsidR="00577726" w:rsidRPr="00160323">
        <w:rPr>
          <w:sz w:val="28"/>
          <w:szCs w:val="28"/>
          <w:lang w:val="uk-UA"/>
        </w:rPr>
        <w:t>Місце окремих країн у СГ і МЕВ.</w:t>
      </w:r>
    </w:p>
    <w:p w:rsidR="00CE3D36" w:rsidRPr="00160323" w:rsidRDefault="00664238" w:rsidP="00531752">
      <w:pPr>
        <w:pStyle w:val="a8"/>
        <w:tabs>
          <w:tab w:val="num" w:pos="0"/>
          <w:tab w:val="left" w:pos="426"/>
        </w:tabs>
        <w:spacing w:line="360" w:lineRule="auto"/>
        <w:ind w:left="284" w:firstLine="256"/>
        <w:rPr>
          <w:sz w:val="28"/>
          <w:szCs w:val="28"/>
          <w:lang w:val="uk-UA"/>
        </w:rPr>
      </w:pPr>
      <w:r w:rsidRPr="00160323">
        <w:rPr>
          <w:sz w:val="28"/>
          <w:szCs w:val="28"/>
          <w:lang w:val="uk-UA"/>
        </w:rPr>
        <w:t>Нерівномірність</w:t>
      </w:r>
      <w:r w:rsidR="00CE3D36" w:rsidRPr="00160323">
        <w:rPr>
          <w:sz w:val="28"/>
          <w:szCs w:val="28"/>
          <w:lang w:val="uk-UA"/>
        </w:rPr>
        <w:t xml:space="preserve"> соціально-економічного розвитку країн світу та їх типологія</w:t>
      </w:r>
      <w:r w:rsidR="00C54D0F" w:rsidRPr="00160323">
        <w:rPr>
          <w:sz w:val="28"/>
          <w:szCs w:val="28"/>
          <w:lang w:val="uk-UA"/>
        </w:rPr>
        <w:t xml:space="preserve"> за різними ознаками</w:t>
      </w:r>
      <w:r w:rsidR="00CE3D36" w:rsidRPr="00160323">
        <w:rPr>
          <w:sz w:val="28"/>
          <w:szCs w:val="28"/>
          <w:lang w:val="uk-UA"/>
        </w:rPr>
        <w:t>. Регіональний принцип групування і головні регіональні групи країн світу.</w:t>
      </w:r>
    </w:p>
    <w:p w:rsidR="00CE3D36" w:rsidRPr="00160323" w:rsidRDefault="00CE3D36" w:rsidP="00531752">
      <w:pPr>
        <w:pStyle w:val="a8"/>
        <w:tabs>
          <w:tab w:val="num" w:pos="0"/>
          <w:tab w:val="left" w:pos="426"/>
        </w:tabs>
        <w:spacing w:line="360" w:lineRule="auto"/>
        <w:ind w:left="284" w:firstLine="256"/>
        <w:rPr>
          <w:sz w:val="28"/>
          <w:szCs w:val="28"/>
          <w:lang w:val="uk-UA"/>
        </w:rPr>
      </w:pPr>
      <w:r w:rsidRPr="00160323">
        <w:rPr>
          <w:sz w:val="28"/>
          <w:szCs w:val="28"/>
          <w:lang w:val="uk-UA"/>
        </w:rPr>
        <w:lastRenderedPageBreak/>
        <w:t>Місце окремих угруповань країн у СГ і МЕВ. Провідне значення економічно розви</w:t>
      </w:r>
      <w:r w:rsidRPr="00160323">
        <w:rPr>
          <w:sz w:val="28"/>
          <w:szCs w:val="28"/>
          <w:lang w:val="uk-UA"/>
        </w:rPr>
        <w:softHyphen/>
        <w:t xml:space="preserve">нених країн. Країни, що розвиваються: поняття, загальні ознаки та місце у світовій економіці. Соціально-економічна структура. </w:t>
      </w:r>
    </w:p>
    <w:p w:rsidR="00CE3D36" w:rsidRPr="00160323" w:rsidRDefault="00CE3D36" w:rsidP="00531752">
      <w:pPr>
        <w:pStyle w:val="a8"/>
        <w:tabs>
          <w:tab w:val="num" w:pos="0"/>
          <w:tab w:val="left" w:pos="426"/>
        </w:tabs>
        <w:spacing w:line="360" w:lineRule="auto"/>
        <w:ind w:left="284" w:firstLine="256"/>
        <w:rPr>
          <w:sz w:val="28"/>
          <w:szCs w:val="28"/>
          <w:lang w:val="uk-UA"/>
        </w:rPr>
      </w:pPr>
      <w:r w:rsidRPr="00160323">
        <w:rPr>
          <w:sz w:val="28"/>
          <w:szCs w:val="28"/>
          <w:lang w:val="uk-UA"/>
        </w:rPr>
        <w:t xml:space="preserve">Проблема ліквідації економічної відсталості і неоколоніальної залежності країн, що розвиваються. </w:t>
      </w:r>
    </w:p>
    <w:p w:rsidR="00CE3D36" w:rsidRPr="00160323" w:rsidRDefault="00CE3D36" w:rsidP="00531752">
      <w:pPr>
        <w:pStyle w:val="a8"/>
        <w:tabs>
          <w:tab w:val="num" w:pos="0"/>
          <w:tab w:val="left" w:pos="426"/>
        </w:tabs>
        <w:spacing w:line="360" w:lineRule="auto"/>
        <w:ind w:left="284" w:firstLine="256"/>
        <w:rPr>
          <w:sz w:val="28"/>
          <w:szCs w:val="28"/>
          <w:lang w:val="uk-UA"/>
        </w:rPr>
      </w:pPr>
      <w:r w:rsidRPr="00160323">
        <w:rPr>
          <w:sz w:val="28"/>
          <w:szCs w:val="28"/>
          <w:lang w:val="uk-UA"/>
        </w:rPr>
        <w:t>Нові індустріальні країни. Країни з перехідною економікою</w:t>
      </w:r>
    </w:p>
    <w:p w:rsidR="00CE3D36" w:rsidRPr="00160323" w:rsidRDefault="00CE3D36" w:rsidP="00531752">
      <w:pPr>
        <w:tabs>
          <w:tab w:val="left" w:pos="0"/>
        </w:tabs>
        <w:spacing w:line="360" w:lineRule="auto"/>
        <w:ind w:firstLine="709"/>
        <w:jc w:val="both"/>
        <w:rPr>
          <w:sz w:val="28"/>
          <w:szCs w:val="28"/>
          <w:lang w:val="uk-UA"/>
        </w:rPr>
      </w:pPr>
      <w:r w:rsidRPr="00160323">
        <w:rPr>
          <w:sz w:val="28"/>
          <w:szCs w:val="28"/>
          <w:lang w:val="uk-UA"/>
        </w:rPr>
        <w:t xml:space="preserve">Країни Організації Економічного Співробітництва та Розвитку (ОЕСР). Країни “Сімки”.  Три центри економічного розвитку. </w:t>
      </w:r>
    </w:p>
    <w:p w:rsidR="00DA0A4C" w:rsidRPr="00160323" w:rsidRDefault="00DA0A4C" w:rsidP="00531752">
      <w:pPr>
        <w:tabs>
          <w:tab w:val="left" w:pos="0"/>
        </w:tabs>
        <w:spacing w:line="360" w:lineRule="auto"/>
        <w:ind w:firstLine="709"/>
        <w:jc w:val="both"/>
        <w:rPr>
          <w:sz w:val="28"/>
          <w:szCs w:val="28"/>
          <w:lang w:val="uk-UA"/>
        </w:rPr>
      </w:pPr>
    </w:p>
    <w:p w:rsidR="00602536" w:rsidRPr="00160323" w:rsidRDefault="00602536" w:rsidP="00531752">
      <w:pPr>
        <w:pStyle w:val="a8"/>
        <w:tabs>
          <w:tab w:val="num" w:pos="0"/>
          <w:tab w:val="left" w:pos="426"/>
        </w:tabs>
        <w:spacing w:line="360" w:lineRule="auto"/>
        <w:jc w:val="center"/>
        <w:rPr>
          <w:b/>
          <w:sz w:val="28"/>
          <w:szCs w:val="28"/>
          <w:lang w:val="uk-UA"/>
        </w:rPr>
      </w:pPr>
      <w:r w:rsidRPr="00160323">
        <w:rPr>
          <w:b/>
          <w:sz w:val="28"/>
          <w:szCs w:val="28"/>
          <w:lang w:val="uk-UA"/>
        </w:rPr>
        <w:t>Тема 5. Міжнародна торгівля як провідна форма міжнародних економічних відносин</w:t>
      </w:r>
    </w:p>
    <w:p w:rsidR="00602536" w:rsidRPr="00160323" w:rsidRDefault="00602536" w:rsidP="00531752">
      <w:pPr>
        <w:pStyle w:val="33"/>
        <w:numPr>
          <w:ilvl w:val="0"/>
          <w:numId w:val="22"/>
        </w:numPr>
        <w:spacing w:after="0" w:line="360" w:lineRule="auto"/>
        <w:jc w:val="both"/>
        <w:rPr>
          <w:sz w:val="28"/>
          <w:szCs w:val="28"/>
          <w:lang w:val="uk-UA"/>
        </w:rPr>
      </w:pPr>
      <w:r w:rsidRPr="00160323">
        <w:rPr>
          <w:sz w:val="28"/>
          <w:szCs w:val="28"/>
          <w:lang w:val="uk-UA"/>
        </w:rPr>
        <w:t xml:space="preserve">Теорії міжнародної торгівлі. </w:t>
      </w:r>
    </w:p>
    <w:p w:rsidR="00602536" w:rsidRPr="00160323" w:rsidRDefault="00602536" w:rsidP="00531752">
      <w:pPr>
        <w:pStyle w:val="33"/>
        <w:numPr>
          <w:ilvl w:val="0"/>
          <w:numId w:val="22"/>
        </w:numPr>
        <w:spacing w:after="0" w:line="360" w:lineRule="auto"/>
        <w:jc w:val="both"/>
        <w:rPr>
          <w:sz w:val="28"/>
          <w:szCs w:val="28"/>
          <w:lang w:val="uk-UA"/>
        </w:rPr>
      </w:pPr>
      <w:r w:rsidRPr="00160323">
        <w:rPr>
          <w:sz w:val="28"/>
          <w:szCs w:val="28"/>
          <w:lang w:val="uk-UA"/>
        </w:rPr>
        <w:t>Регулювання зовнішньої торгівлі.</w:t>
      </w:r>
      <w:r w:rsidR="00DD1A87" w:rsidRPr="00160323">
        <w:rPr>
          <w:sz w:val="28"/>
          <w:szCs w:val="28"/>
          <w:lang w:val="uk-UA"/>
        </w:rPr>
        <w:t xml:space="preserve"> </w:t>
      </w:r>
      <w:r w:rsidRPr="00160323">
        <w:rPr>
          <w:sz w:val="28"/>
          <w:szCs w:val="28"/>
          <w:lang w:val="uk-UA"/>
        </w:rPr>
        <w:t>Тарифні і нетарифні методи регулювання міжнародної торгівлі.</w:t>
      </w:r>
    </w:p>
    <w:p w:rsidR="00602536" w:rsidRPr="00160323" w:rsidRDefault="00602536" w:rsidP="00531752">
      <w:pPr>
        <w:pStyle w:val="33"/>
        <w:numPr>
          <w:ilvl w:val="0"/>
          <w:numId w:val="22"/>
        </w:numPr>
        <w:spacing w:after="0" w:line="360" w:lineRule="auto"/>
        <w:jc w:val="both"/>
        <w:rPr>
          <w:sz w:val="28"/>
          <w:szCs w:val="28"/>
          <w:lang w:val="uk-UA"/>
        </w:rPr>
      </w:pPr>
      <w:r w:rsidRPr="00160323">
        <w:rPr>
          <w:rFonts w:eastAsia="Times New Roman"/>
          <w:sz w:val="28"/>
          <w:szCs w:val="28"/>
          <w:lang w:val="uk-UA"/>
        </w:rPr>
        <w:t>Структура світового товарообігу.</w:t>
      </w:r>
    </w:p>
    <w:p w:rsidR="00602536" w:rsidRPr="00160323" w:rsidRDefault="00602536" w:rsidP="00531752">
      <w:pPr>
        <w:pStyle w:val="33"/>
        <w:numPr>
          <w:ilvl w:val="0"/>
          <w:numId w:val="22"/>
        </w:numPr>
        <w:spacing w:after="0" w:line="360" w:lineRule="auto"/>
        <w:jc w:val="both"/>
        <w:rPr>
          <w:sz w:val="28"/>
          <w:szCs w:val="28"/>
          <w:lang w:val="uk-UA"/>
        </w:rPr>
      </w:pPr>
      <w:r w:rsidRPr="00160323">
        <w:rPr>
          <w:sz w:val="28"/>
          <w:szCs w:val="28"/>
          <w:lang w:val="uk-UA"/>
        </w:rPr>
        <w:t>Структурні характеристики зовнішньої торгівлі України.</w:t>
      </w:r>
    </w:p>
    <w:p w:rsidR="009F41CC" w:rsidRPr="00160323" w:rsidRDefault="00602536"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Теорії міжнародної торгівлі. </w:t>
      </w:r>
      <w:r w:rsidR="009F41CC" w:rsidRPr="00160323">
        <w:rPr>
          <w:sz w:val="28"/>
          <w:szCs w:val="28"/>
          <w:lang w:val="uk-UA"/>
        </w:rPr>
        <w:t>Особливості розвитку зовнішньоторговельної політики держав. Протекціонізм і лібе</w:t>
      </w:r>
      <w:r w:rsidR="009F41CC" w:rsidRPr="00160323">
        <w:rPr>
          <w:sz w:val="28"/>
          <w:szCs w:val="28"/>
          <w:lang w:val="uk-UA"/>
        </w:rPr>
        <w:softHyphen/>
        <w:t xml:space="preserve">ралізація торгівлі. </w:t>
      </w:r>
    </w:p>
    <w:p w:rsidR="00602536" w:rsidRPr="00160323" w:rsidRDefault="00602536"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Зростання ролі міжнародної торгівлі (МТ) на сучасному етапі. Міжнародна торгівля як форма МЕВ. Основні фактори зростання міжнародного товарообігу. Особливості розвитку МТ. Вплив НТР на структуру міжнародної торгівлі. Регіональна структура (географічний розподіл) МТ. Структура світового товарообігу. </w:t>
      </w:r>
    </w:p>
    <w:p w:rsidR="009F41CC" w:rsidRPr="00160323" w:rsidRDefault="00602536" w:rsidP="00531752">
      <w:pPr>
        <w:pStyle w:val="a8"/>
        <w:tabs>
          <w:tab w:val="num" w:pos="0"/>
          <w:tab w:val="left" w:pos="426"/>
        </w:tabs>
        <w:spacing w:line="360" w:lineRule="auto"/>
        <w:ind w:firstLine="255"/>
        <w:rPr>
          <w:sz w:val="28"/>
          <w:szCs w:val="28"/>
          <w:lang w:val="uk-UA"/>
        </w:rPr>
      </w:pPr>
      <w:r w:rsidRPr="00160323">
        <w:rPr>
          <w:sz w:val="28"/>
          <w:szCs w:val="28"/>
          <w:lang w:val="uk-UA"/>
        </w:rPr>
        <w:t>Види і форми МТ. Зустрічна торгів</w:t>
      </w:r>
      <w:r w:rsidR="00DD1A87" w:rsidRPr="00160323">
        <w:rPr>
          <w:sz w:val="28"/>
          <w:szCs w:val="28"/>
          <w:lang w:val="uk-UA"/>
        </w:rPr>
        <w:t xml:space="preserve">ля. </w:t>
      </w:r>
      <w:r w:rsidRPr="00160323">
        <w:rPr>
          <w:sz w:val="28"/>
          <w:szCs w:val="28"/>
          <w:lang w:val="uk-UA"/>
        </w:rPr>
        <w:t>Міжнародні ярмарки</w:t>
      </w:r>
      <w:r w:rsidR="00DD1A87" w:rsidRPr="00160323">
        <w:rPr>
          <w:sz w:val="28"/>
          <w:szCs w:val="28"/>
          <w:lang w:val="uk-UA"/>
        </w:rPr>
        <w:t>, торги та</w:t>
      </w:r>
      <w:r w:rsidRPr="00160323">
        <w:rPr>
          <w:sz w:val="28"/>
          <w:szCs w:val="28"/>
          <w:lang w:val="uk-UA"/>
        </w:rPr>
        <w:t xml:space="preserve"> виставки. Міжнародні аукціони. Особливості біржової торгівлі</w:t>
      </w:r>
      <w:r w:rsidR="009F41CC" w:rsidRPr="00160323">
        <w:rPr>
          <w:sz w:val="28"/>
          <w:szCs w:val="28"/>
          <w:lang w:val="uk-UA"/>
        </w:rPr>
        <w:t xml:space="preserve">. </w:t>
      </w:r>
    </w:p>
    <w:p w:rsidR="009F41CC" w:rsidRPr="00160323" w:rsidRDefault="00602536" w:rsidP="00531752">
      <w:pPr>
        <w:pStyle w:val="a8"/>
        <w:tabs>
          <w:tab w:val="num" w:pos="0"/>
          <w:tab w:val="left" w:pos="426"/>
        </w:tabs>
        <w:spacing w:line="360" w:lineRule="auto"/>
        <w:ind w:firstLine="255"/>
        <w:rPr>
          <w:sz w:val="28"/>
          <w:szCs w:val="28"/>
          <w:lang w:val="uk-UA"/>
        </w:rPr>
      </w:pPr>
      <w:r w:rsidRPr="00160323">
        <w:rPr>
          <w:sz w:val="28"/>
          <w:szCs w:val="28"/>
          <w:lang w:val="uk-UA"/>
        </w:rPr>
        <w:t>Регулювання міжнародних торговельних відносин.</w:t>
      </w:r>
      <w:r w:rsidR="009F41CC" w:rsidRPr="00160323">
        <w:rPr>
          <w:sz w:val="28"/>
          <w:szCs w:val="28"/>
          <w:lang w:val="uk-UA"/>
        </w:rPr>
        <w:t xml:space="preserve">  Світова організація торгівлі. </w:t>
      </w:r>
    </w:p>
    <w:p w:rsidR="009F41CC" w:rsidRPr="00160323" w:rsidRDefault="009F41CC" w:rsidP="00531752">
      <w:pPr>
        <w:pStyle w:val="a8"/>
        <w:tabs>
          <w:tab w:val="num" w:pos="0"/>
          <w:tab w:val="left" w:pos="426"/>
        </w:tabs>
        <w:spacing w:line="360" w:lineRule="auto"/>
        <w:ind w:firstLine="255"/>
        <w:rPr>
          <w:sz w:val="28"/>
          <w:szCs w:val="28"/>
          <w:lang w:val="uk-UA"/>
        </w:rPr>
      </w:pPr>
      <w:r w:rsidRPr="00160323">
        <w:rPr>
          <w:sz w:val="28"/>
          <w:szCs w:val="28"/>
          <w:lang w:val="uk-UA"/>
        </w:rPr>
        <w:t>Передумови й особливості участі України в міжнародній торгівлі..</w:t>
      </w:r>
    </w:p>
    <w:p w:rsidR="00602536" w:rsidRPr="00160323" w:rsidRDefault="00602536" w:rsidP="00531752">
      <w:pPr>
        <w:pStyle w:val="ListParagraph"/>
        <w:tabs>
          <w:tab w:val="left" w:pos="426"/>
        </w:tabs>
        <w:spacing w:line="360" w:lineRule="auto"/>
        <w:ind w:left="0" w:firstLine="709"/>
        <w:jc w:val="both"/>
        <w:rPr>
          <w:sz w:val="28"/>
          <w:szCs w:val="28"/>
          <w:lang w:val="uk-UA"/>
        </w:rPr>
      </w:pPr>
    </w:p>
    <w:p w:rsidR="00967BB7" w:rsidRPr="00160323" w:rsidRDefault="00C51023" w:rsidP="00531752">
      <w:pPr>
        <w:pStyle w:val="a8"/>
        <w:tabs>
          <w:tab w:val="num" w:pos="0"/>
          <w:tab w:val="left" w:pos="426"/>
        </w:tabs>
        <w:spacing w:line="360" w:lineRule="auto"/>
        <w:jc w:val="center"/>
        <w:rPr>
          <w:b/>
          <w:sz w:val="28"/>
          <w:szCs w:val="28"/>
          <w:lang w:val="uk-UA"/>
        </w:rPr>
      </w:pPr>
      <w:r>
        <w:rPr>
          <w:b/>
          <w:sz w:val="28"/>
          <w:szCs w:val="28"/>
          <w:lang w:val="uk-UA"/>
        </w:rPr>
        <w:lastRenderedPageBreak/>
        <w:t>Тема 6</w:t>
      </w:r>
      <w:r w:rsidR="00967BB7" w:rsidRPr="00160323">
        <w:rPr>
          <w:b/>
          <w:sz w:val="28"/>
          <w:szCs w:val="28"/>
          <w:lang w:val="uk-UA"/>
        </w:rPr>
        <w:t>. Міжнародна економічна інтеграція (МЕІ).</w:t>
      </w:r>
    </w:p>
    <w:p w:rsidR="00014941" w:rsidRPr="00160323" w:rsidRDefault="00014941" w:rsidP="00531752">
      <w:pPr>
        <w:numPr>
          <w:ilvl w:val="0"/>
          <w:numId w:val="15"/>
        </w:numPr>
        <w:spacing w:line="360" w:lineRule="auto"/>
        <w:ind w:left="357" w:hanging="357"/>
        <w:rPr>
          <w:sz w:val="28"/>
          <w:szCs w:val="28"/>
          <w:lang w:val="uk-UA"/>
        </w:rPr>
      </w:pPr>
      <w:r w:rsidRPr="00160323">
        <w:rPr>
          <w:sz w:val="28"/>
          <w:szCs w:val="28"/>
          <w:lang w:val="uk-UA"/>
        </w:rPr>
        <w:t xml:space="preserve">Інтеграційні процеси на європейському континенті. </w:t>
      </w:r>
    </w:p>
    <w:p w:rsidR="00014941" w:rsidRPr="00160323" w:rsidRDefault="00014941" w:rsidP="00531752">
      <w:pPr>
        <w:numPr>
          <w:ilvl w:val="0"/>
          <w:numId w:val="15"/>
        </w:numPr>
        <w:spacing w:line="360" w:lineRule="auto"/>
        <w:ind w:left="357" w:hanging="357"/>
        <w:rPr>
          <w:sz w:val="28"/>
          <w:szCs w:val="28"/>
          <w:lang w:val="uk-UA"/>
        </w:rPr>
      </w:pPr>
      <w:r w:rsidRPr="00160323">
        <w:rPr>
          <w:sz w:val="28"/>
          <w:szCs w:val="28"/>
          <w:lang w:val="uk-UA"/>
        </w:rPr>
        <w:t>Інтеграційні процеси в Північній і Південній Америці.</w:t>
      </w:r>
    </w:p>
    <w:p w:rsidR="00014941" w:rsidRPr="00160323" w:rsidRDefault="00014941" w:rsidP="00531752">
      <w:pPr>
        <w:pStyle w:val="af5"/>
        <w:numPr>
          <w:ilvl w:val="0"/>
          <w:numId w:val="15"/>
        </w:numPr>
        <w:spacing w:line="360" w:lineRule="auto"/>
        <w:ind w:left="357" w:hanging="357"/>
        <w:jc w:val="both"/>
        <w:rPr>
          <w:sz w:val="28"/>
          <w:szCs w:val="28"/>
          <w:lang w:val="uk-UA"/>
        </w:rPr>
      </w:pPr>
      <w:r w:rsidRPr="00160323">
        <w:rPr>
          <w:sz w:val="28"/>
          <w:szCs w:val="28"/>
          <w:lang w:val="uk-UA"/>
        </w:rPr>
        <w:t>Інтеграція в Азійсько-Тихоокеанському регіоні.</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МЕІ – закономірність розвитку СГ і МЕВ. Сутність, цілі і значення МЕІ, основні риси. Передумови і фактори розвитку МЕІ як якісно нового рівня МЕВ. Головні учасники і організатори процесу  МЕІ. Форми МЕІ. Етапи формування міжнародних економічних інтеграційних угруповань.</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Світові інтеграційні процеси і Україна.</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Регіональний характер МЕІ як її особистість.</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Етапи розвитку Західноєвропейської економічної інтеграції. Створення західноєвропейської моделі єдиного промислового і науково-технічного розвитку. Єдина науково-технічна політика. Європейська валютна система. </w:t>
      </w:r>
      <w:proofErr w:type="spellStart"/>
      <w:r w:rsidRPr="00160323">
        <w:rPr>
          <w:sz w:val="28"/>
          <w:szCs w:val="28"/>
          <w:lang w:val="uk-UA"/>
        </w:rPr>
        <w:t>Інституаціональна</w:t>
      </w:r>
      <w:proofErr w:type="spellEnd"/>
      <w:r w:rsidRPr="00160323">
        <w:rPr>
          <w:sz w:val="28"/>
          <w:szCs w:val="28"/>
          <w:lang w:val="uk-UA"/>
        </w:rPr>
        <w:t xml:space="preserve"> структура і політико-правові механізми ЄС. Політика ЄС відносно третіх країн та їх угруповань. Проблеми подальшого розширення ЄС. Україна і ЄС.</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Північноамериканська економічна інтеграція. Формування північноамериканської зони вільної  торгівлі (НАФТА).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Інтеграційні процеси в економіці країн, що розвиваються. Особливості економічної інтеграції країн Латинської Америки. Проблеми розвитку регіонального економічного співробітництва в Африці. Особливості розвитку економічної інтеграції в країнах  Азії.  Проблеми розвитку економічної інтеграції  східноєвропейських країнах  в нових умовах переходу до ринкової економіки, створення нової моделі економічної інтеграції.</w:t>
      </w:r>
    </w:p>
    <w:p w:rsidR="00967BB7" w:rsidRPr="00160323" w:rsidRDefault="00967BB7" w:rsidP="00531752">
      <w:pPr>
        <w:tabs>
          <w:tab w:val="left" w:pos="0"/>
        </w:tabs>
        <w:spacing w:line="360" w:lineRule="auto"/>
        <w:ind w:firstLine="709"/>
        <w:jc w:val="both"/>
        <w:rPr>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 7.</w:t>
      </w:r>
      <w:r w:rsidR="0063614D" w:rsidRPr="00160323">
        <w:rPr>
          <w:b/>
          <w:sz w:val="28"/>
          <w:szCs w:val="28"/>
          <w:lang w:val="uk-UA"/>
        </w:rPr>
        <w:t xml:space="preserve"> </w:t>
      </w:r>
      <w:r w:rsidRPr="00160323">
        <w:rPr>
          <w:b/>
          <w:sz w:val="28"/>
          <w:szCs w:val="28"/>
          <w:lang w:val="uk-UA"/>
        </w:rPr>
        <w:t>Міжнародна інвестиційна діяльність і виробниче співробітництво.</w:t>
      </w:r>
    </w:p>
    <w:p w:rsidR="00702E10" w:rsidRPr="00160323" w:rsidRDefault="00702E10" w:rsidP="00531752">
      <w:pPr>
        <w:numPr>
          <w:ilvl w:val="0"/>
          <w:numId w:val="17"/>
        </w:numPr>
        <w:spacing w:line="360" w:lineRule="auto"/>
        <w:rPr>
          <w:sz w:val="28"/>
          <w:szCs w:val="28"/>
          <w:lang w:val="uk-UA"/>
        </w:rPr>
      </w:pPr>
      <w:r w:rsidRPr="00160323">
        <w:rPr>
          <w:sz w:val="28"/>
          <w:szCs w:val="28"/>
          <w:lang w:val="uk-UA"/>
        </w:rPr>
        <w:t>Міжнародний рух позичкового капіталу.</w:t>
      </w:r>
    </w:p>
    <w:p w:rsidR="00702E10" w:rsidRPr="00160323" w:rsidRDefault="00702E10" w:rsidP="00531752">
      <w:pPr>
        <w:numPr>
          <w:ilvl w:val="0"/>
          <w:numId w:val="17"/>
        </w:numPr>
        <w:spacing w:line="360" w:lineRule="auto"/>
        <w:rPr>
          <w:sz w:val="28"/>
          <w:szCs w:val="28"/>
          <w:lang w:val="uk-UA"/>
        </w:rPr>
      </w:pPr>
      <w:r w:rsidRPr="00160323">
        <w:rPr>
          <w:sz w:val="28"/>
          <w:szCs w:val="28"/>
          <w:lang w:val="uk-UA"/>
        </w:rPr>
        <w:t>Світовий ринок позичкових капіталів.</w:t>
      </w:r>
    </w:p>
    <w:p w:rsidR="00702E10" w:rsidRPr="00160323" w:rsidRDefault="00702E10" w:rsidP="00531752">
      <w:pPr>
        <w:numPr>
          <w:ilvl w:val="0"/>
          <w:numId w:val="17"/>
        </w:numPr>
        <w:spacing w:line="360" w:lineRule="auto"/>
        <w:rPr>
          <w:sz w:val="28"/>
          <w:szCs w:val="28"/>
          <w:lang w:val="uk-UA"/>
        </w:rPr>
      </w:pPr>
      <w:r w:rsidRPr="00160323">
        <w:rPr>
          <w:sz w:val="28"/>
          <w:szCs w:val="28"/>
          <w:lang w:val="uk-UA"/>
        </w:rPr>
        <w:t>Спільні підприємства.</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lastRenderedPageBreak/>
        <w:t>Загальні передумови розвитку міжнародної інвестиційної та виробничої діяльності. Міжнародний рух капіталу. “Інвестиційний клімат”. Види зарубіжних інвестицій, їх масштаби. Зміни питомої ваги головних економічних центрів у вивозі капіталів.</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Головні форми виробничого співробітництва. Роль НТП у його поглибленні.</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ТНК – головні суб’єкти міжнародної виробничої та інвестиційної діяльності, їх суттєвість і еволюція, сучасна стратегія.</w:t>
      </w:r>
    </w:p>
    <w:p w:rsidR="00702E10"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Спільні підприємства (СП).  Класифікація  ВЕЗ, особливості функціонування. Діяльність ВЕЗ в різних країнах.</w:t>
      </w:r>
    </w:p>
    <w:p w:rsidR="0063614D" w:rsidRPr="00160323" w:rsidRDefault="0063614D" w:rsidP="00531752">
      <w:pPr>
        <w:tabs>
          <w:tab w:val="left" w:pos="426"/>
        </w:tabs>
        <w:spacing w:line="360" w:lineRule="auto"/>
        <w:ind w:firstLine="709"/>
        <w:rPr>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 8.  Міжнародні науково-технічні відносини.</w:t>
      </w:r>
    </w:p>
    <w:p w:rsidR="00702E10" w:rsidRPr="00160323" w:rsidRDefault="00702E10" w:rsidP="00531752">
      <w:pPr>
        <w:numPr>
          <w:ilvl w:val="0"/>
          <w:numId w:val="18"/>
        </w:numPr>
        <w:spacing w:line="360" w:lineRule="auto"/>
        <w:rPr>
          <w:sz w:val="28"/>
          <w:szCs w:val="28"/>
          <w:lang w:val="uk-UA"/>
        </w:rPr>
      </w:pPr>
      <w:r w:rsidRPr="00160323">
        <w:rPr>
          <w:sz w:val="28"/>
          <w:szCs w:val="28"/>
          <w:lang w:val="uk-UA"/>
        </w:rPr>
        <w:t>Економічна оцінка міжнародної передачі технологій.</w:t>
      </w:r>
    </w:p>
    <w:p w:rsidR="00702E10" w:rsidRPr="00160323" w:rsidRDefault="00702E10" w:rsidP="00531752">
      <w:pPr>
        <w:numPr>
          <w:ilvl w:val="0"/>
          <w:numId w:val="18"/>
        </w:numPr>
        <w:spacing w:line="360" w:lineRule="auto"/>
        <w:rPr>
          <w:sz w:val="28"/>
          <w:szCs w:val="28"/>
          <w:lang w:val="uk-UA"/>
        </w:rPr>
      </w:pPr>
      <w:r w:rsidRPr="00160323">
        <w:rPr>
          <w:sz w:val="28"/>
          <w:szCs w:val="28"/>
          <w:lang w:val="uk-UA"/>
        </w:rPr>
        <w:t>Україна в системі міжнародної передачі технологій.</w:t>
      </w:r>
    </w:p>
    <w:p w:rsidR="00702E10" w:rsidRPr="00160323" w:rsidRDefault="00702E10" w:rsidP="00531752">
      <w:pPr>
        <w:pStyle w:val="af5"/>
        <w:numPr>
          <w:ilvl w:val="0"/>
          <w:numId w:val="18"/>
        </w:numPr>
        <w:spacing w:line="360" w:lineRule="auto"/>
        <w:jc w:val="both"/>
        <w:rPr>
          <w:sz w:val="28"/>
          <w:szCs w:val="28"/>
          <w:lang w:val="uk-UA"/>
        </w:rPr>
      </w:pPr>
      <w:r w:rsidRPr="00160323">
        <w:rPr>
          <w:sz w:val="28"/>
          <w:szCs w:val="28"/>
          <w:lang w:val="uk-UA"/>
        </w:rPr>
        <w:t>Міжнародні науково-технічні програми.</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Передумови науково-технічного співробітництва (НТС). Обмін науково-технічними досягненнями і досвідом.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Комерційний зміст науково-технічних відносин.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Інтернаціоналізація НТС.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Міжнародні науково-технічні програми.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Проблеми НТС в діалозі “Схід-Захід”.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Перспективи включення науково-технічного потенціалу України в міжнародні науково-технічні зв’язки.  </w:t>
      </w:r>
    </w:p>
    <w:p w:rsidR="00687B86" w:rsidRPr="00160323" w:rsidRDefault="00687B86" w:rsidP="00531752">
      <w:pPr>
        <w:tabs>
          <w:tab w:val="left" w:pos="0"/>
        </w:tabs>
        <w:spacing w:line="360" w:lineRule="auto"/>
        <w:ind w:firstLine="709"/>
        <w:jc w:val="center"/>
        <w:rPr>
          <w:b/>
          <w:sz w:val="28"/>
          <w:szCs w:val="28"/>
          <w:lang w:val="uk-UA"/>
        </w:rPr>
      </w:pPr>
    </w:p>
    <w:p w:rsidR="00967BB7" w:rsidRPr="00160323" w:rsidRDefault="00967BB7" w:rsidP="00531752">
      <w:pPr>
        <w:tabs>
          <w:tab w:val="left" w:pos="0"/>
        </w:tabs>
        <w:spacing w:line="360" w:lineRule="auto"/>
        <w:ind w:firstLine="709"/>
        <w:jc w:val="center"/>
        <w:rPr>
          <w:b/>
          <w:sz w:val="28"/>
          <w:szCs w:val="28"/>
          <w:lang w:val="uk-UA"/>
        </w:rPr>
      </w:pPr>
      <w:r w:rsidRPr="00160323">
        <w:rPr>
          <w:b/>
          <w:sz w:val="28"/>
          <w:szCs w:val="28"/>
          <w:lang w:val="uk-UA"/>
        </w:rPr>
        <w:t>Змістовний модуль 2</w:t>
      </w:r>
    </w:p>
    <w:p w:rsidR="0063614D" w:rsidRPr="00160323" w:rsidRDefault="0063614D" w:rsidP="00531752">
      <w:pPr>
        <w:tabs>
          <w:tab w:val="left" w:pos="0"/>
        </w:tabs>
        <w:spacing w:line="360" w:lineRule="auto"/>
        <w:ind w:firstLine="709"/>
        <w:jc w:val="center"/>
        <w:rPr>
          <w:b/>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 9.</w:t>
      </w:r>
      <w:r w:rsidR="0063614D" w:rsidRPr="00160323">
        <w:rPr>
          <w:b/>
          <w:sz w:val="28"/>
          <w:szCs w:val="28"/>
          <w:lang w:val="uk-UA"/>
        </w:rPr>
        <w:t xml:space="preserve"> </w:t>
      </w:r>
      <w:r w:rsidRPr="00160323">
        <w:rPr>
          <w:b/>
          <w:sz w:val="28"/>
          <w:szCs w:val="28"/>
          <w:lang w:val="uk-UA"/>
        </w:rPr>
        <w:t>Міжнародна міграція робочої сили.</w:t>
      </w:r>
    </w:p>
    <w:p w:rsidR="00702E10" w:rsidRPr="00160323" w:rsidRDefault="00702E10" w:rsidP="00531752">
      <w:pPr>
        <w:numPr>
          <w:ilvl w:val="0"/>
          <w:numId w:val="19"/>
        </w:numPr>
        <w:spacing w:line="360" w:lineRule="auto"/>
        <w:rPr>
          <w:sz w:val="28"/>
          <w:szCs w:val="28"/>
          <w:lang w:val="uk-UA"/>
        </w:rPr>
      </w:pPr>
      <w:r w:rsidRPr="00160323">
        <w:rPr>
          <w:sz w:val="28"/>
          <w:szCs w:val="28"/>
          <w:lang w:val="uk-UA"/>
        </w:rPr>
        <w:t>Глобальні наслідки міжнародної міграції робочої сили.</w:t>
      </w:r>
    </w:p>
    <w:p w:rsidR="007460D0" w:rsidRPr="00160323" w:rsidRDefault="00702E10" w:rsidP="00531752">
      <w:pPr>
        <w:numPr>
          <w:ilvl w:val="0"/>
          <w:numId w:val="19"/>
        </w:numPr>
        <w:spacing w:line="360" w:lineRule="auto"/>
        <w:rPr>
          <w:sz w:val="28"/>
          <w:szCs w:val="28"/>
          <w:lang w:val="uk-UA"/>
        </w:rPr>
      </w:pPr>
      <w:r w:rsidRPr="00160323">
        <w:rPr>
          <w:sz w:val="28"/>
          <w:szCs w:val="28"/>
          <w:lang w:val="uk-UA"/>
        </w:rPr>
        <w:lastRenderedPageBreak/>
        <w:t>Кількісні та якісні характеристики міжнародного ринку праці та світових трудових ресурсів.</w:t>
      </w:r>
    </w:p>
    <w:p w:rsidR="00702E10" w:rsidRPr="00160323" w:rsidRDefault="007460D0" w:rsidP="00531752">
      <w:pPr>
        <w:numPr>
          <w:ilvl w:val="0"/>
          <w:numId w:val="19"/>
        </w:numPr>
        <w:spacing w:line="360" w:lineRule="auto"/>
        <w:rPr>
          <w:sz w:val="28"/>
          <w:szCs w:val="28"/>
          <w:lang w:val="uk-UA"/>
        </w:rPr>
      </w:pPr>
      <w:r w:rsidRPr="00160323">
        <w:rPr>
          <w:sz w:val="28"/>
          <w:szCs w:val="28"/>
          <w:lang w:val="uk-UA"/>
        </w:rPr>
        <w:t>Міжнародна організація праці.</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Поняття міжнародної міграції робочої сили, її економічна природа, рушійні сили і етапи розвитку.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Масштаби, форми і основні тенденції розвитку сучасних міграційних процесів. Види міжнародної міграції.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Міжнародний ринок спеціалістів високої кваліфікації.</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Міжнародні монополії і ринок праці.</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Державне і міжнародне регулювання трудової міграції.</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 Міжнародна організація праці (МОП) і її роль у вирішенні питань безробіття і захисту прав трудящих.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Програми стимулювання еластичності ринку праці і забезпечення зайнятості населення.</w:t>
      </w:r>
    </w:p>
    <w:p w:rsidR="00967BB7" w:rsidRPr="00160323" w:rsidRDefault="00967BB7" w:rsidP="00531752">
      <w:pPr>
        <w:tabs>
          <w:tab w:val="left" w:pos="0"/>
        </w:tabs>
        <w:spacing w:line="360" w:lineRule="auto"/>
        <w:ind w:firstLine="709"/>
        <w:jc w:val="both"/>
        <w:rPr>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 10.</w:t>
      </w:r>
      <w:r w:rsidR="0063614D" w:rsidRPr="00160323">
        <w:rPr>
          <w:b/>
          <w:sz w:val="28"/>
          <w:szCs w:val="28"/>
          <w:lang w:val="uk-UA"/>
        </w:rPr>
        <w:t xml:space="preserve"> </w:t>
      </w:r>
      <w:r w:rsidRPr="00160323">
        <w:rPr>
          <w:b/>
          <w:sz w:val="28"/>
          <w:szCs w:val="28"/>
          <w:lang w:val="uk-UA"/>
        </w:rPr>
        <w:t>Світова валютна система і міжнародні валютно-фінансові відносини.</w:t>
      </w:r>
    </w:p>
    <w:p w:rsidR="000F1BA8" w:rsidRPr="00160323" w:rsidRDefault="000F1BA8" w:rsidP="00531752">
      <w:pPr>
        <w:numPr>
          <w:ilvl w:val="0"/>
          <w:numId w:val="20"/>
        </w:numPr>
        <w:spacing w:line="360" w:lineRule="auto"/>
        <w:ind w:left="357" w:hanging="357"/>
        <w:jc w:val="both"/>
        <w:rPr>
          <w:sz w:val="28"/>
          <w:szCs w:val="28"/>
          <w:lang w:val="uk-UA"/>
        </w:rPr>
      </w:pPr>
      <w:r w:rsidRPr="00160323">
        <w:rPr>
          <w:sz w:val="28"/>
          <w:szCs w:val="28"/>
          <w:lang w:val="uk-UA"/>
        </w:rPr>
        <w:t xml:space="preserve">Сутність валютно-фінансових відносин. </w:t>
      </w:r>
    </w:p>
    <w:p w:rsidR="008A2691" w:rsidRPr="00160323" w:rsidRDefault="008A2691" w:rsidP="00531752">
      <w:pPr>
        <w:numPr>
          <w:ilvl w:val="0"/>
          <w:numId w:val="20"/>
        </w:numPr>
        <w:spacing w:line="360" w:lineRule="auto"/>
        <w:ind w:left="357" w:hanging="357"/>
        <w:jc w:val="both"/>
        <w:rPr>
          <w:sz w:val="28"/>
          <w:szCs w:val="28"/>
          <w:lang w:val="uk-UA"/>
        </w:rPr>
      </w:pPr>
      <w:r w:rsidRPr="00160323">
        <w:rPr>
          <w:sz w:val="28"/>
          <w:szCs w:val="28"/>
          <w:lang w:val="uk-UA"/>
        </w:rPr>
        <w:t xml:space="preserve">Валютні курси та валютна політика. </w:t>
      </w:r>
    </w:p>
    <w:p w:rsidR="000F1BA8" w:rsidRPr="00160323" w:rsidRDefault="000F1BA8" w:rsidP="00531752">
      <w:pPr>
        <w:numPr>
          <w:ilvl w:val="0"/>
          <w:numId w:val="20"/>
        </w:numPr>
        <w:spacing w:line="360" w:lineRule="auto"/>
        <w:ind w:left="357" w:hanging="357"/>
        <w:jc w:val="both"/>
        <w:rPr>
          <w:sz w:val="28"/>
          <w:szCs w:val="28"/>
          <w:lang w:val="uk-UA"/>
        </w:rPr>
      </w:pPr>
      <w:r w:rsidRPr="00160323">
        <w:rPr>
          <w:sz w:val="28"/>
          <w:szCs w:val="28"/>
          <w:lang w:val="uk-UA"/>
        </w:rPr>
        <w:t>Міжнародні валютні системи. Європейська валютна система.</w:t>
      </w:r>
    </w:p>
    <w:p w:rsidR="000F1BA8" w:rsidRPr="00160323" w:rsidRDefault="000F1BA8" w:rsidP="00531752">
      <w:pPr>
        <w:numPr>
          <w:ilvl w:val="0"/>
          <w:numId w:val="20"/>
        </w:numPr>
        <w:spacing w:line="360" w:lineRule="auto"/>
        <w:ind w:left="357" w:hanging="357"/>
        <w:jc w:val="both"/>
        <w:rPr>
          <w:sz w:val="28"/>
          <w:szCs w:val="28"/>
          <w:lang w:val="uk-UA"/>
        </w:rPr>
      </w:pPr>
      <w:r w:rsidRPr="00160323">
        <w:rPr>
          <w:sz w:val="28"/>
          <w:szCs w:val="28"/>
          <w:lang w:val="uk-UA"/>
        </w:rPr>
        <w:t>Платіжний баланс і його структура.</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Національні, міжнародні і світова валютні системи, їх сутність і елементи. Поняття валюти і її види. Конвертованість валют. Валютний курс, його види. Валютний паритет. Крос-курс. Основні валютні операції. Котирування валют.</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Еволюція світової валютної системи.</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Сутність валютно-фінансових відносин і механізм міжнародних розрахунків. Платіжний і розрахунковий баланси, їх структура. Нестабільність міжнародних розрахунків і основні проблеми платіжних балансів країн світу</w:t>
      </w:r>
      <w:r w:rsidR="0063614D" w:rsidRPr="00160323">
        <w:rPr>
          <w:sz w:val="28"/>
          <w:szCs w:val="28"/>
          <w:lang w:val="uk-UA"/>
        </w:rPr>
        <w:t>.</w:t>
      </w:r>
    </w:p>
    <w:p w:rsidR="00687B86" w:rsidRPr="00160323" w:rsidRDefault="00687B86" w:rsidP="00531752">
      <w:pPr>
        <w:tabs>
          <w:tab w:val="left" w:pos="426"/>
        </w:tabs>
        <w:spacing w:line="360" w:lineRule="auto"/>
        <w:ind w:firstLine="709"/>
        <w:rPr>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 11.</w:t>
      </w:r>
      <w:r w:rsidR="00687B86" w:rsidRPr="00160323">
        <w:rPr>
          <w:b/>
          <w:sz w:val="28"/>
          <w:szCs w:val="28"/>
          <w:lang w:val="uk-UA"/>
        </w:rPr>
        <w:t xml:space="preserve"> </w:t>
      </w:r>
      <w:r w:rsidRPr="00160323">
        <w:rPr>
          <w:b/>
          <w:sz w:val="28"/>
          <w:szCs w:val="28"/>
          <w:lang w:val="uk-UA"/>
        </w:rPr>
        <w:t>Міжнародні валютно-кредитні відносини і рух міжнародного капіталу.</w:t>
      </w:r>
    </w:p>
    <w:p w:rsidR="00EA5A47" w:rsidRPr="00160323" w:rsidRDefault="00EA5A47" w:rsidP="00531752">
      <w:pPr>
        <w:widowControl w:val="0"/>
        <w:numPr>
          <w:ilvl w:val="0"/>
          <w:numId w:val="21"/>
        </w:numPr>
        <w:spacing w:line="360" w:lineRule="auto"/>
        <w:ind w:left="357" w:hanging="357"/>
        <w:jc w:val="both"/>
        <w:rPr>
          <w:sz w:val="28"/>
          <w:szCs w:val="28"/>
          <w:lang w:val="uk-UA"/>
        </w:rPr>
      </w:pPr>
      <w:r w:rsidRPr="00160323">
        <w:rPr>
          <w:sz w:val="28"/>
          <w:szCs w:val="28"/>
          <w:lang w:val="uk-UA"/>
        </w:rPr>
        <w:t>Роль міжнародного кредиту у світовій економіці.</w:t>
      </w:r>
    </w:p>
    <w:p w:rsidR="00EA5A47" w:rsidRPr="00160323" w:rsidRDefault="00EA5A47" w:rsidP="00531752">
      <w:pPr>
        <w:widowControl w:val="0"/>
        <w:numPr>
          <w:ilvl w:val="0"/>
          <w:numId w:val="21"/>
        </w:numPr>
        <w:spacing w:line="360" w:lineRule="auto"/>
        <w:ind w:left="357" w:hanging="357"/>
        <w:jc w:val="both"/>
        <w:rPr>
          <w:sz w:val="28"/>
          <w:szCs w:val="28"/>
          <w:lang w:val="uk-UA"/>
        </w:rPr>
      </w:pPr>
      <w:r w:rsidRPr="00160323">
        <w:rPr>
          <w:sz w:val="28"/>
          <w:szCs w:val="28"/>
          <w:lang w:val="uk-UA"/>
        </w:rPr>
        <w:t>Сутність міжнародних кредитних відносин.</w:t>
      </w:r>
    </w:p>
    <w:p w:rsidR="00EA5A47" w:rsidRPr="00160323" w:rsidRDefault="00EA5A47" w:rsidP="00531752">
      <w:pPr>
        <w:widowControl w:val="0"/>
        <w:numPr>
          <w:ilvl w:val="0"/>
          <w:numId w:val="21"/>
        </w:numPr>
        <w:spacing w:line="360" w:lineRule="auto"/>
        <w:ind w:left="357" w:hanging="357"/>
        <w:jc w:val="both"/>
        <w:rPr>
          <w:sz w:val="28"/>
          <w:szCs w:val="28"/>
          <w:lang w:val="uk-UA"/>
        </w:rPr>
      </w:pPr>
      <w:r w:rsidRPr="00160323">
        <w:rPr>
          <w:sz w:val="28"/>
          <w:szCs w:val="28"/>
          <w:lang w:val="uk-UA"/>
        </w:rPr>
        <w:t>Проблеми зовнішньої заборгованості у МЕВ.</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Міжнародний кредит, його роль у світовій економіці, функції у сфері зовнішньоекономічних </w:t>
      </w:r>
      <w:r w:rsidR="0063614D" w:rsidRPr="00160323">
        <w:rPr>
          <w:sz w:val="28"/>
          <w:szCs w:val="28"/>
          <w:lang w:val="uk-UA"/>
        </w:rPr>
        <w:t>зв’язків</w:t>
      </w:r>
      <w:r w:rsidRPr="00160323">
        <w:rPr>
          <w:sz w:val="28"/>
          <w:szCs w:val="28"/>
          <w:lang w:val="uk-UA"/>
        </w:rPr>
        <w:t xml:space="preserve">.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Сутність міжнародних  кредитних  відносин.</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Міжнародний рух капіталу як форма  МЕВ.</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Сутність та особливості розвитку євроринку.</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Міжнародні фінансові центри, передумови їх функціонування. Регіональні зміни у сфері зовнішніх  позичань.</w:t>
      </w:r>
    </w:p>
    <w:p w:rsidR="00687B86" w:rsidRPr="00160323" w:rsidRDefault="00687B86" w:rsidP="00531752">
      <w:pPr>
        <w:pStyle w:val="a8"/>
        <w:tabs>
          <w:tab w:val="num" w:pos="0"/>
          <w:tab w:val="left" w:pos="426"/>
        </w:tabs>
        <w:spacing w:line="360" w:lineRule="auto"/>
        <w:jc w:val="center"/>
        <w:rPr>
          <w:b/>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 12.</w:t>
      </w:r>
      <w:r w:rsidR="0063614D" w:rsidRPr="00160323">
        <w:rPr>
          <w:b/>
          <w:sz w:val="28"/>
          <w:szCs w:val="28"/>
          <w:lang w:val="uk-UA"/>
        </w:rPr>
        <w:t xml:space="preserve"> </w:t>
      </w:r>
      <w:r w:rsidR="00923E6F" w:rsidRPr="00160323">
        <w:rPr>
          <w:b/>
          <w:sz w:val="28"/>
          <w:szCs w:val="28"/>
          <w:lang w:val="uk-UA"/>
        </w:rPr>
        <w:t>Міжнародні економічні  організації у багатосторонньому економічному співробітництві і регулюванні  МЕВ</w:t>
      </w:r>
      <w:r w:rsidRPr="00160323">
        <w:rPr>
          <w:b/>
          <w:sz w:val="28"/>
          <w:szCs w:val="28"/>
          <w:lang w:val="uk-UA"/>
        </w:rPr>
        <w:t>.</w:t>
      </w:r>
    </w:p>
    <w:p w:rsidR="00923E6F" w:rsidRPr="00160323" w:rsidRDefault="00923E6F" w:rsidP="00531752">
      <w:pPr>
        <w:widowControl w:val="0"/>
        <w:numPr>
          <w:ilvl w:val="0"/>
          <w:numId w:val="16"/>
        </w:numPr>
        <w:spacing w:line="360" w:lineRule="auto"/>
        <w:ind w:left="958" w:hanging="357"/>
        <w:jc w:val="both"/>
        <w:rPr>
          <w:sz w:val="28"/>
          <w:szCs w:val="28"/>
          <w:lang w:val="uk-UA"/>
        </w:rPr>
      </w:pPr>
      <w:r w:rsidRPr="00160323">
        <w:rPr>
          <w:sz w:val="28"/>
          <w:szCs w:val="28"/>
          <w:lang w:val="uk-UA"/>
        </w:rPr>
        <w:t>Міжнародні економічні організації.</w:t>
      </w:r>
    </w:p>
    <w:p w:rsidR="00923E6F" w:rsidRPr="00160323" w:rsidRDefault="00923E6F" w:rsidP="00531752">
      <w:pPr>
        <w:widowControl w:val="0"/>
        <w:numPr>
          <w:ilvl w:val="0"/>
          <w:numId w:val="16"/>
        </w:numPr>
        <w:spacing w:line="360" w:lineRule="auto"/>
        <w:ind w:left="958" w:hanging="357"/>
        <w:jc w:val="both"/>
        <w:rPr>
          <w:sz w:val="28"/>
          <w:szCs w:val="28"/>
          <w:lang w:val="uk-UA"/>
        </w:rPr>
      </w:pPr>
      <w:r w:rsidRPr="00160323">
        <w:rPr>
          <w:sz w:val="28"/>
          <w:szCs w:val="28"/>
          <w:lang w:val="uk-UA"/>
        </w:rPr>
        <w:t>Розвиток Світової організації торгівлі.</w:t>
      </w:r>
    </w:p>
    <w:p w:rsidR="00923E6F" w:rsidRPr="00160323" w:rsidRDefault="00923E6F" w:rsidP="00531752">
      <w:pPr>
        <w:widowControl w:val="0"/>
        <w:numPr>
          <w:ilvl w:val="0"/>
          <w:numId w:val="16"/>
        </w:numPr>
        <w:spacing w:line="360" w:lineRule="auto"/>
        <w:ind w:left="958" w:hanging="357"/>
        <w:jc w:val="both"/>
        <w:rPr>
          <w:sz w:val="28"/>
          <w:szCs w:val="28"/>
          <w:lang w:val="uk-UA"/>
        </w:rPr>
      </w:pPr>
      <w:r w:rsidRPr="00160323">
        <w:rPr>
          <w:sz w:val="28"/>
          <w:szCs w:val="28"/>
          <w:lang w:val="uk-UA"/>
        </w:rPr>
        <w:t>Світовий банк його структура і функції.</w:t>
      </w:r>
    </w:p>
    <w:p w:rsidR="00923E6F" w:rsidRPr="00160323" w:rsidRDefault="00923E6F" w:rsidP="00531752">
      <w:pPr>
        <w:widowControl w:val="0"/>
        <w:numPr>
          <w:ilvl w:val="0"/>
          <w:numId w:val="16"/>
        </w:numPr>
        <w:spacing w:line="360" w:lineRule="auto"/>
        <w:ind w:left="958" w:hanging="357"/>
        <w:jc w:val="both"/>
        <w:rPr>
          <w:sz w:val="28"/>
          <w:szCs w:val="28"/>
          <w:lang w:val="uk-UA"/>
        </w:rPr>
      </w:pPr>
      <w:r w:rsidRPr="00160323">
        <w:rPr>
          <w:sz w:val="28"/>
          <w:szCs w:val="28"/>
          <w:lang w:val="uk-UA"/>
        </w:rPr>
        <w:t>Європейський банк реконструкції та розвитку та його функції.</w:t>
      </w:r>
    </w:p>
    <w:p w:rsidR="00923E6F" w:rsidRPr="00160323" w:rsidRDefault="00923E6F" w:rsidP="00531752">
      <w:pPr>
        <w:widowControl w:val="0"/>
        <w:numPr>
          <w:ilvl w:val="0"/>
          <w:numId w:val="16"/>
        </w:numPr>
        <w:spacing w:line="360" w:lineRule="auto"/>
        <w:ind w:left="958" w:hanging="357"/>
        <w:jc w:val="both"/>
        <w:rPr>
          <w:sz w:val="28"/>
          <w:szCs w:val="28"/>
          <w:lang w:val="uk-UA"/>
        </w:rPr>
      </w:pPr>
      <w:r w:rsidRPr="00160323">
        <w:rPr>
          <w:sz w:val="28"/>
          <w:szCs w:val="28"/>
          <w:lang w:val="uk-UA"/>
        </w:rPr>
        <w:t>Міжнародні фінансові центри і передумови їх функціонування.</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Міжнародна </w:t>
      </w:r>
      <w:r w:rsidR="00687B86" w:rsidRPr="00160323">
        <w:rPr>
          <w:sz w:val="28"/>
          <w:szCs w:val="28"/>
          <w:lang w:val="uk-UA"/>
        </w:rPr>
        <w:t>координація</w:t>
      </w:r>
      <w:r w:rsidRPr="00160323">
        <w:rPr>
          <w:sz w:val="28"/>
          <w:szCs w:val="28"/>
          <w:lang w:val="uk-UA"/>
        </w:rPr>
        <w:t xml:space="preserve"> валютних відносин. Сутність міжнародного регулювання та його цілі.</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Міжнародний банк реконструкції та розвитку (МБРР). Багатостороннє  інвестиційно-гарантійне агентство (БАГІ).</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Міжнародний валютний фонд (МВФ) як одна з головних фінансових організацій.</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lastRenderedPageBreak/>
        <w:t>Банк міжнародних розрахунків (БМР) у системі регулювання валютно-кредитних відносин.</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Європейський банк реконструкції та розвитку  (ЄБРР).</w:t>
      </w:r>
    </w:p>
    <w:p w:rsidR="00687B86" w:rsidRPr="00160323" w:rsidRDefault="00687B86" w:rsidP="00145FAE">
      <w:pPr>
        <w:pStyle w:val="a8"/>
        <w:tabs>
          <w:tab w:val="num" w:pos="0"/>
          <w:tab w:val="left" w:pos="426"/>
        </w:tabs>
        <w:spacing w:line="360" w:lineRule="auto"/>
        <w:ind w:left="0"/>
        <w:rPr>
          <w:b/>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 13.</w:t>
      </w:r>
      <w:r w:rsidR="00687B86" w:rsidRPr="00160323">
        <w:rPr>
          <w:b/>
          <w:sz w:val="28"/>
          <w:szCs w:val="28"/>
          <w:lang w:val="uk-UA"/>
        </w:rPr>
        <w:t xml:space="preserve"> </w:t>
      </w:r>
      <w:r w:rsidRPr="00160323">
        <w:rPr>
          <w:b/>
          <w:sz w:val="28"/>
          <w:szCs w:val="28"/>
          <w:lang w:val="uk-UA"/>
        </w:rPr>
        <w:t>МЕВ у сфері послуг.</w:t>
      </w:r>
    </w:p>
    <w:p w:rsidR="007C24A5" w:rsidRPr="00160323" w:rsidRDefault="007C24A5" w:rsidP="00EB2202">
      <w:pPr>
        <w:widowControl w:val="0"/>
        <w:numPr>
          <w:ilvl w:val="0"/>
          <w:numId w:val="25"/>
        </w:numPr>
        <w:spacing w:line="360" w:lineRule="auto"/>
        <w:jc w:val="both"/>
        <w:rPr>
          <w:sz w:val="28"/>
          <w:szCs w:val="28"/>
          <w:lang w:val="uk-UA"/>
        </w:rPr>
      </w:pPr>
      <w:r w:rsidRPr="00160323">
        <w:rPr>
          <w:sz w:val="28"/>
          <w:szCs w:val="28"/>
          <w:lang w:val="uk-UA"/>
        </w:rPr>
        <w:t>Значення світового ринку послуг, передумови його формування.</w:t>
      </w:r>
    </w:p>
    <w:p w:rsidR="007C24A5" w:rsidRPr="00160323" w:rsidRDefault="007C24A5" w:rsidP="00531752">
      <w:pPr>
        <w:widowControl w:val="0"/>
        <w:numPr>
          <w:ilvl w:val="0"/>
          <w:numId w:val="25"/>
        </w:numPr>
        <w:spacing w:line="360" w:lineRule="auto"/>
        <w:jc w:val="both"/>
        <w:rPr>
          <w:sz w:val="28"/>
          <w:szCs w:val="28"/>
          <w:lang w:val="uk-UA"/>
        </w:rPr>
      </w:pPr>
      <w:r w:rsidRPr="00160323">
        <w:rPr>
          <w:sz w:val="28"/>
          <w:szCs w:val="28"/>
          <w:lang w:val="uk-UA"/>
        </w:rPr>
        <w:t>Стан та перспективи міжнародної торгівлі ліцензіями та «ноу-хау».</w:t>
      </w:r>
    </w:p>
    <w:p w:rsidR="007C24A5" w:rsidRPr="00160323" w:rsidRDefault="007C24A5" w:rsidP="00531752">
      <w:pPr>
        <w:widowControl w:val="0"/>
        <w:numPr>
          <w:ilvl w:val="0"/>
          <w:numId w:val="25"/>
        </w:numPr>
        <w:spacing w:line="360" w:lineRule="auto"/>
        <w:jc w:val="both"/>
        <w:rPr>
          <w:sz w:val="28"/>
          <w:szCs w:val="28"/>
          <w:lang w:val="uk-UA"/>
        </w:rPr>
      </w:pPr>
      <w:r w:rsidRPr="00160323">
        <w:rPr>
          <w:sz w:val="28"/>
          <w:szCs w:val="28"/>
          <w:lang w:val="uk-UA"/>
        </w:rPr>
        <w:t>Міжнародний лізинг, його види.</w:t>
      </w:r>
    </w:p>
    <w:p w:rsidR="007C24A5" w:rsidRPr="00160323" w:rsidRDefault="007C24A5" w:rsidP="00531752">
      <w:pPr>
        <w:pStyle w:val="a8"/>
        <w:tabs>
          <w:tab w:val="num" w:pos="0"/>
          <w:tab w:val="left" w:pos="426"/>
        </w:tabs>
        <w:spacing w:line="360" w:lineRule="auto"/>
        <w:ind w:firstLine="255"/>
        <w:rPr>
          <w:sz w:val="28"/>
          <w:szCs w:val="28"/>
          <w:lang w:val="uk-UA"/>
        </w:rPr>
      </w:pPr>
      <w:r w:rsidRPr="00160323">
        <w:rPr>
          <w:sz w:val="28"/>
          <w:szCs w:val="28"/>
          <w:lang w:val="uk-UA"/>
        </w:rPr>
        <w:t>Значення світового ринку послуг, передумови його формування. Специфічні ознаки міжнародної торгівлі послугами, її динаміка, структура і географічні напрямки. Секторальні ознаки розвитку міжнародних ринків послуг.</w:t>
      </w:r>
    </w:p>
    <w:p w:rsidR="007C24A5" w:rsidRPr="00160323" w:rsidRDefault="007C24A5"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Міжнародні інжинірингові послуги. Міжнародний консалтинг. Міжнародний </w:t>
      </w:r>
      <w:proofErr w:type="spellStart"/>
      <w:r w:rsidRPr="00160323">
        <w:rPr>
          <w:sz w:val="28"/>
          <w:szCs w:val="28"/>
          <w:lang w:val="uk-UA"/>
        </w:rPr>
        <w:t>аутсорсинг</w:t>
      </w:r>
      <w:proofErr w:type="spellEnd"/>
      <w:r w:rsidRPr="00160323">
        <w:rPr>
          <w:sz w:val="28"/>
          <w:szCs w:val="28"/>
          <w:lang w:val="uk-UA"/>
        </w:rPr>
        <w:t>. Міжнародні телекомунікаційні, фінансові, страхові послуги.</w:t>
      </w:r>
    </w:p>
    <w:p w:rsidR="007C24A5" w:rsidRPr="00160323" w:rsidRDefault="007C24A5" w:rsidP="00531752">
      <w:pPr>
        <w:pStyle w:val="a8"/>
        <w:tabs>
          <w:tab w:val="num" w:pos="0"/>
          <w:tab w:val="left" w:pos="426"/>
        </w:tabs>
        <w:spacing w:line="360" w:lineRule="auto"/>
        <w:ind w:firstLine="255"/>
        <w:rPr>
          <w:sz w:val="28"/>
          <w:szCs w:val="28"/>
          <w:lang w:val="uk-UA"/>
        </w:rPr>
      </w:pPr>
      <w:r w:rsidRPr="00160323">
        <w:rPr>
          <w:sz w:val="28"/>
          <w:szCs w:val="28"/>
          <w:lang w:val="uk-UA"/>
        </w:rPr>
        <w:t>Стан та перспективи міжнародної торгівлі ліцензіями та “ноу-хау”. Види ліцензійних угод.</w:t>
      </w:r>
    </w:p>
    <w:p w:rsidR="007C24A5" w:rsidRPr="00160323" w:rsidRDefault="007C24A5" w:rsidP="00531752">
      <w:pPr>
        <w:pStyle w:val="a8"/>
        <w:tabs>
          <w:tab w:val="num" w:pos="0"/>
          <w:tab w:val="left" w:pos="426"/>
        </w:tabs>
        <w:spacing w:line="360" w:lineRule="auto"/>
        <w:ind w:firstLine="255"/>
        <w:rPr>
          <w:sz w:val="28"/>
          <w:szCs w:val="28"/>
          <w:lang w:val="uk-UA"/>
        </w:rPr>
      </w:pPr>
      <w:r w:rsidRPr="00160323">
        <w:rPr>
          <w:sz w:val="28"/>
          <w:szCs w:val="28"/>
          <w:lang w:val="uk-UA"/>
        </w:rPr>
        <w:t>Туристичні послуги на світовому ринку. Міжнародні туристські потоки. Фактори розвитку міжнародного туризму.</w:t>
      </w:r>
    </w:p>
    <w:p w:rsidR="007C24A5" w:rsidRPr="00160323" w:rsidRDefault="007C24A5" w:rsidP="00531752">
      <w:pPr>
        <w:pStyle w:val="a8"/>
        <w:tabs>
          <w:tab w:val="num" w:pos="0"/>
          <w:tab w:val="left" w:pos="426"/>
        </w:tabs>
        <w:spacing w:line="360" w:lineRule="auto"/>
        <w:ind w:firstLine="255"/>
        <w:rPr>
          <w:sz w:val="28"/>
          <w:szCs w:val="28"/>
          <w:lang w:val="uk-UA"/>
        </w:rPr>
      </w:pPr>
      <w:r w:rsidRPr="00160323">
        <w:rPr>
          <w:sz w:val="28"/>
          <w:szCs w:val="28"/>
          <w:lang w:val="uk-UA"/>
        </w:rPr>
        <w:t>Франчайзинг у системі міжнародних послуг. Регулювання умов використання товарних знаків, Мадридська угода про їх міжнародну реєстрацію.</w:t>
      </w:r>
    </w:p>
    <w:p w:rsidR="007C24A5" w:rsidRPr="00160323" w:rsidRDefault="007C24A5" w:rsidP="00531752">
      <w:pPr>
        <w:pStyle w:val="a8"/>
        <w:tabs>
          <w:tab w:val="num" w:pos="0"/>
          <w:tab w:val="left" w:pos="426"/>
        </w:tabs>
        <w:spacing w:line="360" w:lineRule="auto"/>
        <w:ind w:firstLine="255"/>
        <w:rPr>
          <w:sz w:val="28"/>
          <w:szCs w:val="28"/>
          <w:lang w:val="uk-UA"/>
        </w:rPr>
      </w:pPr>
      <w:r w:rsidRPr="00160323">
        <w:rPr>
          <w:sz w:val="28"/>
          <w:szCs w:val="28"/>
          <w:lang w:val="uk-UA"/>
        </w:rPr>
        <w:t>Міжнародний лізинг, його види. Головні країни-експортери лізингових послуг. Значення міжнародного лізингу в МТ та міжнародній інвестиційній діяльності.</w:t>
      </w:r>
    </w:p>
    <w:p w:rsidR="00687B86" w:rsidRPr="00160323" w:rsidRDefault="00687B86" w:rsidP="00145FAE">
      <w:pPr>
        <w:tabs>
          <w:tab w:val="left" w:pos="0"/>
        </w:tabs>
        <w:spacing w:line="360" w:lineRule="auto"/>
        <w:jc w:val="both"/>
        <w:rPr>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Тема14.</w:t>
      </w:r>
      <w:r w:rsidR="00687B86" w:rsidRPr="00160323">
        <w:rPr>
          <w:b/>
          <w:sz w:val="28"/>
          <w:szCs w:val="28"/>
          <w:lang w:val="uk-UA"/>
        </w:rPr>
        <w:t xml:space="preserve"> </w:t>
      </w:r>
      <w:r w:rsidRPr="00160323">
        <w:rPr>
          <w:b/>
          <w:sz w:val="28"/>
          <w:szCs w:val="28"/>
          <w:lang w:val="uk-UA"/>
        </w:rPr>
        <w:t>Міжнародні транспортні відносини</w:t>
      </w:r>
      <w:r w:rsidR="00A055F5" w:rsidRPr="00160323">
        <w:rPr>
          <w:b/>
          <w:sz w:val="28"/>
          <w:szCs w:val="28"/>
          <w:lang w:val="uk-UA"/>
        </w:rPr>
        <w:t>.</w:t>
      </w:r>
      <w:r w:rsidR="006F4C1B">
        <w:rPr>
          <w:b/>
          <w:sz w:val="28"/>
          <w:szCs w:val="28"/>
          <w:lang w:val="uk-UA"/>
        </w:rPr>
        <w:t xml:space="preserve"> </w:t>
      </w:r>
      <w:r w:rsidR="006F4C1B" w:rsidRPr="006F4C1B">
        <w:rPr>
          <w:b/>
          <w:sz w:val="28"/>
          <w:szCs w:val="28"/>
          <w:lang w:val="uk-UA"/>
        </w:rPr>
        <w:t>Особливості використання “Інкотермс”.</w:t>
      </w:r>
    </w:p>
    <w:p w:rsidR="00400EDF" w:rsidRPr="00160323" w:rsidRDefault="00400EDF" w:rsidP="00531752">
      <w:pPr>
        <w:widowControl w:val="0"/>
        <w:numPr>
          <w:ilvl w:val="0"/>
          <w:numId w:val="24"/>
        </w:numPr>
        <w:spacing w:line="360" w:lineRule="auto"/>
        <w:ind w:left="357" w:hanging="357"/>
        <w:jc w:val="both"/>
        <w:rPr>
          <w:sz w:val="28"/>
          <w:szCs w:val="28"/>
          <w:lang w:val="uk-UA"/>
        </w:rPr>
      </w:pPr>
      <w:r w:rsidRPr="00160323">
        <w:rPr>
          <w:sz w:val="28"/>
          <w:szCs w:val="28"/>
          <w:lang w:val="uk-UA"/>
        </w:rPr>
        <w:t>Роль транспорту в МЕВ.</w:t>
      </w:r>
    </w:p>
    <w:p w:rsidR="00400EDF" w:rsidRPr="00160323" w:rsidRDefault="00400EDF" w:rsidP="00531752">
      <w:pPr>
        <w:widowControl w:val="0"/>
        <w:numPr>
          <w:ilvl w:val="0"/>
          <w:numId w:val="24"/>
        </w:numPr>
        <w:spacing w:line="360" w:lineRule="auto"/>
        <w:ind w:left="357" w:hanging="357"/>
        <w:jc w:val="both"/>
        <w:rPr>
          <w:sz w:val="28"/>
          <w:szCs w:val="28"/>
          <w:lang w:val="uk-UA"/>
        </w:rPr>
      </w:pPr>
      <w:r w:rsidRPr="00160323">
        <w:rPr>
          <w:sz w:val="28"/>
          <w:szCs w:val="28"/>
          <w:lang w:val="uk-UA"/>
        </w:rPr>
        <w:t>Етапи і основні операції міжнародного перевезення вантажу.</w:t>
      </w:r>
    </w:p>
    <w:p w:rsidR="00400EDF" w:rsidRPr="00160323" w:rsidRDefault="00400EDF" w:rsidP="00531752">
      <w:pPr>
        <w:widowControl w:val="0"/>
        <w:numPr>
          <w:ilvl w:val="0"/>
          <w:numId w:val="24"/>
        </w:numPr>
        <w:spacing w:line="360" w:lineRule="auto"/>
        <w:ind w:left="357" w:hanging="357"/>
        <w:jc w:val="both"/>
        <w:rPr>
          <w:sz w:val="28"/>
          <w:szCs w:val="28"/>
          <w:lang w:val="uk-UA"/>
        </w:rPr>
      </w:pPr>
      <w:r w:rsidRPr="00160323">
        <w:rPr>
          <w:sz w:val="28"/>
          <w:szCs w:val="28"/>
          <w:lang w:val="uk-UA"/>
        </w:rPr>
        <w:t xml:space="preserve">Регулювання міжнародних транспортних відносин міжнародними </w:t>
      </w:r>
      <w:r w:rsidRPr="00160323">
        <w:rPr>
          <w:sz w:val="28"/>
          <w:szCs w:val="28"/>
          <w:lang w:val="uk-UA"/>
        </w:rPr>
        <w:lastRenderedPageBreak/>
        <w:t>транспортними організаціями.</w:t>
      </w:r>
    </w:p>
    <w:p w:rsidR="00400EDF" w:rsidRPr="00160323" w:rsidRDefault="009541A6" w:rsidP="00531752">
      <w:pPr>
        <w:widowControl w:val="0"/>
        <w:numPr>
          <w:ilvl w:val="0"/>
          <w:numId w:val="24"/>
        </w:numPr>
        <w:spacing w:line="360" w:lineRule="auto"/>
        <w:ind w:left="357" w:hanging="357"/>
        <w:jc w:val="both"/>
        <w:rPr>
          <w:sz w:val="28"/>
          <w:szCs w:val="28"/>
          <w:lang w:val="uk-UA"/>
        </w:rPr>
      </w:pPr>
      <w:r w:rsidRPr="00160323">
        <w:rPr>
          <w:sz w:val="28"/>
          <w:szCs w:val="28"/>
          <w:lang w:val="uk-UA"/>
        </w:rPr>
        <w:t xml:space="preserve">Міжнародні правила перевезень “Інкотермс” та його редакції. </w:t>
      </w:r>
    </w:p>
    <w:p w:rsidR="00F5251B"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Роль транспорту в МЕВ. </w:t>
      </w:r>
      <w:r w:rsidR="007C6143" w:rsidRPr="00160323">
        <w:rPr>
          <w:sz w:val="28"/>
          <w:szCs w:val="28"/>
          <w:lang w:val="uk-UA"/>
        </w:rPr>
        <w:t xml:space="preserve">Особливості і умови міжнародних транспортних перевезень. </w:t>
      </w:r>
      <w:r w:rsidRPr="00160323">
        <w:rPr>
          <w:sz w:val="28"/>
          <w:szCs w:val="28"/>
          <w:lang w:val="uk-UA"/>
        </w:rPr>
        <w:t>Міжнародні перевезення та їх види.</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Основні міжнародні вантажопотоки. Фактори вибору транспорту для міжнародних перевезень. Міжнародні пасажирські сполучення. </w:t>
      </w:r>
    </w:p>
    <w:p w:rsidR="007C6143" w:rsidRPr="00160323" w:rsidRDefault="007C6143" w:rsidP="00531752">
      <w:pPr>
        <w:pStyle w:val="a8"/>
        <w:tabs>
          <w:tab w:val="num" w:pos="0"/>
          <w:tab w:val="left" w:pos="426"/>
        </w:tabs>
        <w:spacing w:line="360" w:lineRule="auto"/>
        <w:ind w:firstLine="255"/>
        <w:rPr>
          <w:sz w:val="28"/>
          <w:szCs w:val="28"/>
          <w:lang w:val="uk-UA"/>
        </w:rPr>
      </w:pPr>
      <w:r w:rsidRPr="00160323">
        <w:rPr>
          <w:sz w:val="28"/>
          <w:szCs w:val="28"/>
          <w:lang w:val="uk-UA"/>
        </w:rPr>
        <w:t>Регулювання міжнародних транспортних відносин міжнародними транспортними організаціями та конвенціями.</w:t>
      </w:r>
    </w:p>
    <w:p w:rsidR="00F5251B" w:rsidRPr="00160323" w:rsidRDefault="00F5251B" w:rsidP="00531752">
      <w:pPr>
        <w:pStyle w:val="a8"/>
        <w:tabs>
          <w:tab w:val="num" w:pos="0"/>
          <w:tab w:val="left" w:pos="426"/>
        </w:tabs>
        <w:spacing w:line="360" w:lineRule="auto"/>
        <w:ind w:firstLine="255"/>
        <w:rPr>
          <w:sz w:val="28"/>
          <w:szCs w:val="28"/>
          <w:lang w:val="uk-UA"/>
        </w:rPr>
      </w:pPr>
      <w:r w:rsidRPr="00160323">
        <w:rPr>
          <w:sz w:val="28"/>
          <w:szCs w:val="28"/>
          <w:lang w:val="uk-UA"/>
        </w:rPr>
        <w:t>Світовий фрахтовий ринок. Умови фрахтування.</w:t>
      </w:r>
    </w:p>
    <w:p w:rsidR="00F5251B" w:rsidRPr="00160323" w:rsidRDefault="00F5251B" w:rsidP="00531752">
      <w:pPr>
        <w:pStyle w:val="a8"/>
        <w:tabs>
          <w:tab w:val="num" w:pos="0"/>
          <w:tab w:val="left" w:pos="426"/>
        </w:tabs>
        <w:spacing w:line="360" w:lineRule="auto"/>
        <w:ind w:firstLine="255"/>
        <w:rPr>
          <w:sz w:val="28"/>
          <w:szCs w:val="28"/>
          <w:lang w:val="uk-UA"/>
        </w:rPr>
      </w:pPr>
      <w:r w:rsidRPr="00160323">
        <w:rPr>
          <w:sz w:val="28"/>
          <w:szCs w:val="28"/>
          <w:lang w:val="uk-UA"/>
        </w:rPr>
        <w:t>Проблеми участі України в міжнародних транспортних послугах.</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Міжнародн</w:t>
      </w:r>
      <w:r w:rsidR="009541A6" w:rsidRPr="00160323">
        <w:rPr>
          <w:sz w:val="28"/>
          <w:szCs w:val="28"/>
          <w:lang w:val="uk-UA"/>
        </w:rPr>
        <w:t>і правила перевезень “Інкотермс</w:t>
      </w:r>
      <w:r w:rsidR="00183A89" w:rsidRPr="00160323">
        <w:rPr>
          <w:sz w:val="28"/>
          <w:szCs w:val="28"/>
          <w:lang w:val="uk-UA"/>
        </w:rPr>
        <w:t>”.</w:t>
      </w:r>
    </w:p>
    <w:p w:rsidR="00613778" w:rsidRPr="00160323" w:rsidRDefault="00613778" w:rsidP="00531752">
      <w:pPr>
        <w:pStyle w:val="a8"/>
        <w:tabs>
          <w:tab w:val="num" w:pos="0"/>
          <w:tab w:val="left" w:pos="426"/>
        </w:tabs>
        <w:spacing w:line="360" w:lineRule="auto"/>
        <w:rPr>
          <w:sz w:val="28"/>
          <w:szCs w:val="28"/>
          <w:lang w:val="uk-UA"/>
        </w:rPr>
      </w:pP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t>Тема15.</w:t>
      </w:r>
      <w:r w:rsidR="00613778" w:rsidRPr="00160323">
        <w:rPr>
          <w:b/>
          <w:sz w:val="28"/>
          <w:szCs w:val="28"/>
          <w:lang w:val="uk-UA"/>
        </w:rPr>
        <w:t xml:space="preserve"> </w:t>
      </w:r>
      <w:r w:rsidRPr="00160323">
        <w:rPr>
          <w:b/>
          <w:sz w:val="28"/>
          <w:szCs w:val="28"/>
          <w:lang w:val="uk-UA"/>
        </w:rPr>
        <w:t>Проблеми інтеграції України до системи світогосподарських зв’язків.</w:t>
      </w:r>
    </w:p>
    <w:p w:rsidR="00063A5D" w:rsidRPr="00160323" w:rsidRDefault="00063A5D" w:rsidP="00531752">
      <w:pPr>
        <w:pStyle w:val="af5"/>
        <w:numPr>
          <w:ilvl w:val="0"/>
          <w:numId w:val="26"/>
        </w:numPr>
        <w:spacing w:line="360" w:lineRule="auto"/>
        <w:jc w:val="both"/>
        <w:rPr>
          <w:sz w:val="28"/>
          <w:szCs w:val="28"/>
          <w:lang w:val="uk-UA"/>
        </w:rPr>
      </w:pPr>
      <w:r w:rsidRPr="00160323">
        <w:rPr>
          <w:sz w:val="28"/>
          <w:szCs w:val="28"/>
          <w:lang w:val="uk-UA"/>
        </w:rPr>
        <w:t>Сучасний стан МЕВ України.</w:t>
      </w:r>
    </w:p>
    <w:p w:rsidR="00063A5D" w:rsidRPr="00160323" w:rsidRDefault="00063A5D" w:rsidP="00531752">
      <w:pPr>
        <w:pStyle w:val="af5"/>
        <w:numPr>
          <w:ilvl w:val="0"/>
          <w:numId w:val="26"/>
        </w:numPr>
        <w:spacing w:line="360" w:lineRule="auto"/>
        <w:jc w:val="both"/>
        <w:rPr>
          <w:sz w:val="28"/>
          <w:szCs w:val="28"/>
          <w:lang w:val="uk-UA"/>
        </w:rPr>
      </w:pPr>
      <w:r w:rsidRPr="00160323">
        <w:rPr>
          <w:sz w:val="28"/>
          <w:szCs w:val="28"/>
          <w:lang w:val="uk-UA"/>
        </w:rPr>
        <w:t>Пріоритети України в регіональному співробітництві.</w:t>
      </w:r>
    </w:p>
    <w:p w:rsidR="009D14AF" w:rsidRPr="00160323" w:rsidRDefault="009D14AF" w:rsidP="00531752">
      <w:pPr>
        <w:pStyle w:val="af5"/>
        <w:numPr>
          <w:ilvl w:val="0"/>
          <w:numId w:val="26"/>
        </w:numPr>
        <w:spacing w:line="360" w:lineRule="auto"/>
        <w:jc w:val="both"/>
        <w:rPr>
          <w:sz w:val="28"/>
          <w:szCs w:val="28"/>
          <w:lang w:val="uk-UA"/>
        </w:rPr>
      </w:pPr>
      <w:r w:rsidRPr="00160323">
        <w:rPr>
          <w:sz w:val="28"/>
          <w:szCs w:val="28"/>
          <w:lang w:val="uk-UA"/>
        </w:rPr>
        <w:t>Співпраця України з ЄС.</w:t>
      </w:r>
    </w:p>
    <w:p w:rsidR="00063A5D" w:rsidRPr="00160323" w:rsidRDefault="00063A5D" w:rsidP="00531752">
      <w:pPr>
        <w:pStyle w:val="af5"/>
        <w:numPr>
          <w:ilvl w:val="0"/>
          <w:numId w:val="26"/>
        </w:numPr>
        <w:spacing w:line="360" w:lineRule="auto"/>
        <w:jc w:val="both"/>
        <w:rPr>
          <w:sz w:val="28"/>
          <w:szCs w:val="28"/>
          <w:lang w:val="uk-UA"/>
        </w:rPr>
      </w:pPr>
      <w:r w:rsidRPr="00160323">
        <w:rPr>
          <w:sz w:val="28"/>
          <w:szCs w:val="28"/>
          <w:lang w:val="uk-UA"/>
        </w:rPr>
        <w:t>Нові регіональні напрями зовнішньоекономічних зв’язків України.</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Необхідність і значення інтеграції України до світового господарства і МЕВ. Трансформація структури зовнішньої торгівлі. Досягнення експортно-імпортної збалансованості.</w:t>
      </w:r>
    </w:p>
    <w:p w:rsidR="00063A5D"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Національні економічні інтереси України у сфері МЕВ: регіональні, субрегіональні і локальні. Головні напрямки розвитку МЕВ. </w:t>
      </w:r>
      <w:r w:rsidR="009D14AF" w:rsidRPr="00160323">
        <w:rPr>
          <w:sz w:val="28"/>
          <w:szCs w:val="28"/>
          <w:lang w:val="uk-UA"/>
        </w:rPr>
        <w:t xml:space="preserve">Приєднання України до СОТ, як довгостроковий фактор стабільного розвитку. </w:t>
      </w:r>
      <w:r w:rsidRPr="00160323">
        <w:rPr>
          <w:sz w:val="28"/>
          <w:szCs w:val="28"/>
          <w:lang w:val="uk-UA"/>
        </w:rPr>
        <w:t xml:space="preserve">Пріоритети України у регіональному співробітництві. </w:t>
      </w:r>
      <w:r w:rsidR="009D14AF" w:rsidRPr="00160323">
        <w:rPr>
          <w:sz w:val="28"/>
          <w:szCs w:val="28"/>
          <w:lang w:val="uk-UA"/>
        </w:rPr>
        <w:t xml:space="preserve"> Асоціація і зона</w:t>
      </w:r>
      <w:r w:rsidRPr="00160323">
        <w:rPr>
          <w:sz w:val="28"/>
          <w:szCs w:val="28"/>
          <w:lang w:val="uk-UA"/>
        </w:rPr>
        <w:t xml:space="preserve"> </w:t>
      </w:r>
      <w:r w:rsidR="009D14AF" w:rsidRPr="00160323">
        <w:rPr>
          <w:sz w:val="28"/>
          <w:szCs w:val="28"/>
          <w:lang w:val="uk-UA"/>
        </w:rPr>
        <w:t>вільної торгівлі між Україною і ЄС.</w:t>
      </w:r>
    </w:p>
    <w:p w:rsidR="00967BB7" w:rsidRPr="00160323" w:rsidRDefault="00063A5D" w:rsidP="00531752">
      <w:pPr>
        <w:pStyle w:val="a8"/>
        <w:tabs>
          <w:tab w:val="num" w:pos="0"/>
          <w:tab w:val="left" w:pos="426"/>
        </w:tabs>
        <w:spacing w:line="360" w:lineRule="auto"/>
        <w:ind w:firstLine="255"/>
        <w:rPr>
          <w:sz w:val="28"/>
          <w:szCs w:val="28"/>
          <w:lang w:val="uk-UA"/>
        </w:rPr>
      </w:pPr>
      <w:r w:rsidRPr="00160323">
        <w:rPr>
          <w:sz w:val="28"/>
          <w:szCs w:val="28"/>
          <w:lang w:val="uk-UA"/>
        </w:rPr>
        <w:t>Пріоритети України в регі</w:t>
      </w:r>
      <w:r w:rsidR="009D14AF" w:rsidRPr="00160323">
        <w:rPr>
          <w:sz w:val="28"/>
          <w:szCs w:val="28"/>
          <w:lang w:val="uk-UA"/>
        </w:rPr>
        <w:t>ональному співро</w:t>
      </w:r>
      <w:r w:rsidR="009D14AF" w:rsidRPr="00160323">
        <w:rPr>
          <w:sz w:val="28"/>
          <w:szCs w:val="28"/>
          <w:lang w:val="uk-UA"/>
        </w:rPr>
        <w:softHyphen/>
        <w:t>бітництві. Перспективи співробітництва з СНД</w:t>
      </w:r>
      <w:r w:rsidRPr="00160323">
        <w:rPr>
          <w:sz w:val="28"/>
          <w:szCs w:val="28"/>
          <w:lang w:val="uk-UA"/>
        </w:rPr>
        <w:t>. Нові регіональні напрями зовнішньоекономічних зв'язків України.</w:t>
      </w:r>
    </w:p>
    <w:p w:rsidR="00967BB7" w:rsidRPr="00160323" w:rsidRDefault="00967BB7" w:rsidP="00531752">
      <w:pPr>
        <w:pStyle w:val="a8"/>
        <w:tabs>
          <w:tab w:val="num" w:pos="0"/>
          <w:tab w:val="left" w:pos="426"/>
        </w:tabs>
        <w:spacing w:line="360" w:lineRule="auto"/>
        <w:jc w:val="center"/>
        <w:rPr>
          <w:b/>
          <w:sz w:val="28"/>
          <w:szCs w:val="28"/>
          <w:lang w:val="uk-UA"/>
        </w:rPr>
      </w:pPr>
      <w:r w:rsidRPr="00160323">
        <w:rPr>
          <w:b/>
          <w:sz w:val="28"/>
          <w:szCs w:val="28"/>
          <w:lang w:val="uk-UA"/>
        </w:rPr>
        <w:lastRenderedPageBreak/>
        <w:t>Тема 16.</w:t>
      </w:r>
      <w:r w:rsidR="00797C67" w:rsidRPr="00160323">
        <w:rPr>
          <w:b/>
          <w:sz w:val="28"/>
          <w:szCs w:val="28"/>
          <w:lang w:val="uk-UA"/>
        </w:rPr>
        <w:t xml:space="preserve"> </w:t>
      </w:r>
      <w:r w:rsidRPr="00160323">
        <w:rPr>
          <w:b/>
          <w:sz w:val="28"/>
          <w:szCs w:val="28"/>
          <w:lang w:val="uk-UA"/>
        </w:rPr>
        <w:t>Економічна єдність світу і глобальні проблеми світового господарства і МЕВ.</w:t>
      </w:r>
    </w:p>
    <w:p w:rsidR="003C5513" w:rsidRPr="00160323" w:rsidRDefault="003C5513" w:rsidP="00531752">
      <w:pPr>
        <w:pStyle w:val="af5"/>
        <w:numPr>
          <w:ilvl w:val="0"/>
          <w:numId w:val="27"/>
        </w:numPr>
        <w:spacing w:line="360" w:lineRule="auto"/>
        <w:ind w:left="357" w:hanging="357"/>
        <w:jc w:val="both"/>
        <w:rPr>
          <w:sz w:val="28"/>
          <w:szCs w:val="28"/>
          <w:lang w:val="uk-UA"/>
        </w:rPr>
      </w:pPr>
      <w:r w:rsidRPr="00160323">
        <w:rPr>
          <w:sz w:val="28"/>
          <w:szCs w:val="28"/>
          <w:lang w:val="uk-UA"/>
        </w:rPr>
        <w:t>Глобальні проблеми – об’єкти міжнародного співробітництва.</w:t>
      </w:r>
    </w:p>
    <w:p w:rsidR="003C5513" w:rsidRPr="00160323" w:rsidRDefault="003C5513" w:rsidP="00531752">
      <w:pPr>
        <w:pStyle w:val="af5"/>
        <w:numPr>
          <w:ilvl w:val="0"/>
          <w:numId w:val="27"/>
        </w:numPr>
        <w:spacing w:line="360" w:lineRule="auto"/>
        <w:ind w:left="357" w:hanging="357"/>
        <w:jc w:val="both"/>
        <w:rPr>
          <w:sz w:val="28"/>
          <w:szCs w:val="28"/>
          <w:lang w:val="uk-UA"/>
        </w:rPr>
      </w:pPr>
      <w:r w:rsidRPr="00160323">
        <w:rPr>
          <w:sz w:val="28"/>
          <w:szCs w:val="28"/>
          <w:lang w:val="uk-UA"/>
        </w:rPr>
        <w:t>Міжнародні економічні аспекти вирішення екологічних проблем.</w:t>
      </w:r>
    </w:p>
    <w:p w:rsidR="003C5513" w:rsidRPr="00160323" w:rsidRDefault="003C5513" w:rsidP="00531752">
      <w:pPr>
        <w:pStyle w:val="af5"/>
        <w:numPr>
          <w:ilvl w:val="0"/>
          <w:numId w:val="27"/>
        </w:numPr>
        <w:spacing w:line="360" w:lineRule="auto"/>
        <w:ind w:left="357" w:hanging="357"/>
        <w:jc w:val="both"/>
        <w:rPr>
          <w:sz w:val="28"/>
          <w:szCs w:val="28"/>
          <w:lang w:val="uk-UA"/>
        </w:rPr>
      </w:pPr>
      <w:r w:rsidRPr="00160323">
        <w:rPr>
          <w:sz w:val="28"/>
          <w:szCs w:val="28"/>
          <w:lang w:val="uk-UA"/>
        </w:rPr>
        <w:t>Шляхи розв’язання глобальної продовольчої проблеми.</w:t>
      </w:r>
    </w:p>
    <w:p w:rsidR="003C5513" w:rsidRPr="00160323" w:rsidRDefault="003C5513" w:rsidP="00531752">
      <w:pPr>
        <w:pStyle w:val="af5"/>
        <w:numPr>
          <w:ilvl w:val="0"/>
          <w:numId w:val="27"/>
        </w:numPr>
        <w:spacing w:line="360" w:lineRule="auto"/>
        <w:ind w:left="357" w:hanging="357"/>
        <w:jc w:val="both"/>
        <w:rPr>
          <w:sz w:val="28"/>
          <w:szCs w:val="28"/>
          <w:lang w:val="uk-UA"/>
        </w:rPr>
      </w:pPr>
      <w:r w:rsidRPr="00160323">
        <w:rPr>
          <w:sz w:val="28"/>
          <w:szCs w:val="28"/>
          <w:lang w:val="uk-UA"/>
        </w:rPr>
        <w:t>Напрямки вирішення енергетичної проблеми людства.</w:t>
      </w:r>
    </w:p>
    <w:p w:rsidR="003C5513" w:rsidRPr="00160323" w:rsidRDefault="003C5513" w:rsidP="00531752">
      <w:pPr>
        <w:pStyle w:val="af5"/>
        <w:numPr>
          <w:ilvl w:val="0"/>
          <w:numId w:val="27"/>
        </w:numPr>
        <w:spacing w:line="360" w:lineRule="auto"/>
        <w:ind w:left="357" w:hanging="357"/>
        <w:jc w:val="both"/>
        <w:rPr>
          <w:sz w:val="28"/>
          <w:szCs w:val="28"/>
          <w:lang w:val="uk-UA"/>
        </w:rPr>
      </w:pPr>
      <w:r w:rsidRPr="00160323">
        <w:rPr>
          <w:sz w:val="28"/>
          <w:szCs w:val="28"/>
          <w:lang w:val="uk-UA"/>
        </w:rPr>
        <w:t xml:space="preserve">Проблема безпеки в сучасному світі.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Формування економічної єдності світу.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Поглиблення інтернаціоналізації світового господарства.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Глобалізація економічного розвитку і роль МЕВ в установленні зв’язків національних економік зі світовим господарством і у формуванні елементів глобальної економіки. Глобальні проблеми СГ і МЕВ. </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 xml:space="preserve">Міжнародні економічні аспекти вирішення екологічних проблем. </w:t>
      </w:r>
    </w:p>
    <w:p w:rsidR="00DC2B73" w:rsidRPr="00160323" w:rsidRDefault="00DC2B73" w:rsidP="00531752">
      <w:pPr>
        <w:pStyle w:val="a8"/>
        <w:tabs>
          <w:tab w:val="num" w:pos="0"/>
          <w:tab w:val="left" w:pos="426"/>
        </w:tabs>
        <w:spacing w:line="360" w:lineRule="auto"/>
        <w:ind w:firstLine="255"/>
        <w:rPr>
          <w:sz w:val="28"/>
          <w:szCs w:val="28"/>
          <w:lang w:val="uk-UA"/>
        </w:rPr>
      </w:pPr>
      <w:r w:rsidRPr="00160323">
        <w:rPr>
          <w:sz w:val="28"/>
          <w:szCs w:val="28"/>
          <w:lang w:val="uk-UA"/>
        </w:rPr>
        <w:t>Проблема безпеки у сучасному світі.</w:t>
      </w:r>
    </w:p>
    <w:p w:rsidR="00967BB7" w:rsidRPr="00160323" w:rsidRDefault="00967BB7" w:rsidP="00531752">
      <w:pPr>
        <w:pStyle w:val="a8"/>
        <w:tabs>
          <w:tab w:val="num" w:pos="0"/>
          <w:tab w:val="left" w:pos="426"/>
        </w:tabs>
        <w:spacing w:line="360" w:lineRule="auto"/>
        <w:ind w:firstLine="255"/>
        <w:rPr>
          <w:sz w:val="28"/>
          <w:szCs w:val="28"/>
          <w:lang w:val="uk-UA"/>
        </w:rPr>
      </w:pPr>
      <w:r w:rsidRPr="00160323">
        <w:rPr>
          <w:sz w:val="28"/>
          <w:szCs w:val="28"/>
          <w:lang w:val="uk-UA"/>
        </w:rPr>
        <w:t>Координація міжнародної економічної політики.</w:t>
      </w:r>
    </w:p>
    <w:p w:rsidR="00C529FF" w:rsidRDefault="00C529FF">
      <w:pPr>
        <w:rPr>
          <w:sz w:val="28"/>
          <w:szCs w:val="28"/>
          <w:lang w:val="uk-UA"/>
        </w:rPr>
      </w:pPr>
      <w:r>
        <w:rPr>
          <w:sz w:val="28"/>
          <w:szCs w:val="28"/>
          <w:lang w:val="uk-UA"/>
        </w:rPr>
        <w:br w:type="page"/>
      </w:r>
    </w:p>
    <w:p w:rsidR="002D20EF" w:rsidRPr="00160323" w:rsidRDefault="002D20EF" w:rsidP="00531752">
      <w:pPr>
        <w:spacing w:line="360" w:lineRule="auto"/>
        <w:ind w:firstLine="567"/>
        <w:contextualSpacing/>
        <w:jc w:val="center"/>
        <w:rPr>
          <w:b/>
          <w:sz w:val="28"/>
          <w:szCs w:val="28"/>
          <w:lang w:val="uk-UA"/>
        </w:rPr>
      </w:pPr>
      <w:r w:rsidRPr="00160323">
        <w:rPr>
          <w:b/>
          <w:sz w:val="28"/>
          <w:szCs w:val="28"/>
          <w:lang w:val="uk-UA"/>
        </w:rPr>
        <w:lastRenderedPageBreak/>
        <w:t>І</w:t>
      </w:r>
      <w:r w:rsidRPr="00160323">
        <w:rPr>
          <w:rFonts w:cs="Calibri"/>
          <w:b/>
          <w:sz w:val="28"/>
          <w:szCs w:val="28"/>
          <w:lang w:val="uk-UA"/>
        </w:rPr>
        <w:t>V</w:t>
      </w:r>
      <w:r w:rsidRPr="00160323">
        <w:rPr>
          <w:b/>
          <w:sz w:val="28"/>
          <w:szCs w:val="28"/>
          <w:lang w:val="uk-UA"/>
        </w:rPr>
        <w:t>. Критерії оцінювання знань студентів за модульною системою</w:t>
      </w:r>
    </w:p>
    <w:p w:rsidR="002D20EF" w:rsidRPr="00160323" w:rsidRDefault="002D20EF" w:rsidP="00531752">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1) Робота на лекції (активність, ведення письмових або магнітних записів, постановка запитань лектору) – до 7 балів</w:t>
      </w:r>
    </w:p>
    <w:p w:rsidR="002D20EF" w:rsidRPr="00160323" w:rsidRDefault="002D20EF" w:rsidP="00531752">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2) Самостійна робота (реферат) – до 3 балів</w:t>
      </w:r>
    </w:p>
    <w:p w:rsidR="002D20EF" w:rsidRPr="00160323" w:rsidRDefault="002D20EF" w:rsidP="00531752">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3) Модульна контрольна робота – до 15</w:t>
      </w:r>
    </w:p>
    <w:p w:rsidR="002D20EF" w:rsidRPr="00160323" w:rsidRDefault="002D20EF" w:rsidP="00531752">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4) Тести – до 5 балів</w:t>
      </w:r>
    </w:p>
    <w:p w:rsidR="002D20EF" w:rsidRPr="00160323" w:rsidRDefault="002D20EF" w:rsidP="00531752">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5) Інші види робіт (наукові повідомлення, творчі завдання, участь у «круглих столах» тощо) – до 5 балів</w:t>
      </w:r>
    </w:p>
    <w:p w:rsidR="002D20EF" w:rsidRPr="00160323" w:rsidRDefault="005A1C9D" w:rsidP="00531752">
      <w:pPr>
        <w:shd w:val="clear" w:color="auto" w:fill="FFFFFF"/>
        <w:tabs>
          <w:tab w:val="left" w:pos="317"/>
          <w:tab w:val="left" w:pos="394"/>
        </w:tabs>
        <w:autoSpaceDE w:val="0"/>
        <w:autoSpaceDN w:val="0"/>
        <w:adjustRightInd w:val="0"/>
        <w:spacing w:line="360" w:lineRule="auto"/>
        <w:ind w:firstLine="540"/>
        <w:jc w:val="both"/>
        <w:rPr>
          <w:sz w:val="28"/>
          <w:szCs w:val="28"/>
          <w:lang w:val="uk-UA"/>
        </w:rPr>
      </w:pPr>
      <w:r w:rsidRPr="00160323">
        <w:rPr>
          <w:sz w:val="28"/>
          <w:szCs w:val="28"/>
          <w:lang w:val="uk-UA"/>
        </w:rPr>
        <w:t xml:space="preserve">6) Екзамен </w:t>
      </w:r>
      <w:r w:rsidR="002D20EF" w:rsidRPr="00160323">
        <w:rPr>
          <w:sz w:val="28"/>
          <w:szCs w:val="28"/>
          <w:lang w:val="uk-UA"/>
        </w:rPr>
        <w:t xml:space="preserve"> – </w:t>
      </w:r>
      <w:r w:rsidRPr="00160323">
        <w:rPr>
          <w:sz w:val="28"/>
          <w:szCs w:val="28"/>
          <w:lang w:val="uk-UA"/>
        </w:rPr>
        <w:t xml:space="preserve">до </w:t>
      </w:r>
      <w:r w:rsidR="008F4C9E" w:rsidRPr="00160323">
        <w:rPr>
          <w:sz w:val="28"/>
          <w:szCs w:val="28"/>
          <w:lang w:val="uk-UA"/>
        </w:rPr>
        <w:t>20</w:t>
      </w:r>
      <w:r w:rsidR="002D20EF" w:rsidRPr="00160323">
        <w:rPr>
          <w:sz w:val="28"/>
          <w:szCs w:val="28"/>
          <w:lang w:val="uk-UA"/>
        </w:rPr>
        <w:t xml:space="preserve"> балів.</w:t>
      </w:r>
    </w:p>
    <w:p w:rsidR="006E5C29" w:rsidRPr="00160323" w:rsidRDefault="006E5C29" w:rsidP="002D20EF">
      <w:pPr>
        <w:shd w:val="clear" w:color="auto" w:fill="FFFFFF"/>
        <w:tabs>
          <w:tab w:val="left" w:pos="317"/>
          <w:tab w:val="left" w:pos="394"/>
        </w:tabs>
        <w:autoSpaceDE w:val="0"/>
        <w:autoSpaceDN w:val="0"/>
        <w:adjustRightInd w:val="0"/>
        <w:spacing w:line="360" w:lineRule="auto"/>
        <w:ind w:firstLine="540"/>
        <w:jc w:val="center"/>
        <w:rPr>
          <w:b/>
          <w:sz w:val="28"/>
          <w:szCs w:val="24"/>
          <w:lang w:val="uk-UA"/>
        </w:rPr>
      </w:pPr>
    </w:p>
    <w:p w:rsidR="002D20EF" w:rsidRPr="00160323" w:rsidRDefault="002D20EF" w:rsidP="002D20EF">
      <w:pPr>
        <w:shd w:val="clear" w:color="auto" w:fill="FFFFFF"/>
        <w:tabs>
          <w:tab w:val="left" w:pos="317"/>
          <w:tab w:val="left" w:pos="394"/>
        </w:tabs>
        <w:autoSpaceDE w:val="0"/>
        <w:autoSpaceDN w:val="0"/>
        <w:adjustRightInd w:val="0"/>
        <w:spacing w:line="360" w:lineRule="auto"/>
        <w:ind w:firstLine="540"/>
        <w:jc w:val="center"/>
        <w:rPr>
          <w:b/>
          <w:sz w:val="28"/>
          <w:szCs w:val="28"/>
          <w:lang w:val="uk-UA"/>
        </w:rPr>
      </w:pPr>
      <w:r w:rsidRPr="00160323">
        <w:rPr>
          <w:b/>
          <w:sz w:val="28"/>
          <w:szCs w:val="28"/>
          <w:lang w:val="uk-UA"/>
        </w:rPr>
        <w:t>Контроль знань.</w:t>
      </w:r>
    </w:p>
    <w:p w:rsidR="002D20EF" w:rsidRPr="00160323" w:rsidRDefault="002D20EF" w:rsidP="002D20EF">
      <w:pPr>
        <w:tabs>
          <w:tab w:val="left" w:pos="0"/>
        </w:tabs>
        <w:spacing w:line="360" w:lineRule="auto"/>
        <w:ind w:firstLine="709"/>
        <w:jc w:val="both"/>
        <w:rPr>
          <w:sz w:val="28"/>
          <w:szCs w:val="28"/>
          <w:lang w:val="uk-UA"/>
        </w:rPr>
      </w:pPr>
      <w:r w:rsidRPr="00160323">
        <w:rPr>
          <w:sz w:val="28"/>
          <w:szCs w:val="28"/>
          <w:lang w:val="uk-UA"/>
        </w:rPr>
        <w:t>Контроль знань, набутих в процесі вивчення навчальної дисци</w:t>
      </w:r>
      <w:r w:rsidR="006E5C29" w:rsidRPr="00160323">
        <w:rPr>
          <w:sz w:val="28"/>
          <w:szCs w:val="28"/>
          <w:lang w:val="uk-UA"/>
        </w:rPr>
        <w:t>пліни  «Міжнародні економічні відносини</w:t>
      </w:r>
      <w:r w:rsidRPr="00160323">
        <w:rPr>
          <w:sz w:val="28"/>
          <w:szCs w:val="28"/>
          <w:lang w:val="uk-UA"/>
        </w:rPr>
        <w:t>», відбувається у формі усного опитування, рефератів, тестів, письм</w:t>
      </w:r>
      <w:r w:rsidR="006E5C29" w:rsidRPr="00160323">
        <w:rPr>
          <w:sz w:val="28"/>
          <w:szCs w:val="28"/>
          <w:lang w:val="uk-UA"/>
        </w:rPr>
        <w:t>ових контрольних робіт та іспиту</w:t>
      </w:r>
      <w:r w:rsidRPr="00160323">
        <w:rPr>
          <w:sz w:val="28"/>
          <w:szCs w:val="28"/>
          <w:lang w:val="uk-UA"/>
        </w:rPr>
        <w:t xml:space="preserve">. </w:t>
      </w:r>
    </w:p>
    <w:p w:rsidR="002D20EF" w:rsidRPr="00160323" w:rsidRDefault="002D20EF" w:rsidP="002D20EF">
      <w:pPr>
        <w:tabs>
          <w:tab w:val="left" w:pos="0"/>
        </w:tabs>
        <w:spacing w:line="360" w:lineRule="auto"/>
        <w:ind w:firstLine="709"/>
        <w:jc w:val="both"/>
        <w:rPr>
          <w:sz w:val="28"/>
          <w:szCs w:val="28"/>
          <w:lang w:val="uk-UA"/>
        </w:rPr>
      </w:pPr>
      <w:r w:rsidRPr="00160323">
        <w:rPr>
          <w:sz w:val="28"/>
          <w:szCs w:val="28"/>
          <w:lang w:val="uk-UA"/>
        </w:rPr>
        <w:t xml:space="preserve">Оцінка «відмінно» заслуговує студент, який виявив всебічні, системні і глибокі знання навчального матеріалу і вміння вільно виконувати передбачувані програмою завдання, ознайомлений з основною і  додатковою літературою. Зазвичай, оцінка «відмінно» ставиться студентам які засвоїли основні поняття та принципи дисципліни, вільно оперують категоріями та інтерпретують засвоєний матеріал, усвідомлюють зв’язки між основними явищами та процесами, творчо та коректно використовують їх при розв’язанні завдань. </w:t>
      </w:r>
    </w:p>
    <w:p w:rsidR="002D20EF" w:rsidRPr="00160323" w:rsidRDefault="002D20EF" w:rsidP="002D20EF">
      <w:pPr>
        <w:tabs>
          <w:tab w:val="left" w:pos="0"/>
        </w:tabs>
        <w:spacing w:line="360" w:lineRule="auto"/>
        <w:ind w:firstLine="709"/>
        <w:jc w:val="both"/>
        <w:rPr>
          <w:sz w:val="28"/>
          <w:szCs w:val="28"/>
          <w:lang w:val="uk-UA"/>
        </w:rPr>
      </w:pPr>
      <w:r w:rsidRPr="00160323">
        <w:rPr>
          <w:sz w:val="28"/>
          <w:szCs w:val="28"/>
          <w:lang w:val="uk-UA"/>
        </w:rPr>
        <w:t>Оцінки «добре» заслуговує студент, який виявив повне знання навчального матеріалу, успішно виконав передбачені програмою завдання, засвоїв рекомендовану основну літературу. Як правило, оцінка «добре» виставляється студентам, які засвідчили системні знання, поняття принципів дисципліни і здатні до її самостійного поповнення та оновлення під час подальшої навчальної роботи та професійної діяльності. Одночасно вони допустили певні неточності, пропуски, помилки, які зумовили некоректність окремих результатів та висновків.</w:t>
      </w:r>
    </w:p>
    <w:p w:rsidR="002D20EF" w:rsidRPr="00160323" w:rsidRDefault="002D20EF" w:rsidP="002D20EF">
      <w:pPr>
        <w:tabs>
          <w:tab w:val="left" w:pos="0"/>
        </w:tabs>
        <w:spacing w:line="360" w:lineRule="auto"/>
        <w:ind w:firstLine="709"/>
        <w:jc w:val="both"/>
        <w:rPr>
          <w:sz w:val="28"/>
          <w:szCs w:val="28"/>
          <w:lang w:val="uk-UA"/>
        </w:rPr>
      </w:pPr>
      <w:r w:rsidRPr="00160323">
        <w:rPr>
          <w:sz w:val="28"/>
          <w:szCs w:val="28"/>
          <w:lang w:val="uk-UA"/>
        </w:rPr>
        <w:t xml:space="preserve">Оцінки «задовільно» заслуговує студент, який виявив знання  основного навчального матеріалу в обсязі, потрібному для подальшого навчання і майбутньої роботи за професією, частково впорався з виконанням передбачених програмою </w:t>
      </w:r>
      <w:r w:rsidRPr="00160323">
        <w:rPr>
          <w:sz w:val="28"/>
          <w:szCs w:val="28"/>
          <w:lang w:val="uk-UA"/>
        </w:rPr>
        <w:lastRenderedPageBreak/>
        <w:t>завдання, ознайомлений із частиною рекомендованої основної літератури. Зазвичай, оцінка «задовільно» виставляється студентам, які допустили суттєві помилки в усних відповідях та при виконанні завдань контрольних робіт, мали серйозні труднощі у спробах усунути ці помилки самостійно.</w:t>
      </w:r>
    </w:p>
    <w:p w:rsidR="002D20EF" w:rsidRPr="00160323" w:rsidRDefault="002D20EF" w:rsidP="002D20EF">
      <w:pPr>
        <w:tabs>
          <w:tab w:val="left" w:pos="0"/>
        </w:tabs>
        <w:spacing w:line="360" w:lineRule="auto"/>
        <w:ind w:firstLine="709"/>
        <w:jc w:val="both"/>
        <w:rPr>
          <w:sz w:val="28"/>
          <w:szCs w:val="28"/>
          <w:lang w:val="uk-UA"/>
        </w:rPr>
      </w:pPr>
      <w:r w:rsidRPr="00160323">
        <w:rPr>
          <w:sz w:val="28"/>
          <w:szCs w:val="28"/>
          <w:lang w:val="uk-UA"/>
        </w:rPr>
        <w:t>Оцінка «незадовільно»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Як правило, «незадовільна» оцінка виставляється студентам, у яких відсутні знання базових положень навчальної дисципліни або їх недостатньо для продовження навчання чи початку професійної майстерності.</w:t>
      </w:r>
    </w:p>
    <w:p w:rsidR="008F4C9E" w:rsidRPr="00160323" w:rsidRDefault="002D20EF" w:rsidP="007841E9">
      <w:pPr>
        <w:tabs>
          <w:tab w:val="left" w:pos="0"/>
        </w:tabs>
        <w:spacing w:line="360" w:lineRule="auto"/>
        <w:ind w:firstLine="709"/>
        <w:jc w:val="both"/>
        <w:rPr>
          <w:sz w:val="28"/>
          <w:szCs w:val="28"/>
          <w:lang w:val="uk-UA"/>
        </w:rPr>
      </w:pPr>
      <w:r w:rsidRPr="00160323">
        <w:rPr>
          <w:sz w:val="28"/>
          <w:szCs w:val="28"/>
          <w:lang w:val="uk-UA"/>
        </w:rPr>
        <w:t xml:space="preserve">Невмотивований пропуск практичного заняття тягне за собою виставлення за нього негативної оцінки. </w:t>
      </w:r>
    </w:p>
    <w:p w:rsidR="002D20EF" w:rsidRPr="00160323" w:rsidRDefault="007841E9" w:rsidP="002D20EF">
      <w:pPr>
        <w:tabs>
          <w:tab w:val="left" w:pos="0"/>
        </w:tabs>
        <w:spacing w:line="360" w:lineRule="auto"/>
        <w:ind w:firstLine="709"/>
        <w:jc w:val="both"/>
        <w:rPr>
          <w:sz w:val="28"/>
          <w:szCs w:val="28"/>
          <w:lang w:val="uk-UA"/>
        </w:rPr>
      </w:pPr>
      <w:r w:rsidRPr="00160323">
        <w:rPr>
          <w:sz w:val="28"/>
          <w:szCs w:val="28"/>
          <w:lang w:val="uk-UA"/>
        </w:rPr>
        <w:t xml:space="preserve">Екзамен – письмовий. </w:t>
      </w:r>
      <w:r w:rsidR="002D20EF" w:rsidRPr="00160323">
        <w:rPr>
          <w:sz w:val="28"/>
          <w:szCs w:val="28"/>
          <w:lang w:val="uk-UA"/>
        </w:rPr>
        <w:t>Завдання складає</w:t>
      </w:r>
      <w:r w:rsidR="008F4C9E" w:rsidRPr="00160323">
        <w:rPr>
          <w:sz w:val="28"/>
          <w:szCs w:val="28"/>
          <w:lang w:val="uk-UA"/>
        </w:rPr>
        <w:t>ться із 10 тестових завдань (по 0,5</w:t>
      </w:r>
      <w:r w:rsidR="002D20EF" w:rsidRPr="00160323">
        <w:rPr>
          <w:sz w:val="28"/>
          <w:szCs w:val="28"/>
          <w:lang w:val="uk-UA"/>
        </w:rPr>
        <w:t xml:space="preserve"> балів кожне),</w:t>
      </w:r>
      <w:r w:rsidR="008F4C9E" w:rsidRPr="00160323">
        <w:rPr>
          <w:sz w:val="28"/>
          <w:szCs w:val="28"/>
          <w:lang w:val="uk-UA"/>
        </w:rPr>
        <w:t xml:space="preserve"> двох теоретичних питань (по 7,5</w:t>
      </w:r>
      <w:r w:rsidR="002D20EF" w:rsidRPr="00160323">
        <w:rPr>
          <w:sz w:val="28"/>
          <w:szCs w:val="28"/>
          <w:lang w:val="uk-UA"/>
        </w:rPr>
        <w:t xml:space="preserve"> бали кожне).</w:t>
      </w:r>
    </w:p>
    <w:p w:rsidR="00B85694" w:rsidRPr="00160323" w:rsidRDefault="00B85694" w:rsidP="00172F2D">
      <w:pPr>
        <w:spacing w:line="360" w:lineRule="auto"/>
        <w:ind w:firstLine="709"/>
        <w:jc w:val="center"/>
        <w:rPr>
          <w:b/>
          <w:sz w:val="28"/>
          <w:szCs w:val="28"/>
          <w:lang w:val="uk-UA"/>
        </w:rPr>
      </w:pPr>
    </w:p>
    <w:p w:rsidR="009C08DE" w:rsidRPr="00160323" w:rsidRDefault="00172F2D" w:rsidP="00172F2D">
      <w:pPr>
        <w:spacing w:line="360" w:lineRule="auto"/>
        <w:ind w:firstLine="709"/>
        <w:jc w:val="center"/>
        <w:rPr>
          <w:b/>
          <w:sz w:val="28"/>
          <w:szCs w:val="28"/>
          <w:lang w:val="uk-UA"/>
        </w:rPr>
      </w:pPr>
      <w:r w:rsidRPr="00160323">
        <w:rPr>
          <w:b/>
          <w:sz w:val="28"/>
          <w:lang w:val="uk-UA"/>
        </w:rPr>
        <w:t>V.</w:t>
      </w:r>
      <w:r w:rsidRPr="00160323">
        <w:rPr>
          <w:b/>
          <w:sz w:val="28"/>
          <w:szCs w:val="28"/>
          <w:lang w:val="uk-UA"/>
        </w:rPr>
        <w:t xml:space="preserve"> Індивідуальні завдання </w:t>
      </w:r>
    </w:p>
    <w:p w:rsidR="00967BB7" w:rsidRPr="00160323" w:rsidRDefault="000E548B" w:rsidP="00172F2D">
      <w:pPr>
        <w:spacing w:line="360" w:lineRule="auto"/>
        <w:ind w:firstLine="709"/>
        <w:jc w:val="center"/>
        <w:rPr>
          <w:b/>
          <w:color w:val="000000"/>
          <w:spacing w:val="-5"/>
          <w:sz w:val="28"/>
          <w:szCs w:val="28"/>
          <w:lang w:val="uk-UA"/>
        </w:rPr>
      </w:pPr>
      <w:r w:rsidRPr="00160323">
        <w:rPr>
          <w:b/>
          <w:color w:val="000000"/>
          <w:spacing w:val="-5"/>
          <w:sz w:val="28"/>
          <w:szCs w:val="28"/>
          <w:lang w:val="uk-UA"/>
        </w:rPr>
        <w:t>Завдання для самостійної роботи</w:t>
      </w:r>
      <w:r w:rsidR="00C14CD7" w:rsidRPr="00160323">
        <w:rPr>
          <w:b/>
          <w:color w:val="000000"/>
          <w:spacing w:val="-5"/>
          <w:sz w:val="28"/>
          <w:szCs w:val="28"/>
          <w:lang w:val="uk-UA"/>
        </w:rPr>
        <w:t xml:space="preserve"> та перевірки знань </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Вивіз капіталу в системі міжнародних економічних відносин.</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Вплив міжнародної економічної інтеграції на розвиток світового господарства.</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Міжнародні організації в системі світогосподарських зв’язків.</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Глобальні економічні проблеми в умовах взаємозалежності світу.</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Державне регулювання валютних відносин.</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Зовнішні борги та кредити в сучасній економіці.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Зростання ролі ТНК в світовому господарстві.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Зміни в міжнародному поділі праці в сучасних умовах.</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Економічна модель розвитку Японії.</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Структура та регіональні особливості НІК.</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Динаміка та структура зовнішньоекономічних  зв’язків країн, що розвиваються.</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Кон’юнктура  світового ринку патентів та ліцензій.</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lastRenderedPageBreak/>
        <w:t>Міжнародні кредитно-фінансові організації в системі світового господарства.</w:t>
      </w:r>
    </w:p>
    <w:p w:rsidR="00967BB7" w:rsidRPr="00160323" w:rsidRDefault="00967BB7" w:rsidP="00172F2D">
      <w:pPr>
        <w:numPr>
          <w:ilvl w:val="0"/>
          <w:numId w:val="3"/>
        </w:numPr>
        <w:tabs>
          <w:tab w:val="num" w:pos="426"/>
        </w:tabs>
        <w:spacing w:line="360" w:lineRule="auto"/>
        <w:ind w:left="0" w:firstLine="709"/>
        <w:jc w:val="both"/>
        <w:rPr>
          <w:sz w:val="28"/>
          <w:szCs w:val="28"/>
          <w:lang w:val="uk-UA"/>
        </w:rPr>
      </w:pPr>
      <w:r w:rsidRPr="00160323">
        <w:rPr>
          <w:sz w:val="28"/>
          <w:szCs w:val="28"/>
          <w:lang w:val="uk-UA"/>
        </w:rPr>
        <w:t xml:space="preserve"> Країни, що розвиваються, у системі сучасних міжнародних економічних відносин (на прикладі окремих країн).</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Проблеми міжнародної (трудової) міграції в сучасних умовах..</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Міжнародне регулювання валютно-кредитних  відносин.</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Україна-Росія:  вплив політики на розвиток  економічних відносин. </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Науково-технічні зв’язки в системі форм диверсифікації світового господарства.</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Проблеми міжнародних економічних відносин країн-членів ЄС та їх суперечності.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Зарубіжні інвестиції як фактор економічного розвитку України.</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Ринок цінних паперів у світовому господарстві.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Нові тенденції в міжнародних економічних відносинах « Схід-Захід» в сучасних умовах..</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Особливості економічного співробітництва між державами СНД.</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Тенденції розвитку МПП ( міжнародного поділу праці) в сучасних умовах.</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Проблеми становлення спільного європейського економічного простору.</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Ісламський фактор розвитку МЕВ.</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Економічна інтеграція в країнах Азії.</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Зростання значення розвинутих країн як сфер застосування іноземних інвестицій.</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Міждержавні галузеві організації..</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Міжнародний ринок спеціалістів високої кваліфікації.</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Роль транспорту  у системі міжнародних економічних відносин.</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Лізинг та інжиніринг у системі міжнародних економічних відносин.</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Регіональна структура міжнародної торгівлі.</w:t>
      </w:r>
    </w:p>
    <w:p w:rsidR="00967BB7" w:rsidRPr="00160323" w:rsidRDefault="00967BB7" w:rsidP="00172F2D">
      <w:pPr>
        <w:numPr>
          <w:ilvl w:val="0"/>
          <w:numId w:val="3"/>
        </w:numPr>
        <w:tabs>
          <w:tab w:val="num" w:pos="426"/>
        </w:tabs>
        <w:spacing w:line="360" w:lineRule="auto"/>
        <w:ind w:left="0" w:firstLine="709"/>
        <w:jc w:val="both"/>
        <w:rPr>
          <w:sz w:val="28"/>
          <w:szCs w:val="28"/>
          <w:lang w:val="uk-UA"/>
        </w:rPr>
      </w:pPr>
      <w:r w:rsidRPr="00160323">
        <w:rPr>
          <w:sz w:val="28"/>
          <w:szCs w:val="28"/>
          <w:lang w:val="uk-UA"/>
        </w:rPr>
        <w:t xml:space="preserve"> Співробітництво та спільні наукові дослідження, направлені на захист навколишнього середовища.</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lastRenderedPageBreak/>
        <w:t xml:space="preserve"> Особливості інвестиційної політики США.</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Регіональні та міжрегіональні організації країн, що розвиваються.</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Особливості розвитку міжнародних валютно-фінансових відносин в сучасних  умовах.</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Міжнародна інформаційна система як складова інфраструктури міжнародних економічних відносин.</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Сутність та особливості інтеграційних процесів між країнами, що розвиваються ( регіональний аспект).</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Концептуальні основи зовнішньоекономічної стратегії України.</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Динаміка і структура міжнародного ринку позикових капіталів.</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Економічна ефективність міжнародного поділу праці іі шляхи її підвищення.</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Україна в системі міжнародних економічних відносин.</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Економічні проблеми аграрної інтеграції країн ЄС.</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Особливості розвитку світового фінансового ринку.</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Еволюція міжнародного господарського механізму в умовах інтернаціоналізації господарського життя.</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Проблеми і передумови участі України у міжнародному поділі праці.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Північноамериканська економічна інтеграція</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Економічне співробітництво як фактор соціально-економічного розвитку і прогресу.</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Вільні економічні зони.</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Міжнародна економічна інтеграція та інтернаціоналізація ринку праці.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Економічна діяльність ООН і її спеціалізованих установ.</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Ціноутворення на світовому ринку.</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Фактори світового впливу США у зовнішній торгівлі.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Економічна роль держави у КНР</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Економічний потенціал Японії, її місце у світовій економіці.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ВТО та її роль в лібералізації світової торгівлі.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Міжнародні фінансові центри</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Сучасний стан міжнародної міграції робочої сили.</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lastRenderedPageBreak/>
        <w:t xml:space="preserve"> Міжнародні організації з регулювання валютних відносин та їх відносини з Україною.</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Шляхи інтеграції України  в процеси і структури  світового господарства.</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Структура та регіональні особливості НІК.</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Роль великих фінансово-монополістичних груп у розвитку економіки Японії.</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Роль міжнародних фінансових центрів у глобалізації світогосподарських зв’язків.</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Глобалізація міжнародних транспортних зв’язків.</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Міжнародні монополії і ринок праці.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Види і форми міжнародної торгівлі у сучасних міжнародних економічних відносинах. </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Міжнародні перевезення: стан, проблеми, перспектив.</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Транс націоналізація світової економіки.</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Безпека світової  економіки.</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Міжнародний рух капіталу.</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Проблеми розвитку економічного співробітництва в Африці.</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Проблеми МЕВ  країн-членів СНД.</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Роль НТР у поглибленні міжнародного виробничого співробітництва.</w:t>
      </w:r>
    </w:p>
    <w:p w:rsidR="00967BB7" w:rsidRPr="00160323" w:rsidRDefault="00967BB7" w:rsidP="00172F2D">
      <w:pPr>
        <w:numPr>
          <w:ilvl w:val="0"/>
          <w:numId w:val="3"/>
        </w:numPr>
        <w:tabs>
          <w:tab w:val="num" w:pos="0"/>
          <w:tab w:val="left" w:pos="426"/>
        </w:tabs>
        <w:spacing w:line="360" w:lineRule="auto"/>
        <w:ind w:left="0" w:firstLine="709"/>
        <w:jc w:val="both"/>
        <w:rPr>
          <w:sz w:val="28"/>
          <w:szCs w:val="28"/>
          <w:lang w:val="uk-UA"/>
        </w:rPr>
      </w:pPr>
      <w:r w:rsidRPr="00160323">
        <w:rPr>
          <w:sz w:val="28"/>
          <w:szCs w:val="28"/>
          <w:lang w:val="uk-UA"/>
        </w:rPr>
        <w:t xml:space="preserve"> Міжнародна підприємницька діяльність в Україні.</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76. Вплив НТР на види і форми міжнародної торгівлі.</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 xml:space="preserve">77. </w:t>
      </w:r>
      <w:r w:rsidR="00561BF1" w:rsidRPr="00160323">
        <w:rPr>
          <w:sz w:val="28"/>
          <w:szCs w:val="28"/>
          <w:lang w:val="uk-UA"/>
        </w:rPr>
        <w:t xml:space="preserve"> </w:t>
      </w:r>
      <w:r w:rsidRPr="00160323">
        <w:rPr>
          <w:sz w:val="28"/>
          <w:szCs w:val="28"/>
          <w:lang w:val="uk-UA"/>
        </w:rPr>
        <w:t>Міграція капіталу між галузями.</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 xml:space="preserve">78. Економічні реформи в Китаї та їх наслідки для інтернаціоналізації господарського життя. </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79. Інтеграційні процеси в країнах Східної Європи.</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80. Світовий ринок енергоносіїв: стан проблеми, перспективи.</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81. Країни-експортери нафти на світовому ринку.</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82. Інтеграційні процеси в арабському світі.</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83. Європейська монетарна інтеграція.</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lastRenderedPageBreak/>
        <w:t xml:space="preserve">84. </w:t>
      </w:r>
      <w:proofErr w:type="spellStart"/>
      <w:r w:rsidRPr="00160323">
        <w:rPr>
          <w:sz w:val="28"/>
          <w:szCs w:val="28"/>
          <w:lang w:val="uk-UA"/>
        </w:rPr>
        <w:t>Конкурентно</w:t>
      </w:r>
      <w:proofErr w:type="spellEnd"/>
      <w:r w:rsidRPr="00160323">
        <w:rPr>
          <w:sz w:val="28"/>
          <w:szCs w:val="28"/>
          <w:lang w:val="uk-UA"/>
        </w:rPr>
        <w:t xml:space="preserve"> спроможність національної економіки: стан, проблеми, перспективи.</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85. Міжнародна передача технологій.</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86. Стратегічна торгівля та промислова політика.</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87. Розвиток СОТ.</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88. Офшорні центри: історія виникнення, проблеми, перспективи.</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89. «Міжнародний менеджмент» як система управління ТНК.</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90. Практика управління ТНК.</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91. Еволюція міжнародної валютної системи.</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92. Економічна інтеграція в Азії.</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93. Сучасний міжнародний валютний ринок: стан, проблеми, перспективи.</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94. Наслідки вступу до ЄС колишніх європейських постсоціалістичних країн.</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95. Внутрішнє середовище ТНК: цілі, технологія, структура.</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96. Малий бізнес в системі ТНК.</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97. Міжнародний фінансовий менеджмент.</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98. Ціноутворення для міжнародного маркетингу.</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99. Міжнародний туризм: стан, фактори, проблеми, перспективи.</w:t>
      </w:r>
    </w:p>
    <w:p w:rsidR="00967BB7" w:rsidRPr="00160323" w:rsidRDefault="00967BB7" w:rsidP="00172F2D">
      <w:pPr>
        <w:tabs>
          <w:tab w:val="num" w:pos="0"/>
          <w:tab w:val="left" w:pos="426"/>
        </w:tabs>
        <w:spacing w:line="360" w:lineRule="auto"/>
        <w:ind w:firstLine="709"/>
        <w:jc w:val="both"/>
        <w:rPr>
          <w:sz w:val="28"/>
          <w:szCs w:val="28"/>
          <w:lang w:val="uk-UA"/>
        </w:rPr>
      </w:pPr>
      <w:r w:rsidRPr="00160323">
        <w:rPr>
          <w:sz w:val="28"/>
          <w:szCs w:val="28"/>
          <w:lang w:val="uk-UA"/>
        </w:rPr>
        <w:t>100. Міжнародні освітні проекти, як складова науково технічного співробітництва.</w:t>
      </w:r>
    </w:p>
    <w:p w:rsidR="00172F2D" w:rsidRPr="00160323" w:rsidRDefault="00172F2D" w:rsidP="00172F2D">
      <w:pPr>
        <w:tabs>
          <w:tab w:val="num" w:pos="0"/>
          <w:tab w:val="left" w:pos="426"/>
        </w:tabs>
        <w:spacing w:line="360" w:lineRule="auto"/>
        <w:ind w:firstLine="709"/>
        <w:jc w:val="both"/>
        <w:rPr>
          <w:sz w:val="28"/>
          <w:szCs w:val="28"/>
          <w:lang w:val="uk-UA"/>
        </w:rPr>
      </w:pPr>
    </w:p>
    <w:p w:rsidR="00172F2D" w:rsidRDefault="00172F2D" w:rsidP="00172F2D">
      <w:pPr>
        <w:spacing w:line="360" w:lineRule="auto"/>
        <w:ind w:left="426" w:hanging="426"/>
        <w:jc w:val="center"/>
        <w:rPr>
          <w:b/>
          <w:sz w:val="28"/>
          <w:szCs w:val="28"/>
          <w:lang w:val="uk-UA"/>
        </w:rPr>
      </w:pPr>
      <w:r w:rsidRPr="00160323">
        <w:rPr>
          <w:b/>
          <w:sz w:val="28"/>
          <w:lang w:val="uk-UA"/>
        </w:rPr>
        <w:t>VІ.</w:t>
      </w:r>
      <w:r w:rsidRPr="00160323">
        <w:rPr>
          <w:b/>
          <w:sz w:val="28"/>
          <w:szCs w:val="28"/>
          <w:lang w:val="uk-UA"/>
        </w:rPr>
        <w:t xml:space="preserve"> Тематика рефератів</w:t>
      </w:r>
    </w:p>
    <w:p w:rsidR="005F366A" w:rsidRPr="00160323" w:rsidRDefault="005F366A" w:rsidP="00172F2D">
      <w:pPr>
        <w:spacing w:line="360" w:lineRule="auto"/>
        <w:ind w:left="426" w:hanging="426"/>
        <w:jc w:val="center"/>
        <w:rPr>
          <w:b/>
          <w:sz w:val="28"/>
          <w:szCs w:val="28"/>
          <w:lang w:val="uk-UA"/>
        </w:rPr>
      </w:pPr>
    </w:p>
    <w:p w:rsidR="00172F2D" w:rsidRPr="00160323" w:rsidRDefault="00172F2D" w:rsidP="00172F2D">
      <w:pPr>
        <w:numPr>
          <w:ilvl w:val="0"/>
          <w:numId w:val="28"/>
        </w:numPr>
        <w:spacing w:line="360" w:lineRule="auto"/>
        <w:rPr>
          <w:sz w:val="28"/>
          <w:szCs w:val="28"/>
          <w:lang w:val="uk-UA"/>
        </w:rPr>
      </w:pPr>
      <w:r w:rsidRPr="00160323">
        <w:rPr>
          <w:sz w:val="28"/>
          <w:szCs w:val="28"/>
          <w:lang w:val="uk-UA"/>
        </w:rPr>
        <w:t>Зростання ролі ТНК в світовому господарстві.</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Зміни в міжнародному поділі праці в сучасних умовах.</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Структура та регіональні особливості НІК.</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Динаміка та структура зовнішньоекономічних  зв’язків країн, що розвиваються.</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Кон’юнктура  світового ринку патентів та ліцензій.</w:t>
      </w:r>
    </w:p>
    <w:p w:rsidR="00172F2D" w:rsidRPr="00160323" w:rsidRDefault="00172F2D" w:rsidP="00172F2D">
      <w:pPr>
        <w:numPr>
          <w:ilvl w:val="0"/>
          <w:numId w:val="28"/>
        </w:numPr>
        <w:spacing w:line="360" w:lineRule="auto"/>
        <w:rPr>
          <w:sz w:val="28"/>
          <w:szCs w:val="28"/>
          <w:lang w:val="uk-UA"/>
        </w:rPr>
      </w:pPr>
      <w:proofErr w:type="spellStart"/>
      <w:r w:rsidRPr="00160323">
        <w:rPr>
          <w:sz w:val="28"/>
          <w:szCs w:val="28"/>
          <w:lang w:val="uk-UA"/>
        </w:rPr>
        <w:t>Конкурентноспроможність</w:t>
      </w:r>
      <w:proofErr w:type="spellEnd"/>
      <w:r w:rsidRPr="00160323">
        <w:rPr>
          <w:sz w:val="28"/>
          <w:szCs w:val="28"/>
          <w:lang w:val="uk-UA"/>
        </w:rPr>
        <w:t xml:space="preserve"> продукції як фактор конкурентоспроможності держави (на прикладі окремих країн).</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Економічна інтеграція в країнах Азії.</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lastRenderedPageBreak/>
        <w:t xml:space="preserve"> Співробітництво та спільні наукові дослідження, направлені на захист навколишнього середовища.</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Економічні проблеми аграрної інтеграції країн ЄС.</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Офшорні зон та їх роль у світовому господарстві.</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Ціноутворення на світовому ринку.</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Фактори світового впливу США у зовнішній торгівлі.</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Економічна роль держави у КНР</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Економічний потенціал Японії, її місце у світовій економіці.</w:t>
      </w:r>
    </w:p>
    <w:p w:rsidR="00172F2D" w:rsidRPr="00160323" w:rsidRDefault="00172F2D" w:rsidP="00172F2D">
      <w:pPr>
        <w:numPr>
          <w:ilvl w:val="0"/>
          <w:numId w:val="28"/>
        </w:numPr>
        <w:tabs>
          <w:tab w:val="num" w:pos="426"/>
        </w:tabs>
        <w:spacing w:line="360" w:lineRule="auto"/>
        <w:rPr>
          <w:sz w:val="28"/>
          <w:szCs w:val="28"/>
          <w:lang w:val="uk-UA"/>
        </w:rPr>
      </w:pPr>
      <w:r w:rsidRPr="00160323">
        <w:rPr>
          <w:sz w:val="28"/>
          <w:szCs w:val="28"/>
          <w:lang w:val="uk-UA"/>
        </w:rPr>
        <w:t xml:space="preserve"> Міжнародні організації з регулювання валютних відносин та їх відносини з   Україною.</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Шляхи інтеграції України  в процеси і структури  світового господарства.</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Структура та регіональні особливості НІК.</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Роль великих фінансово-монополістичних груп у розвитку економіки Японії.</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Глобалізація міжнародних транспортних зв’язків.</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Проблеми розвитку економічного співробітництва в Африці.</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Проблеми МЕВ  країн-членів СНД.</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Міжнародна підприємницька діяльність в Україні.</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Економічні реформи в Китаї та їх наслідки для інтернаціоналізації  господарського життя. </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Інтеграційні процеси в країнах Східної Європи.</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Світовий ринок енергоносіїв: стан проблеми, перспективи.</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Країни-експортери нафти на світовому ринку.</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Інтеграційні процеси в арабському світі.</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Європейська монетарна інтеграція.</w:t>
      </w:r>
    </w:p>
    <w:p w:rsidR="00172F2D" w:rsidRPr="00160323" w:rsidRDefault="00172F2D" w:rsidP="00172F2D">
      <w:pPr>
        <w:numPr>
          <w:ilvl w:val="0"/>
          <w:numId w:val="28"/>
        </w:numPr>
        <w:spacing w:line="360" w:lineRule="auto"/>
        <w:rPr>
          <w:sz w:val="28"/>
          <w:szCs w:val="28"/>
          <w:lang w:val="uk-UA"/>
        </w:rPr>
      </w:pPr>
      <w:proofErr w:type="spellStart"/>
      <w:r w:rsidRPr="00160323">
        <w:rPr>
          <w:sz w:val="28"/>
          <w:szCs w:val="28"/>
          <w:lang w:val="uk-UA"/>
        </w:rPr>
        <w:t>Конкурентноспроможність</w:t>
      </w:r>
      <w:proofErr w:type="spellEnd"/>
      <w:r w:rsidRPr="00160323">
        <w:rPr>
          <w:sz w:val="28"/>
          <w:szCs w:val="28"/>
          <w:lang w:val="uk-UA"/>
        </w:rPr>
        <w:t xml:space="preserve"> національної економіки: стан, проблеми, перспективи.</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Міжнародна передача технологій.</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Стратегічна торгівля та промислова політика.</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Розвиток СОТ.</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Офшорні центри: історія виникнення, проблеми, перспективи.</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lastRenderedPageBreak/>
        <w:t xml:space="preserve"> «Міжнародний менеджмент» як система управління ТНК.</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Практика управління ТНК.</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Еволюція міжнародної валютної системи</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Економічна інтеграція в Азії.</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Сучасний міжнародний валютний ринок: стан, проблеми, перспективи.</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Наслідки вступу до ЄС колишніх європейських постсоціалістичних країн.</w:t>
      </w:r>
    </w:p>
    <w:p w:rsidR="00172F2D" w:rsidRPr="00160323" w:rsidRDefault="00172F2D" w:rsidP="00172F2D">
      <w:pPr>
        <w:numPr>
          <w:ilvl w:val="0"/>
          <w:numId w:val="28"/>
        </w:numPr>
        <w:spacing w:line="360" w:lineRule="auto"/>
        <w:rPr>
          <w:sz w:val="28"/>
          <w:szCs w:val="28"/>
          <w:lang w:val="uk-UA"/>
        </w:rPr>
      </w:pPr>
      <w:r w:rsidRPr="00160323">
        <w:rPr>
          <w:sz w:val="28"/>
          <w:szCs w:val="28"/>
          <w:lang w:val="uk-UA"/>
        </w:rPr>
        <w:t xml:space="preserve"> Внутрішнє середовище ТНК: цілі, технологія, структура.</w:t>
      </w:r>
    </w:p>
    <w:p w:rsidR="00172F2D" w:rsidRPr="00160323" w:rsidRDefault="00172F2D" w:rsidP="00172F2D">
      <w:pPr>
        <w:tabs>
          <w:tab w:val="num" w:pos="0"/>
          <w:tab w:val="left" w:pos="426"/>
        </w:tabs>
        <w:spacing w:line="360" w:lineRule="auto"/>
        <w:ind w:firstLine="709"/>
        <w:jc w:val="both"/>
        <w:rPr>
          <w:sz w:val="28"/>
          <w:szCs w:val="28"/>
          <w:lang w:val="uk-UA"/>
        </w:rPr>
      </w:pPr>
    </w:p>
    <w:p w:rsidR="006902F4" w:rsidRPr="00160323" w:rsidRDefault="006902F4" w:rsidP="0048537D">
      <w:pPr>
        <w:tabs>
          <w:tab w:val="num" w:pos="0"/>
          <w:tab w:val="left" w:pos="426"/>
        </w:tabs>
        <w:spacing w:line="360" w:lineRule="auto"/>
        <w:ind w:firstLine="709"/>
        <w:jc w:val="center"/>
        <w:rPr>
          <w:b/>
          <w:sz w:val="28"/>
          <w:lang w:val="uk-UA"/>
        </w:rPr>
      </w:pPr>
      <w:r w:rsidRPr="00160323">
        <w:rPr>
          <w:b/>
          <w:sz w:val="28"/>
          <w:lang w:val="uk-UA"/>
        </w:rPr>
        <w:t xml:space="preserve">VІІ. Приклад тестових завдань та відкритих питань </w:t>
      </w:r>
      <w:r w:rsidR="00D368B0">
        <w:rPr>
          <w:b/>
          <w:sz w:val="28"/>
          <w:lang w:val="uk-UA"/>
        </w:rPr>
        <w:br/>
      </w:r>
      <w:r w:rsidRPr="00160323">
        <w:rPr>
          <w:b/>
          <w:sz w:val="28"/>
          <w:lang w:val="uk-UA"/>
        </w:rPr>
        <w:t>на модульну роботу</w:t>
      </w:r>
    </w:p>
    <w:p w:rsidR="005F366A" w:rsidRDefault="006902F4" w:rsidP="007C4B0C">
      <w:pPr>
        <w:pStyle w:val="af6"/>
        <w:spacing w:before="0" w:beforeAutospacing="0" w:after="0" w:afterAutospacing="0" w:line="360" w:lineRule="auto"/>
        <w:rPr>
          <w:sz w:val="28"/>
          <w:szCs w:val="28"/>
          <w:lang w:val="uk-UA"/>
        </w:rPr>
      </w:pPr>
      <w:r w:rsidRPr="00160323">
        <w:rPr>
          <w:sz w:val="28"/>
          <w:szCs w:val="28"/>
          <w:lang w:val="uk-UA"/>
        </w:rPr>
        <w:t>1. Міжнародні економічні відносини (МЕВ) це –</w:t>
      </w:r>
    </w:p>
    <w:p w:rsidR="005F366A" w:rsidRPr="00160323" w:rsidRDefault="005F366A" w:rsidP="007C4B0C">
      <w:pPr>
        <w:pStyle w:val="af6"/>
        <w:spacing w:before="0" w:beforeAutospacing="0" w:after="0" w:afterAutospacing="0" w:line="360" w:lineRule="auto"/>
        <w:rPr>
          <w:sz w:val="28"/>
          <w:szCs w:val="28"/>
          <w:lang w:val="uk-UA"/>
        </w:rPr>
      </w:pPr>
    </w:p>
    <w:p w:rsidR="00D368B0" w:rsidRDefault="003F7958" w:rsidP="007C4B0C">
      <w:pPr>
        <w:pStyle w:val="af6"/>
        <w:spacing w:before="0" w:beforeAutospacing="0" w:after="0" w:afterAutospacing="0" w:line="360" w:lineRule="auto"/>
        <w:rPr>
          <w:sz w:val="28"/>
          <w:szCs w:val="28"/>
          <w:lang w:val="uk-UA"/>
        </w:rPr>
      </w:pPr>
      <w:r w:rsidRPr="00160323">
        <w:rPr>
          <w:sz w:val="28"/>
          <w:szCs w:val="28"/>
          <w:lang w:val="uk-UA"/>
        </w:rPr>
        <w:t>2. Ф</w:t>
      </w:r>
      <w:r w:rsidR="006902F4" w:rsidRPr="00160323">
        <w:rPr>
          <w:sz w:val="28"/>
          <w:szCs w:val="28"/>
          <w:lang w:val="uk-UA"/>
        </w:rPr>
        <w:t>орми міжнародних економічних відносин:</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міжнародна кооперація;</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міжнародне виробниче та науково-технічне співробітництво;</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міжнародна спеціалізація;</w:t>
      </w:r>
      <w:r w:rsidRPr="00160323">
        <w:rPr>
          <w:rStyle w:val="apple-converted-space"/>
          <w:sz w:val="28"/>
          <w:szCs w:val="28"/>
          <w:lang w:val="uk-UA"/>
        </w:rPr>
        <w:t> </w:t>
      </w:r>
    </w:p>
    <w:p w:rsidR="006902F4" w:rsidRDefault="006902F4" w:rsidP="007C4B0C">
      <w:pPr>
        <w:pStyle w:val="af6"/>
        <w:spacing w:before="0" w:beforeAutospacing="0" w:after="0" w:afterAutospacing="0" w:line="360" w:lineRule="auto"/>
        <w:rPr>
          <w:sz w:val="28"/>
          <w:szCs w:val="28"/>
          <w:lang w:val="uk-UA"/>
        </w:rPr>
      </w:pPr>
      <w:r w:rsidRPr="00160323">
        <w:rPr>
          <w:sz w:val="28"/>
          <w:szCs w:val="28"/>
          <w:lang w:val="uk-UA"/>
        </w:rPr>
        <w:t>d) міжнародна інтеграція.</w:t>
      </w:r>
    </w:p>
    <w:p w:rsidR="005F366A" w:rsidRPr="00160323" w:rsidRDefault="005F366A" w:rsidP="007C4B0C">
      <w:pPr>
        <w:pStyle w:val="af6"/>
        <w:spacing w:before="0" w:beforeAutospacing="0" w:after="0" w:afterAutospacing="0" w:line="360" w:lineRule="auto"/>
        <w:rPr>
          <w:sz w:val="28"/>
          <w:szCs w:val="28"/>
          <w:lang w:val="uk-UA"/>
        </w:rPr>
      </w:pPr>
    </w:p>
    <w:p w:rsidR="006902F4" w:rsidRDefault="006902F4" w:rsidP="007C4B0C">
      <w:pPr>
        <w:pStyle w:val="af6"/>
        <w:spacing w:before="0" w:beforeAutospacing="0" w:after="0" w:afterAutospacing="0" w:line="360" w:lineRule="auto"/>
        <w:rPr>
          <w:sz w:val="28"/>
          <w:szCs w:val="28"/>
          <w:lang w:val="uk-UA"/>
        </w:rPr>
      </w:pPr>
      <w:r w:rsidRPr="00160323">
        <w:rPr>
          <w:sz w:val="28"/>
          <w:szCs w:val="28"/>
          <w:lang w:val="uk-UA"/>
        </w:rPr>
        <w:t>3. Світова економіка це –</w:t>
      </w:r>
    </w:p>
    <w:p w:rsidR="005F366A" w:rsidRPr="00160323" w:rsidRDefault="005F366A" w:rsidP="007C4B0C">
      <w:pPr>
        <w:pStyle w:val="af6"/>
        <w:spacing w:before="0" w:beforeAutospacing="0" w:after="0" w:afterAutospacing="0" w:line="360" w:lineRule="auto"/>
        <w:rPr>
          <w:sz w:val="28"/>
          <w:szCs w:val="28"/>
          <w:lang w:val="uk-UA"/>
        </w:rPr>
      </w:pPr>
    </w:p>
    <w:p w:rsidR="005F366A" w:rsidRDefault="006902F4" w:rsidP="007C4B0C">
      <w:pPr>
        <w:pStyle w:val="af6"/>
        <w:spacing w:before="0" w:beforeAutospacing="0" w:after="0" w:afterAutospacing="0" w:line="360" w:lineRule="auto"/>
        <w:rPr>
          <w:sz w:val="28"/>
          <w:szCs w:val="28"/>
          <w:lang w:val="uk-UA"/>
        </w:rPr>
      </w:pPr>
      <w:r w:rsidRPr="00160323">
        <w:rPr>
          <w:sz w:val="28"/>
          <w:szCs w:val="28"/>
          <w:lang w:val="uk-UA"/>
        </w:rPr>
        <w:t xml:space="preserve">4. Міжнародна спеціалізація це </w:t>
      </w:r>
      <w:r w:rsidR="00C529FF">
        <w:rPr>
          <w:sz w:val="28"/>
          <w:szCs w:val="28"/>
          <w:lang w:val="uk-UA"/>
        </w:rPr>
        <w:t>–</w:t>
      </w:r>
    </w:p>
    <w:p w:rsidR="00D368B0" w:rsidRDefault="00D368B0" w:rsidP="007C4B0C">
      <w:pPr>
        <w:pStyle w:val="af6"/>
        <w:spacing w:before="0" w:beforeAutospacing="0" w:after="0" w:afterAutospacing="0" w:line="360" w:lineRule="auto"/>
        <w:rPr>
          <w:sz w:val="28"/>
          <w:szCs w:val="28"/>
          <w:lang w:val="uk-UA"/>
        </w:rPr>
      </w:pP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5. Міжнародний поділ праці—</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6. Форми міжнародного поділу праці:</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міжнародна торгівля;</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міжнародна міграція робочої сили</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міжнародне кооперування</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міжнародна економічна інтеграція.</w:t>
      </w:r>
    </w:p>
    <w:p w:rsidR="006902F4" w:rsidRPr="00160323" w:rsidRDefault="006902F4"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7. До кількісних показників відкритості економки відносять:</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торгове сальдо</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lastRenderedPageBreak/>
        <w:t>b) квотування експорту</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імпортну квоту</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квотування імпорту.</w:t>
      </w:r>
    </w:p>
    <w:p w:rsidR="006902F4" w:rsidRPr="00160323" w:rsidRDefault="006902F4"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8. Відзначити основні фактори, що впливають на ступінь відкритості національної економіки:</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роль країни в міжнародному виробництві</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обсяг зовнішнього ринку</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рівень зростання населення в країни</w:t>
      </w:r>
      <w:r w:rsidRPr="00160323">
        <w:rPr>
          <w:rStyle w:val="apple-converted-space"/>
          <w:sz w:val="28"/>
          <w:szCs w:val="28"/>
          <w:lang w:val="uk-UA"/>
        </w:rPr>
        <w:t> </w:t>
      </w:r>
    </w:p>
    <w:p w:rsidR="0048537D" w:rsidRDefault="006902F4" w:rsidP="007C4B0C">
      <w:pPr>
        <w:pStyle w:val="af6"/>
        <w:spacing w:before="0" w:beforeAutospacing="0" w:after="0" w:afterAutospacing="0" w:line="360" w:lineRule="auto"/>
        <w:rPr>
          <w:sz w:val="28"/>
          <w:szCs w:val="28"/>
          <w:lang w:val="uk-UA"/>
        </w:rPr>
      </w:pPr>
      <w:r w:rsidRPr="00160323">
        <w:rPr>
          <w:sz w:val="28"/>
          <w:szCs w:val="28"/>
          <w:lang w:val="uk-UA"/>
        </w:rPr>
        <w:t>d) фактори виробництва.</w:t>
      </w:r>
    </w:p>
    <w:p w:rsidR="005F366A" w:rsidRPr="00160323" w:rsidRDefault="005F366A"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 xml:space="preserve">9. Зовнішньоторговельне сальдо </w:t>
      </w:r>
      <w:r w:rsidR="00C529FF">
        <w:rPr>
          <w:sz w:val="28"/>
          <w:szCs w:val="28"/>
          <w:lang w:val="uk-UA"/>
        </w:rPr>
        <w:t>–</w:t>
      </w:r>
    </w:p>
    <w:p w:rsidR="00D368B0" w:rsidRDefault="00D368B0" w:rsidP="007C4B0C">
      <w:pPr>
        <w:pStyle w:val="af6"/>
        <w:spacing w:before="0" w:beforeAutospacing="0" w:after="0" w:afterAutospacing="0" w:line="360" w:lineRule="auto"/>
        <w:rPr>
          <w:sz w:val="28"/>
          <w:szCs w:val="28"/>
          <w:lang w:val="uk-UA"/>
        </w:rPr>
      </w:pP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 xml:space="preserve">10. Тенденція до утворення єдиного, взаємопов'язаного, взаємо </w:t>
      </w:r>
      <w:proofErr w:type="spellStart"/>
      <w:r w:rsidRPr="00160323">
        <w:rPr>
          <w:sz w:val="28"/>
          <w:szCs w:val="28"/>
          <w:lang w:val="uk-UA"/>
        </w:rPr>
        <w:t>мозавісімого</w:t>
      </w:r>
      <w:proofErr w:type="spellEnd"/>
      <w:r w:rsidRPr="00160323">
        <w:rPr>
          <w:sz w:val="28"/>
          <w:szCs w:val="28"/>
          <w:lang w:val="uk-UA"/>
        </w:rPr>
        <w:t>, більш розвиненого та соціально-справедливого світу, на основі якого відбувається зближення рівнів раз витія різних країн, - це:</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інтернаціоналізація</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інтеграція</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конвергенція</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глобалізація.</w:t>
      </w:r>
    </w:p>
    <w:p w:rsidR="006902F4" w:rsidRPr="00160323" w:rsidRDefault="006902F4"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11. Протягом року країна може розраховувати на отримання кредиту МВФ в межах:</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100% її квоти;</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200% її квоти;</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300% її квоти;</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75% її квоти.</w:t>
      </w:r>
    </w:p>
    <w:p w:rsidR="0048537D" w:rsidRPr="00160323" w:rsidRDefault="0048537D"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12.В групу Світового Банку входять:</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Міжнародна фінансова корпорація;</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b) Міжнародний суд;</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lastRenderedPageBreak/>
        <w:t>c) Рада з опіки;</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Європейська економічна комісія.</w:t>
      </w:r>
    </w:p>
    <w:p w:rsidR="0048537D" w:rsidRPr="00160323" w:rsidRDefault="0048537D"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13. В основному, рекомендації МВФ засновані на:</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аналізі кредитної історії країни;</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 xml:space="preserve">b) </w:t>
      </w:r>
      <w:proofErr w:type="spellStart"/>
      <w:r w:rsidRPr="00160323">
        <w:rPr>
          <w:sz w:val="28"/>
          <w:szCs w:val="28"/>
          <w:lang w:val="uk-UA"/>
        </w:rPr>
        <w:t>монетаристські</w:t>
      </w:r>
      <w:proofErr w:type="spellEnd"/>
      <w:r w:rsidRPr="00160323">
        <w:rPr>
          <w:sz w:val="28"/>
          <w:szCs w:val="28"/>
          <w:lang w:val="uk-UA"/>
        </w:rPr>
        <w:t xml:space="preserve"> підходи до аналізу інфляції і платіжного балансу;</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оцінках найбільших рейтингових агентств;</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рекомендаціях Генеральної Асамблеї ООН.</w:t>
      </w:r>
    </w:p>
    <w:p w:rsidR="0048537D" w:rsidRPr="00160323" w:rsidRDefault="0048537D"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14. Рішення, прийняте Радою Безпеки:</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може бути оскаржено в іншому органі;</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може бути переглянуте іншим органом;</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є остаточними;</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Рада Безпеки не приймає ніяких рішень.</w:t>
      </w:r>
    </w:p>
    <w:p w:rsidR="0048537D" w:rsidRPr="00160323" w:rsidRDefault="0048537D"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15. Джерелами фінансування МАР (Міжнародна асоціація розвитку) є:</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внески країн-донорів;</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кошти, отримані на світових фінансових ринках;</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частина коштів, одержуваних МВФ як щорічних внесків;</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 xml:space="preserve">d) СДР, що </w:t>
      </w:r>
      <w:proofErr w:type="spellStart"/>
      <w:r w:rsidRPr="00160323">
        <w:rPr>
          <w:sz w:val="28"/>
          <w:szCs w:val="28"/>
          <w:lang w:val="uk-UA"/>
        </w:rPr>
        <w:t>емітуються</w:t>
      </w:r>
      <w:proofErr w:type="spellEnd"/>
      <w:r w:rsidRPr="00160323">
        <w:rPr>
          <w:sz w:val="28"/>
          <w:szCs w:val="28"/>
          <w:lang w:val="uk-UA"/>
        </w:rPr>
        <w:t xml:space="preserve"> МАР.</w:t>
      </w:r>
    </w:p>
    <w:p w:rsidR="0048537D" w:rsidRPr="00160323" w:rsidRDefault="0048537D"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16. В НАФТА входять наступні країни:</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Мексика, Уругвай, Бразилія;</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Канада, США, Мексика, Бразилія;</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США, Мексика, Бразилія;</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Канада, США, Мексика</w:t>
      </w:r>
      <w:r w:rsidR="0048537D" w:rsidRPr="00160323">
        <w:rPr>
          <w:sz w:val="28"/>
          <w:szCs w:val="28"/>
          <w:lang w:val="uk-UA"/>
        </w:rPr>
        <w:t>.</w:t>
      </w:r>
    </w:p>
    <w:p w:rsidR="0048537D" w:rsidRPr="00160323" w:rsidRDefault="0048537D" w:rsidP="007C4B0C">
      <w:pPr>
        <w:pStyle w:val="af6"/>
        <w:spacing w:before="0" w:beforeAutospacing="0" w:after="0" w:afterAutospacing="0" w:line="360" w:lineRule="auto"/>
        <w:rPr>
          <w:sz w:val="28"/>
          <w:szCs w:val="28"/>
          <w:lang w:val="uk-UA"/>
        </w:rPr>
      </w:pP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17. У МЕРКОСУР входять наступні країни:</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a) Аргентина, Бразилія, Парагвай, Уругвай;</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США, Мексика, Канада, Гватемала;</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Канада, США, Мексика;</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lastRenderedPageBreak/>
        <w:t>d) Канада, США, Мексика, Бразилія.</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18. Метод торгівлі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19. Позиковий капітал виступає у вигляді</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а) акцій;</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b) облігацій;</w:t>
      </w:r>
      <w:r w:rsidRPr="00160323">
        <w:rPr>
          <w:rStyle w:val="apple-converted-space"/>
          <w:sz w:val="28"/>
          <w:szCs w:val="28"/>
          <w:lang w:val="uk-UA"/>
        </w:rPr>
        <w:t> </w:t>
      </w:r>
    </w:p>
    <w:p w:rsidR="00D368B0" w:rsidRDefault="006902F4" w:rsidP="007C4B0C">
      <w:pPr>
        <w:pStyle w:val="af6"/>
        <w:spacing w:before="0" w:beforeAutospacing="0" w:after="0" w:afterAutospacing="0" w:line="360" w:lineRule="auto"/>
        <w:rPr>
          <w:sz w:val="28"/>
          <w:szCs w:val="28"/>
          <w:lang w:val="uk-UA"/>
        </w:rPr>
      </w:pPr>
      <w:r w:rsidRPr="00160323">
        <w:rPr>
          <w:sz w:val="28"/>
          <w:szCs w:val="28"/>
          <w:lang w:val="uk-UA"/>
        </w:rPr>
        <w:t>c) позик;</w:t>
      </w:r>
      <w:r w:rsidRPr="00160323">
        <w:rPr>
          <w:rStyle w:val="apple-converted-space"/>
          <w:sz w:val="28"/>
          <w:szCs w:val="28"/>
          <w:lang w:val="uk-UA"/>
        </w:rPr>
        <w:t> </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d) цінних паперів</w:t>
      </w:r>
    </w:p>
    <w:p w:rsidR="00D368B0" w:rsidRDefault="00D368B0" w:rsidP="007C4B0C">
      <w:pPr>
        <w:pStyle w:val="af6"/>
        <w:spacing w:before="0" w:beforeAutospacing="0" w:after="0" w:afterAutospacing="0" w:line="360" w:lineRule="auto"/>
        <w:rPr>
          <w:sz w:val="28"/>
          <w:szCs w:val="28"/>
          <w:lang w:val="uk-UA"/>
        </w:rPr>
      </w:pPr>
    </w:p>
    <w:p w:rsidR="006902F4" w:rsidRPr="00160323" w:rsidRDefault="006902F4" w:rsidP="007C4B0C">
      <w:pPr>
        <w:pStyle w:val="af6"/>
        <w:spacing w:before="0" w:beforeAutospacing="0" w:after="0" w:afterAutospacing="0" w:line="360" w:lineRule="auto"/>
        <w:rPr>
          <w:sz w:val="28"/>
          <w:szCs w:val="28"/>
          <w:lang w:val="uk-UA"/>
        </w:rPr>
      </w:pPr>
      <w:bookmarkStart w:id="0" w:name="toppp"/>
      <w:r w:rsidRPr="00160323">
        <w:rPr>
          <w:sz w:val="28"/>
          <w:szCs w:val="28"/>
          <w:lang w:val="uk-UA"/>
        </w:rPr>
        <w:t xml:space="preserve">19 </w:t>
      </w:r>
      <w:r w:rsidRPr="00160323">
        <w:rPr>
          <w:bCs/>
          <w:sz w:val="28"/>
          <w:szCs w:val="28"/>
          <w:lang w:val="uk-UA"/>
        </w:rPr>
        <w:t>Форми міжнародних економічних відносин:</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а) міжнародна торгівля</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b</w:t>
      </w:r>
      <w:r w:rsidR="006902F4" w:rsidRPr="00160323">
        <w:rPr>
          <w:sz w:val="28"/>
          <w:szCs w:val="28"/>
          <w:lang w:val="uk-UA"/>
        </w:rPr>
        <w:t>) міжнародний рух капіталу</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c</w:t>
      </w:r>
      <w:r w:rsidR="006902F4" w:rsidRPr="00160323">
        <w:rPr>
          <w:sz w:val="28"/>
          <w:szCs w:val="28"/>
          <w:lang w:val="uk-UA"/>
        </w:rPr>
        <w:t>) всі відповіді правильні.</w:t>
      </w:r>
    </w:p>
    <w:p w:rsidR="0048537D" w:rsidRPr="00160323" w:rsidRDefault="0048537D" w:rsidP="007C4B0C">
      <w:pPr>
        <w:pStyle w:val="af6"/>
        <w:spacing w:before="0" w:beforeAutospacing="0" w:after="0" w:afterAutospacing="0" w:line="360" w:lineRule="auto"/>
        <w:rPr>
          <w:sz w:val="28"/>
          <w:szCs w:val="28"/>
          <w:lang w:val="uk-UA"/>
        </w:rPr>
      </w:pPr>
    </w:p>
    <w:p w:rsidR="006902F4" w:rsidRPr="00160323" w:rsidRDefault="006902F4" w:rsidP="007C4B0C">
      <w:pPr>
        <w:pStyle w:val="af6"/>
        <w:spacing w:before="0" w:beforeAutospacing="0" w:after="0" w:afterAutospacing="0" w:line="360" w:lineRule="auto"/>
        <w:rPr>
          <w:sz w:val="28"/>
          <w:szCs w:val="28"/>
          <w:lang w:val="uk-UA"/>
        </w:rPr>
      </w:pPr>
      <w:r w:rsidRPr="00160323">
        <w:rPr>
          <w:bCs/>
          <w:sz w:val="28"/>
          <w:szCs w:val="28"/>
          <w:lang w:val="uk-UA"/>
        </w:rPr>
        <w:t>20 Внутрішньогалузевий поділ праці не охоплює таку спеціалізацію:</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 xml:space="preserve">а) </w:t>
      </w:r>
      <w:proofErr w:type="spellStart"/>
      <w:r w:rsidRPr="00160323">
        <w:rPr>
          <w:sz w:val="28"/>
          <w:szCs w:val="28"/>
          <w:lang w:val="uk-UA"/>
        </w:rPr>
        <w:t>подетальну</w:t>
      </w:r>
      <w:proofErr w:type="spellEnd"/>
      <w:r w:rsidRPr="00160323">
        <w:rPr>
          <w:sz w:val="28"/>
          <w:szCs w:val="28"/>
          <w:lang w:val="uk-UA"/>
        </w:rPr>
        <w:t>;</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b</w:t>
      </w:r>
      <w:r w:rsidR="006902F4" w:rsidRPr="00160323">
        <w:rPr>
          <w:sz w:val="28"/>
          <w:szCs w:val="28"/>
          <w:lang w:val="uk-UA"/>
        </w:rPr>
        <w:t>) технологічну;</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c</w:t>
      </w:r>
      <w:r w:rsidR="006902F4" w:rsidRPr="00160323">
        <w:rPr>
          <w:sz w:val="28"/>
          <w:szCs w:val="28"/>
          <w:lang w:val="uk-UA"/>
        </w:rPr>
        <w:t>) факторингову;</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d</w:t>
      </w:r>
      <w:r w:rsidR="006902F4" w:rsidRPr="00160323">
        <w:rPr>
          <w:sz w:val="28"/>
          <w:szCs w:val="28"/>
          <w:lang w:val="uk-UA"/>
        </w:rPr>
        <w:t>) предметну.</w:t>
      </w:r>
    </w:p>
    <w:p w:rsidR="0048537D" w:rsidRPr="00160323" w:rsidRDefault="0048537D" w:rsidP="007C4B0C">
      <w:pPr>
        <w:pStyle w:val="af6"/>
        <w:spacing w:before="0" w:beforeAutospacing="0" w:after="0" w:afterAutospacing="0" w:line="360" w:lineRule="auto"/>
        <w:rPr>
          <w:sz w:val="28"/>
          <w:szCs w:val="28"/>
          <w:lang w:val="uk-UA"/>
        </w:rPr>
      </w:pPr>
    </w:p>
    <w:p w:rsidR="006902F4" w:rsidRPr="00160323" w:rsidRDefault="006902F4" w:rsidP="007C4B0C">
      <w:pPr>
        <w:pStyle w:val="af6"/>
        <w:spacing w:before="0" w:beforeAutospacing="0" w:after="0" w:afterAutospacing="0" w:line="360" w:lineRule="auto"/>
        <w:rPr>
          <w:sz w:val="28"/>
          <w:szCs w:val="28"/>
          <w:lang w:val="uk-UA"/>
        </w:rPr>
      </w:pPr>
      <w:r w:rsidRPr="00160323">
        <w:rPr>
          <w:bCs/>
          <w:sz w:val="28"/>
          <w:szCs w:val="28"/>
          <w:lang w:val="uk-UA"/>
        </w:rPr>
        <w:t>21 До основних чинників розвитку МЕВ не належать:</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а) поява нових галузей і потреба модернізації існуючих;</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b</w:t>
      </w:r>
      <w:r w:rsidR="006902F4" w:rsidRPr="00160323">
        <w:rPr>
          <w:sz w:val="28"/>
          <w:szCs w:val="28"/>
          <w:lang w:val="uk-UA"/>
        </w:rPr>
        <w:t>) природно-географічні передумови;</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c</w:t>
      </w:r>
      <w:r w:rsidR="006902F4" w:rsidRPr="00160323">
        <w:rPr>
          <w:sz w:val="28"/>
          <w:szCs w:val="28"/>
          <w:lang w:val="uk-UA"/>
        </w:rPr>
        <w:t>) кредитні відносини;</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d</w:t>
      </w:r>
      <w:r w:rsidR="006902F4" w:rsidRPr="00160323">
        <w:rPr>
          <w:sz w:val="28"/>
          <w:szCs w:val="28"/>
          <w:lang w:val="uk-UA"/>
        </w:rPr>
        <w:t>) всі відповіді правильні.</w:t>
      </w:r>
    </w:p>
    <w:p w:rsidR="0048537D" w:rsidRPr="00160323" w:rsidRDefault="0048537D" w:rsidP="007C4B0C">
      <w:pPr>
        <w:pStyle w:val="af6"/>
        <w:spacing w:before="0" w:beforeAutospacing="0" w:after="0" w:afterAutospacing="0" w:line="360" w:lineRule="auto"/>
        <w:rPr>
          <w:sz w:val="28"/>
          <w:szCs w:val="28"/>
          <w:lang w:val="uk-UA"/>
        </w:rPr>
      </w:pPr>
    </w:p>
    <w:p w:rsidR="006902F4" w:rsidRPr="00160323" w:rsidRDefault="006902F4" w:rsidP="007C4B0C">
      <w:pPr>
        <w:pStyle w:val="af6"/>
        <w:spacing w:before="0" w:beforeAutospacing="0" w:after="0" w:afterAutospacing="0" w:line="360" w:lineRule="auto"/>
        <w:rPr>
          <w:sz w:val="28"/>
          <w:szCs w:val="28"/>
          <w:lang w:val="uk-UA"/>
        </w:rPr>
      </w:pPr>
      <w:r w:rsidRPr="00160323">
        <w:rPr>
          <w:bCs/>
          <w:sz w:val="28"/>
          <w:szCs w:val="28"/>
          <w:lang w:val="uk-UA"/>
        </w:rPr>
        <w:t>22 Політика вільної торгівлі — це втручання держави у сферу зовнішньої торгівлі:</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а) максимальне;</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b</w:t>
      </w:r>
      <w:r w:rsidR="006902F4" w:rsidRPr="00160323">
        <w:rPr>
          <w:sz w:val="28"/>
          <w:szCs w:val="28"/>
          <w:lang w:val="uk-UA"/>
        </w:rPr>
        <w:t>) мінімальне;</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c</w:t>
      </w:r>
      <w:r w:rsidR="006902F4" w:rsidRPr="00160323">
        <w:rPr>
          <w:sz w:val="28"/>
          <w:szCs w:val="28"/>
          <w:lang w:val="uk-UA"/>
        </w:rPr>
        <w:t xml:space="preserve">) </w:t>
      </w:r>
      <w:proofErr w:type="spellStart"/>
      <w:r w:rsidR="006902F4" w:rsidRPr="00160323">
        <w:rPr>
          <w:sz w:val="28"/>
          <w:szCs w:val="28"/>
          <w:lang w:val="uk-UA"/>
        </w:rPr>
        <w:t>ультрамаксимальне</w:t>
      </w:r>
      <w:proofErr w:type="spellEnd"/>
      <w:r w:rsidR="006902F4" w:rsidRPr="00160323">
        <w:rPr>
          <w:sz w:val="28"/>
          <w:szCs w:val="28"/>
          <w:lang w:val="uk-UA"/>
        </w:rPr>
        <w:t>;</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d</w:t>
      </w:r>
      <w:r w:rsidR="006902F4" w:rsidRPr="00160323">
        <w:rPr>
          <w:sz w:val="28"/>
          <w:szCs w:val="28"/>
          <w:lang w:val="uk-UA"/>
        </w:rPr>
        <w:t>) майже максимальне.</w:t>
      </w:r>
    </w:p>
    <w:p w:rsidR="0048537D" w:rsidRPr="00160323" w:rsidRDefault="0048537D" w:rsidP="007C4B0C">
      <w:pPr>
        <w:pStyle w:val="af6"/>
        <w:spacing w:before="0" w:beforeAutospacing="0" w:after="0" w:afterAutospacing="0" w:line="360" w:lineRule="auto"/>
        <w:rPr>
          <w:sz w:val="28"/>
          <w:szCs w:val="28"/>
          <w:lang w:val="uk-UA"/>
        </w:rPr>
      </w:pPr>
    </w:p>
    <w:p w:rsidR="006902F4" w:rsidRPr="00160323" w:rsidRDefault="006902F4" w:rsidP="007C4B0C">
      <w:pPr>
        <w:pStyle w:val="af6"/>
        <w:spacing w:before="0" w:beforeAutospacing="0" w:after="0" w:afterAutospacing="0" w:line="360" w:lineRule="auto"/>
        <w:rPr>
          <w:sz w:val="28"/>
          <w:szCs w:val="28"/>
          <w:lang w:val="uk-UA"/>
        </w:rPr>
      </w:pPr>
      <w:r w:rsidRPr="00160323">
        <w:rPr>
          <w:bCs/>
          <w:sz w:val="28"/>
          <w:szCs w:val="28"/>
          <w:lang w:val="uk-UA"/>
        </w:rPr>
        <w:t>23 Найпростішою формою міжнародної економічної інтеграції вважається:</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а) зона вільної торгівлі;</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b</w:t>
      </w:r>
      <w:r w:rsidR="006902F4" w:rsidRPr="00160323">
        <w:rPr>
          <w:sz w:val="28"/>
          <w:szCs w:val="28"/>
          <w:lang w:val="uk-UA"/>
        </w:rPr>
        <w:t>) спільний ринок;</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c</w:t>
      </w:r>
      <w:r w:rsidR="006902F4" w:rsidRPr="00160323">
        <w:rPr>
          <w:sz w:val="28"/>
          <w:szCs w:val="28"/>
          <w:lang w:val="uk-UA"/>
        </w:rPr>
        <w:t>) економічний і валютний союз;</w:t>
      </w:r>
    </w:p>
    <w:p w:rsidR="0048537D"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d</w:t>
      </w:r>
      <w:r w:rsidR="006902F4" w:rsidRPr="00160323">
        <w:rPr>
          <w:sz w:val="28"/>
          <w:szCs w:val="28"/>
          <w:lang w:val="uk-UA"/>
        </w:rPr>
        <w:t>) митний союз.</w:t>
      </w:r>
    </w:p>
    <w:p w:rsidR="006902F4" w:rsidRPr="00160323" w:rsidRDefault="006902F4" w:rsidP="007C4B0C">
      <w:pPr>
        <w:pStyle w:val="af6"/>
        <w:spacing w:before="0" w:beforeAutospacing="0" w:after="0" w:afterAutospacing="0" w:line="360" w:lineRule="auto"/>
        <w:rPr>
          <w:sz w:val="28"/>
          <w:szCs w:val="28"/>
          <w:lang w:val="uk-UA"/>
        </w:rPr>
      </w:pPr>
      <w:r w:rsidRPr="00160323">
        <w:rPr>
          <w:bCs/>
          <w:sz w:val="28"/>
          <w:szCs w:val="28"/>
          <w:lang w:val="uk-UA"/>
        </w:rPr>
        <w:t>24 До групи країн “ Великої Вісімки ” належить:</w:t>
      </w:r>
    </w:p>
    <w:p w:rsidR="006902F4" w:rsidRPr="00160323" w:rsidRDefault="006902F4" w:rsidP="007C4B0C">
      <w:pPr>
        <w:pStyle w:val="af6"/>
        <w:spacing w:before="0" w:beforeAutospacing="0" w:after="0" w:afterAutospacing="0" w:line="360" w:lineRule="auto"/>
        <w:rPr>
          <w:sz w:val="28"/>
          <w:szCs w:val="28"/>
          <w:lang w:val="uk-UA"/>
        </w:rPr>
      </w:pPr>
      <w:r w:rsidRPr="00160323">
        <w:rPr>
          <w:sz w:val="28"/>
          <w:szCs w:val="28"/>
          <w:lang w:val="uk-UA"/>
        </w:rPr>
        <w:t>а) Індія;</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b</w:t>
      </w:r>
      <w:r w:rsidR="006902F4" w:rsidRPr="00160323">
        <w:rPr>
          <w:sz w:val="28"/>
          <w:szCs w:val="28"/>
          <w:lang w:val="uk-UA"/>
        </w:rPr>
        <w:t>) Австралія;</w:t>
      </w:r>
    </w:p>
    <w:p w:rsidR="006902F4" w:rsidRPr="00160323" w:rsidRDefault="0048537D" w:rsidP="007C4B0C">
      <w:pPr>
        <w:pStyle w:val="af6"/>
        <w:spacing w:before="0" w:beforeAutospacing="0" w:after="0" w:afterAutospacing="0" w:line="360" w:lineRule="auto"/>
        <w:rPr>
          <w:sz w:val="28"/>
          <w:szCs w:val="28"/>
          <w:lang w:val="uk-UA"/>
        </w:rPr>
      </w:pPr>
      <w:r w:rsidRPr="00160323">
        <w:rPr>
          <w:sz w:val="28"/>
          <w:szCs w:val="28"/>
          <w:lang w:val="uk-UA"/>
        </w:rPr>
        <w:t>c</w:t>
      </w:r>
      <w:r w:rsidR="006902F4" w:rsidRPr="00160323">
        <w:rPr>
          <w:sz w:val="28"/>
          <w:szCs w:val="28"/>
          <w:lang w:val="uk-UA"/>
        </w:rPr>
        <w:t>) Китай;</w:t>
      </w:r>
      <w:bookmarkEnd w:id="0"/>
    </w:p>
    <w:p w:rsidR="006902F4" w:rsidRPr="00160323" w:rsidRDefault="006902F4" w:rsidP="007C4B0C">
      <w:pPr>
        <w:tabs>
          <w:tab w:val="num" w:pos="0"/>
          <w:tab w:val="left" w:pos="426"/>
        </w:tabs>
        <w:spacing w:line="360" w:lineRule="auto"/>
        <w:jc w:val="both"/>
        <w:rPr>
          <w:sz w:val="28"/>
          <w:szCs w:val="28"/>
          <w:lang w:val="uk-UA"/>
        </w:rPr>
      </w:pPr>
    </w:p>
    <w:p w:rsidR="0061094B" w:rsidRPr="00160323" w:rsidRDefault="0061094B" w:rsidP="0061094B">
      <w:pPr>
        <w:tabs>
          <w:tab w:val="num" w:pos="0"/>
          <w:tab w:val="left" w:pos="426"/>
        </w:tabs>
        <w:spacing w:line="360" w:lineRule="auto"/>
        <w:ind w:firstLine="709"/>
        <w:jc w:val="center"/>
        <w:rPr>
          <w:b/>
          <w:sz w:val="28"/>
          <w:lang w:val="uk-UA"/>
        </w:rPr>
      </w:pPr>
      <w:r w:rsidRPr="00160323">
        <w:rPr>
          <w:b/>
          <w:sz w:val="28"/>
          <w:lang w:val="uk-UA"/>
        </w:rPr>
        <w:t>VІІ</w:t>
      </w:r>
      <w:r w:rsidR="003F7958" w:rsidRPr="00160323">
        <w:rPr>
          <w:b/>
          <w:sz w:val="28"/>
          <w:lang w:val="uk-UA"/>
        </w:rPr>
        <w:t>І</w:t>
      </w:r>
      <w:r w:rsidRPr="00160323">
        <w:rPr>
          <w:b/>
          <w:sz w:val="28"/>
          <w:lang w:val="uk-UA"/>
        </w:rPr>
        <w:t>. Питання на іспит</w:t>
      </w:r>
    </w:p>
    <w:p w:rsidR="0061094B" w:rsidRPr="00160323" w:rsidRDefault="0061094B" w:rsidP="007C4B0C">
      <w:pPr>
        <w:tabs>
          <w:tab w:val="num" w:pos="0"/>
          <w:tab w:val="left" w:pos="426"/>
        </w:tabs>
        <w:spacing w:line="276" w:lineRule="auto"/>
        <w:ind w:firstLine="709"/>
        <w:jc w:val="center"/>
        <w:rPr>
          <w:sz w:val="28"/>
          <w:szCs w:val="28"/>
          <w:lang w:val="uk-UA"/>
        </w:rPr>
      </w:pP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Предмет міжнародних економічних відносин.</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Загальна характеристика СОТ (WTO).</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Прямі інвестиції та їх місце в системі міжнародних </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інвестиційних процесів.</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Основні тенденції розвитку світового господарства.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Сучасні економічні проблеми світового господарства.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Зовнішньо економічна політика. </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Головні угоди СОТ (WTO).</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Фактори виникнення світового ринку робочої сили.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Складові міжнародних економічних відносин.</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Спеціальні торгові режими в СОТ (WTO).</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Організаційно-правові основи міжнародної трудової міграції.</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Поняття світового господарства.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Правила торгового захисту в СОТ (WTO).</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Ліцензійна торгівля технологіями між країнами.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Вплив науково-технічного прогресу на розвиток світового господарства.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Регулювання міжнародного обміну послугами в праві СОТ (WTO).</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Ринок технологій у системі світового господарства.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Показники зовнішньоекономічної діяльності України.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Місце міжнародних організацій у процесі регулювання міжнародних ринків праці.</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Валютне регулювання в Україні. Головні нормативи валютного регулювання НБУ.</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Вступ України до СОТ (WTO). Гармонізація законодавства.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lastRenderedPageBreak/>
        <w:t>Міжнародні валютні відносини.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Меркантилізм.</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Показники розвитку світової торгівлі.</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Поняття валюти та валютного ринку.</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Теорія абсолютних переваг А.Сміта.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Національні механізми регулювання міжнародних торгових відносин.</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Еволюція світової валютної системи.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Теорія абсолютних переваг А.Сміта.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Класифікація країн світу за різними критеріями.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Міжнародні розрахунки. Поняття та форми.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Теорія співвідношення факторів виробництва.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Економічні методи регулювання зовнішньоторговельних відносин.</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Міжнародні валютно-кредитні відносини.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Концепція “життєвого циклу продукту”.</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Нетарифні (адміністративні) методи регулювання зовнішньоторговельних відносин. </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Міжнародний валютний ринок.</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“Парадокс Леонтьєва”</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Багатостороннє регулювання зовнішньої торгівлі.</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Міжнародний кредитний ринок.</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Теорія конкуренції </w:t>
      </w:r>
      <w:proofErr w:type="spellStart"/>
      <w:r w:rsidRPr="00160323">
        <w:rPr>
          <w:sz w:val="28"/>
          <w:szCs w:val="28"/>
          <w:lang w:val="uk-UA"/>
        </w:rPr>
        <w:t>М.Портера</w:t>
      </w:r>
      <w:proofErr w:type="spellEnd"/>
      <w:r w:rsidRPr="00160323">
        <w:rPr>
          <w:sz w:val="28"/>
          <w:szCs w:val="28"/>
          <w:lang w:val="uk-UA"/>
        </w:rPr>
        <w:t>.</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Поняття та характеристика ринку послуг.</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Валютні операції. Страхування валютних ризиків. </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Характеристика держав південної Америки.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Ринок послуг та його місце в міжнародних економічних відносинах.</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Міжнародні валютно-фінансові інститути.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Характеристика держав Центральної та Східної Європи.</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Особливості механізму регулювання міжнародного руху послуг.</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Регіональні фінансові інститути та їх роль.</w:t>
      </w:r>
    </w:p>
    <w:p w:rsidR="0061094B" w:rsidRPr="00160323" w:rsidRDefault="0061094B" w:rsidP="007C4B0C">
      <w:pPr>
        <w:numPr>
          <w:ilvl w:val="0"/>
          <w:numId w:val="30"/>
        </w:numPr>
        <w:spacing w:line="276" w:lineRule="auto"/>
        <w:rPr>
          <w:sz w:val="28"/>
          <w:szCs w:val="28"/>
          <w:lang w:val="uk-UA"/>
        </w:rPr>
      </w:pPr>
      <w:r w:rsidRPr="00160323">
        <w:rPr>
          <w:sz w:val="28"/>
          <w:szCs w:val="28"/>
          <w:lang w:val="uk-UA"/>
        </w:rPr>
        <w:t xml:space="preserve"> Характеристика держав Азії.</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 xml:space="preserve"> Місце міжнародних організацій у процесі міжнародного руху послуг.</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 xml:space="preserve"> Міжнародні товарні біржі, аукціони та ярмарки. </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Об'єкти міжнародних економічних відносин.</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Основи ціноутворення на світовому ринку.</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Етапи створення Європейського Союзу.</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Суб'єкти міжнародних економічних відносин.</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Принципи існування та етапи створення європейської валютної системи.</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Суть міжнародних економічних відносин.</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Суть і цілі формування спеціальних економічних територій.</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Форми міжнародних економічних відносин.</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lastRenderedPageBreak/>
        <w:t xml:space="preserve">Інкотермс, сутність,  редакції, особливості застосування. </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Принципи міжнародних економічних відносин.</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Класифікація ринків.</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Характеристика держав Азії.</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Особливості механізму міжнародних економічних відносин.</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 xml:space="preserve">Характеристика розвинутих держав. </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Участь у міжнародних економічних відносинах як важлива складова національного економічного розвитку.</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Світовий досвід спеціальних економічних територій.</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Характеристика держав СНД.</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Умови розвитку сучасних міжнародних економічних відносин.</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Характеристика держав Африки.</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Суть та передумови міжнародної економічної інтеграції.</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 xml:space="preserve">Глобалізація сучасного світу. Рух </w:t>
      </w:r>
      <w:proofErr w:type="spellStart"/>
      <w:r w:rsidRPr="00160323">
        <w:rPr>
          <w:sz w:val="28"/>
          <w:szCs w:val="28"/>
          <w:lang w:val="uk-UA"/>
        </w:rPr>
        <w:t>антіглобалістів</w:t>
      </w:r>
      <w:proofErr w:type="spellEnd"/>
      <w:r w:rsidRPr="00160323">
        <w:rPr>
          <w:sz w:val="28"/>
          <w:szCs w:val="28"/>
          <w:lang w:val="uk-UA"/>
        </w:rPr>
        <w:t xml:space="preserve">. </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Форми, рівні та етапи розвитку міжнародної економічної інтеграції.</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Роль ТНК у міжнародних економічних відносинах.</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Система цін на міжнародному ринку.</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Сучасні тенденції формування та розвитку регіональних інтеграційних угрупувань.</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Платіжний баланс та його характеристика.</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Суть міжнародного руху капіталу та його форми.</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Питання економічної інтеграції в СНД.</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Платіжний баланс та його складові.</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Методи і практика ціноутворення у світовій торгівлі.</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Загальна характеристика Північноамериканської асоціації вільної торгівлі (NAFTA).</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Місце держави  процесі регулювання платіжного балансу.</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Світова торгівля та її показники.</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Міжнародна інтеграція в Європі.</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Мито. Тарифні методи регулювання зовнішньої торгівлі.</w:t>
      </w:r>
    </w:p>
    <w:p w:rsidR="0061094B" w:rsidRPr="00160323" w:rsidRDefault="0061094B" w:rsidP="007C4B0C">
      <w:pPr>
        <w:numPr>
          <w:ilvl w:val="0"/>
          <w:numId w:val="30"/>
        </w:numPr>
        <w:tabs>
          <w:tab w:val="clear" w:pos="720"/>
          <w:tab w:val="num" w:pos="900"/>
        </w:tabs>
        <w:spacing w:line="276" w:lineRule="auto"/>
        <w:rPr>
          <w:sz w:val="28"/>
          <w:szCs w:val="28"/>
          <w:lang w:val="uk-UA"/>
        </w:rPr>
      </w:pPr>
      <w:r w:rsidRPr="00160323">
        <w:rPr>
          <w:sz w:val="28"/>
          <w:szCs w:val="28"/>
          <w:lang w:val="uk-UA"/>
        </w:rPr>
        <w:t>Роль ТНК у міжнародному русі капіталу.</w:t>
      </w:r>
    </w:p>
    <w:p w:rsidR="007C4B0C" w:rsidRDefault="007C4B0C">
      <w:pPr>
        <w:rPr>
          <w:sz w:val="28"/>
          <w:szCs w:val="28"/>
          <w:lang w:val="uk-UA"/>
        </w:rPr>
      </w:pPr>
      <w:r>
        <w:rPr>
          <w:sz w:val="28"/>
          <w:szCs w:val="28"/>
          <w:lang w:val="uk-UA"/>
        </w:rPr>
        <w:br w:type="page"/>
      </w:r>
    </w:p>
    <w:p w:rsidR="008F4C9E" w:rsidRPr="00160323" w:rsidRDefault="006A4F1C" w:rsidP="006A4F1C">
      <w:pPr>
        <w:pStyle w:val="NoSpacing"/>
        <w:ind w:firstLine="567"/>
        <w:jc w:val="center"/>
        <w:rPr>
          <w:rFonts w:ascii="Times New Roman" w:hAnsi="Times New Roman"/>
          <w:b/>
          <w:sz w:val="28"/>
          <w:szCs w:val="28"/>
          <w:lang w:val="uk-UA"/>
        </w:rPr>
      </w:pPr>
      <w:r w:rsidRPr="00160323">
        <w:rPr>
          <w:rFonts w:ascii="Times New Roman" w:hAnsi="Times New Roman"/>
          <w:b/>
          <w:sz w:val="28"/>
          <w:szCs w:val="28"/>
          <w:lang w:val="uk-UA"/>
        </w:rPr>
        <w:lastRenderedPageBreak/>
        <w:t xml:space="preserve">ІХ. </w:t>
      </w:r>
      <w:r w:rsidR="008F4C9E" w:rsidRPr="00160323">
        <w:rPr>
          <w:rFonts w:ascii="Times New Roman" w:hAnsi="Times New Roman"/>
          <w:b/>
          <w:sz w:val="28"/>
          <w:szCs w:val="28"/>
          <w:lang w:val="uk-UA"/>
        </w:rPr>
        <w:t xml:space="preserve">Структура навчальної дисципліни </w:t>
      </w:r>
    </w:p>
    <w:p w:rsidR="008F4C9E" w:rsidRDefault="008F4C9E" w:rsidP="008F4C9E">
      <w:pPr>
        <w:pStyle w:val="NoSpacing"/>
        <w:ind w:firstLine="567"/>
        <w:jc w:val="center"/>
        <w:rPr>
          <w:rFonts w:ascii="Times New Roman" w:hAnsi="Times New Roman"/>
          <w:b/>
          <w:sz w:val="28"/>
          <w:szCs w:val="28"/>
          <w:lang w:val="uk-UA"/>
        </w:rPr>
      </w:pPr>
      <w:r w:rsidRPr="00160323">
        <w:rPr>
          <w:rFonts w:ascii="Times New Roman" w:hAnsi="Times New Roman"/>
          <w:b/>
          <w:sz w:val="28"/>
          <w:szCs w:val="28"/>
          <w:lang w:val="uk-UA"/>
        </w:rPr>
        <w:t>за модульною системою</w:t>
      </w:r>
    </w:p>
    <w:p w:rsidR="0027564A" w:rsidRPr="00160323" w:rsidRDefault="0027564A" w:rsidP="008F4C9E">
      <w:pPr>
        <w:pStyle w:val="NoSpacing"/>
        <w:ind w:firstLine="567"/>
        <w:jc w:val="center"/>
        <w:rPr>
          <w:rFonts w:ascii="Times New Roman" w:hAnsi="Times New Roman"/>
          <w:b/>
          <w:sz w:val="28"/>
          <w:szCs w:val="28"/>
          <w:lang w:val="uk-UA"/>
        </w:rPr>
      </w:pPr>
    </w:p>
    <w:p w:rsidR="00085AFE" w:rsidRDefault="00085AFE" w:rsidP="00085AFE">
      <w:pPr>
        <w:pStyle w:val="NoSpacing"/>
        <w:ind w:firstLine="567"/>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tblGrid>
      <w:tr w:rsidR="00085AFE" w:rsidRPr="00B60ABA" w:rsidTr="007E178D">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Вид роботи</w:t>
            </w:r>
          </w:p>
        </w:tc>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Модуль 1</w:t>
            </w:r>
          </w:p>
        </w:tc>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Модуль 2</w:t>
            </w:r>
          </w:p>
        </w:tc>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Разом</w:t>
            </w:r>
          </w:p>
        </w:tc>
      </w:tr>
      <w:tr w:rsidR="00085AFE" w:rsidRPr="00B60ABA" w:rsidTr="007E178D">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Лекції</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10</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10</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20</w:t>
            </w:r>
          </w:p>
        </w:tc>
      </w:tr>
      <w:tr w:rsidR="00085AFE" w:rsidRPr="00B60ABA" w:rsidTr="007E178D">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Семінари</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9</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9</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18</w:t>
            </w:r>
          </w:p>
        </w:tc>
      </w:tr>
      <w:tr w:rsidR="00085AFE" w:rsidRPr="00B60ABA" w:rsidTr="007E178D">
        <w:trPr>
          <w:trHeight w:val="407"/>
        </w:trPr>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Модульний контроль</w:t>
            </w:r>
          </w:p>
        </w:tc>
        <w:tc>
          <w:tcPr>
            <w:tcW w:w="1869" w:type="dxa"/>
          </w:tcPr>
          <w:p w:rsidR="00085AFE" w:rsidRPr="00B60ABA" w:rsidRDefault="00085AFE" w:rsidP="007E178D">
            <w:pPr>
              <w:pStyle w:val="NoSpacing"/>
              <w:jc w:val="center"/>
              <w:rPr>
                <w:rFonts w:ascii="Times New Roman" w:hAnsi="Times New Roman"/>
                <w:sz w:val="28"/>
                <w:szCs w:val="28"/>
                <w:lang w:val="uk-UA"/>
              </w:rPr>
            </w:pPr>
            <w:r w:rsidRPr="00B60ABA">
              <w:rPr>
                <w:rFonts w:ascii="Times New Roman" w:hAnsi="Times New Roman"/>
                <w:sz w:val="28"/>
                <w:szCs w:val="28"/>
                <w:lang w:val="uk-UA"/>
              </w:rPr>
              <w:t>1</w:t>
            </w:r>
          </w:p>
        </w:tc>
        <w:tc>
          <w:tcPr>
            <w:tcW w:w="1869" w:type="dxa"/>
          </w:tcPr>
          <w:p w:rsidR="00085AFE" w:rsidRPr="00B60ABA" w:rsidRDefault="00085AFE" w:rsidP="007E178D">
            <w:pPr>
              <w:pStyle w:val="NoSpacing"/>
              <w:jc w:val="center"/>
              <w:rPr>
                <w:rFonts w:ascii="Times New Roman" w:hAnsi="Times New Roman"/>
                <w:sz w:val="28"/>
                <w:szCs w:val="28"/>
                <w:lang w:val="uk-UA"/>
              </w:rPr>
            </w:pPr>
            <w:r w:rsidRPr="00B60ABA">
              <w:rPr>
                <w:rFonts w:ascii="Times New Roman" w:hAnsi="Times New Roman"/>
                <w:sz w:val="28"/>
                <w:szCs w:val="28"/>
                <w:lang w:val="uk-UA"/>
              </w:rPr>
              <w:t>1</w:t>
            </w:r>
          </w:p>
        </w:tc>
        <w:tc>
          <w:tcPr>
            <w:tcW w:w="1869" w:type="dxa"/>
          </w:tcPr>
          <w:p w:rsidR="00085AFE" w:rsidRPr="00B60ABA" w:rsidRDefault="00085AFE" w:rsidP="007E178D">
            <w:pPr>
              <w:pStyle w:val="NoSpacing"/>
              <w:jc w:val="center"/>
              <w:rPr>
                <w:rFonts w:ascii="Times New Roman" w:hAnsi="Times New Roman"/>
                <w:sz w:val="28"/>
                <w:szCs w:val="28"/>
                <w:lang w:val="uk-UA"/>
              </w:rPr>
            </w:pPr>
            <w:r w:rsidRPr="00B60ABA">
              <w:rPr>
                <w:rFonts w:ascii="Times New Roman" w:hAnsi="Times New Roman"/>
                <w:sz w:val="28"/>
                <w:szCs w:val="28"/>
                <w:lang w:val="uk-UA"/>
              </w:rPr>
              <w:t>2</w:t>
            </w:r>
          </w:p>
        </w:tc>
      </w:tr>
      <w:tr w:rsidR="00085AFE" w:rsidRPr="00B60ABA" w:rsidTr="007E178D">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Самостійна робота</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20</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20</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4</w:t>
            </w:r>
            <w:r w:rsidRPr="00B60ABA">
              <w:rPr>
                <w:rFonts w:ascii="Times New Roman" w:hAnsi="Times New Roman"/>
                <w:sz w:val="28"/>
                <w:szCs w:val="28"/>
                <w:lang w:val="uk-UA"/>
              </w:rPr>
              <w:t>0</w:t>
            </w:r>
          </w:p>
        </w:tc>
      </w:tr>
      <w:tr w:rsidR="00085AFE" w:rsidRPr="00B60ABA" w:rsidTr="007E178D">
        <w:trPr>
          <w:trHeight w:val="407"/>
        </w:trPr>
        <w:tc>
          <w:tcPr>
            <w:tcW w:w="1869" w:type="dxa"/>
          </w:tcPr>
          <w:p w:rsidR="00085AFE" w:rsidRPr="00B60ABA" w:rsidRDefault="00085AFE" w:rsidP="007E178D">
            <w:pPr>
              <w:pStyle w:val="NoSpacing"/>
              <w:jc w:val="both"/>
              <w:rPr>
                <w:rFonts w:ascii="Times New Roman" w:hAnsi="Times New Roman"/>
                <w:b/>
                <w:sz w:val="28"/>
                <w:szCs w:val="28"/>
                <w:lang w:val="uk-UA"/>
              </w:rPr>
            </w:pPr>
            <w:r w:rsidRPr="00B60ABA">
              <w:rPr>
                <w:rFonts w:ascii="Times New Roman" w:hAnsi="Times New Roman"/>
                <w:b/>
                <w:sz w:val="28"/>
                <w:szCs w:val="28"/>
                <w:lang w:val="uk-UA"/>
              </w:rPr>
              <w:t>Разом</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40</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40</w:t>
            </w:r>
          </w:p>
        </w:tc>
        <w:tc>
          <w:tcPr>
            <w:tcW w:w="1869" w:type="dxa"/>
          </w:tcPr>
          <w:p w:rsidR="00085AFE" w:rsidRPr="00B60ABA"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80</w:t>
            </w:r>
          </w:p>
        </w:tc>
      </w:tr>
    </w:tbl>
    <w:p w:rsidR="00085AFE" w:rsidRDefault="00085AFE" w:rsidP="00085AFE">
      <w:pPr>
        <w:pStyle w:val="NoSpacing"/>
        <w:ind w:firstLine="567"/>
        <w:jc w:val="both"/>
        <w:rPr>
          <w:rFonts w:ascii="Times New Roman" w:hAnsi="Times New Roman"/>
          <w:sz w:val="28"/>
          <w:szCs w:val="28"/>
          <w:lang w:val="uk-UA"/>
        </w:rPr>
      </w:pPr>
    </w:p>
    <w:p w:rsidR="00085AFE" w:rsidRPr="00160323" w:rsidRDefault="00085AFE" w:rsidP="00085AFE">
      <w:pPr>
        <w:pStyle w:val="NoSpacing"/>
        <w:ind w:firstLine="567"/>
        <w:jc w:val="both"/>
        <w:rPr>
          <w:rFonts w:ascii="Times New Roman" w:hAnsi="Times New Roman"/>
          <w:sz w:val="28"/>
          <w:szCs w:val="28"/>
          <w:lang w:val="uk-UA"/>
        </w:rPr>
      </w:pPr>
    </w:p>
    <w:p w:rsidR="00085AFE" w:rsidRPr="00160323" w:rsidRDefault="00085AFE" w:rsidP="00085AFE">
      <w:pPr>
        <w:pStyle w:val="NoSpacing"/>
        <w:ind w:firstLine="567"/>
        <w:jc w:val="both"/>
        <w:rPr>
          <w:rFonts w:ascii="Times New Roman" w:hAnsi="Times New Roman"/>
          <w:b/>
          <w:sz w:val="28"/>
          <w:szCs w:val="28"/>
          <w:lang w:val="uk-UA"/>
        </w:rPr>
      </w:pPr>
      <w:r w:rsidRPr="00160323">
        <w:rPr>
          <w:rFonts w:ascii="Times New Roman" w:hAnsi="Times New Roman"/>
          <w:b/>
          <w:sz w:val="28"/>
          <w:szCs w:val="28"/>
          <w:lang w:val="uk-UA"/>
        </w:rPr>
        <w:t>Розподіл балів за модульно-рейтинговою системою</w:t>
      </w:r>
    </w:p>
    <w:p w:rsidR="00085AFE" w:rsidRPr="00160323" w:rsidRDefault="00085AFE" w:rsidP="00085AFE">
      <w:pPr>
        <w:pStyle w:val="NoSpacing"/>
        <w:ind w:firstLine="567"/>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tblGrid>
      <w:tr w:rsidR="00085AFE" w:rsidRPr="00160323" w:rsidTr="007E178D">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Модулі</w:t>
            </w:r>
          </w:p>
        </w:tc>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Модуль 1</w:t>
            </w:r>
          </w:p>
        </w:tc>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Модуль 2</w:t>
            </w:r>
          </w:p>
        </w:tc>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Разом</w:t>
            </w:r>
          </w:p>
        </w:tc>
      </w:tr>
      <w:tr w:rsidR="00085AFE" w:rsidRPr="00160323" w:rsidTr="007E178D">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Бали</w:t>
            </w:r>
          </w:p>
        </w:tc>
        <w:tc>
          <w:tcPr>
            <w:tcW w:w="1869" w:type="dxa"/>
          </w:tcPr>
          <w:p w:rsidR="00085AFE" w:rsidRPr="00160323" w:rsidRDefault="00F34721" w:rsidP="007E178D">
            <w:pPr>
              <w:pStyle w:val="NoSpacing"/>
              <w:jc w:val="center"/>
              <w:rPr>
                <w:rFonts w:ascii="Times New Roman" w:hAnsi="Times New Roman"/>
                <w:sz w:val="28"/>
                <w:szCs w:val="28"/>
                <w:lang w:val="uk-UA"/>
              </w:rPr>
            </w:pPr>
            <w:r>
              <w:rPr>
                <w:rFonts w:ascii="Times New Roman" w:hAnsi="Times New Roman"/>
                <w:sz w:val="28"/>
                <w:szCs w:val="28"/>
                <w:lang w:val="uk-UA"/>
              </w:rPr>
              <w:t>40</w:t>
            </w:r>
          </w:p>
        </w:tc>
        <w:tc>
          <w:tcPr>
            <w:tcW w:w="1869" w:type="dxa"/>
          </w:tcPr>
          <w:p w:rsidR="00085AFE" w:rsidRPr="00160323" w:rsidRDefault="00F34721" w:rsidP="007E178D">
            <w:pPr>
              <w:pStyle w:val="NoSpacing"/>
              <w:jc w:val="center"/>
              <w:rPr>
                <w:rFonts w:ascii="Times New Roman" w:hAnsi="Times New Roman"/>
                <w:sz w:val="28"/>
                <w:szCs w:val="28"/>
                <w:lang w:val="uk-UA"/>
              </w:rPr>
            </w:pPr>
            <w:r>
              <w:rPr>
                <w:rFonts w:ascii="Times New Roman" w:hAnsi="Times New Roman"/>
                <w:sz w:val="28"/>
                <w:szCs w:val="28"/>
                <w:lang w:val="uk-UA"/>
              </w:rPr>
              <w:t>40</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80</w:t>
            </w:r>
          </w:p>
        </w:tc>
      </w:tr>
      <w:tr w:rsidR="00085AFE" w:rsidRPr="00160323" w:rsidTr="007E178D">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Лекції</w:t>
            </w:r>
          </w:p>
        </w:tc>
        <w:tc>
          <w:tcPr>
            <w:tcW w:w="1869" w:type="dxa"/>
          </w:tcPr>
          <w:p w:rsidR="00085AFE" w:rsidRPr="00160323"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5</w:t>
            </w:r>
          </w:p>
        </w:tc>
        <w:tc>
          <w:tcPr>
            <w:tcW w:w="1869" w:type="dxa"/>
          </w:tcPr>
          <w:p w:rsidR="00085AFE" w:rsidRPr="00160323"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5</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10</w:t>
            </w:r>
          </w:p>
        </w:tc>
      </w:tr>
      <w:tr w:rsidR="00085AFE" w:rsidRPr="00160323" w:rsidTr="007E178D">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Семінари</w:t>
            </w:r>
          </w:p>
        </w:tc>
        <w:tc>
          <w:tcPr>
            <w:tcW w:w="1869" w:type="dxa"/>
          </w:tcPr>
          <w:p w:rsidR="00085AFE" w:rsidRPr="00160323"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10</w:t>
            </w:r>
          </w:p>
        </w:tc>
        <w:tc>
          <w:tcPr>
            <w:tcW w:w="1869" w:type="dxa"/>
          </w:tcPr>
          <w:p w:rsidR="00085AFE" w:rsidRPr="00160323" w:rsidRDefault="00085AFE" w:rsidP="007E178D">
            <w:pPr>
              <w:pStyle w:val="NoSpacing"/>
              <w:jc w:val="center"/>
              <w:rPr>
                <w:rFonts w:ascii="Times New Roman" w:hAnsi="Times New Roman"/>
                <w:sz w:val="28"/>
                <w:szCs w:val="28"/>
                <w:lang w:val="uk-UA"/>
              </w:rPr>
            </w:pPr>
            <w:r>
              <w:rPr>
                <w:rFonts w:ascii="Times New Roman" w:hAnsi="Times New Roman"/>
                <w:sz w:val="28"/>
                <w:szCs w:val="28"/>
                <w:lang w:val="uk-UA"/>
              </w:rPr>
              <w:t>10</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20</w:t>
            </w:r>
          </w:p>
        </w:tc>
      </w:tr>
      <w:tr w:rsidR="00085AFE" w:rsidRPr="00160323" w:rsidTr="007E178D">
        <w:trPr>
          <w:trHeight w:val="407"/>
        </w:trPr>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Інші види</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5</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5</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10</w:t>
            </w:r>
          </w:p>
        </w:tc>
      </w:tr>
      <w:tr w:rsidR="00085AFE" w:rsidRPr="00160323" w:rsidTr="007E178D">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Самостійна робота</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5</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5</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10</w:t>
            </w:r>
          </w:p>
        </w:tc>
      </w:tr>
      <w:tr w:rsidR="00085AFE" w:rsidRPr="00160323" w:rsidTr="007E178D">
        <w:trPr>
          <w:trHeight w:val="407"/>
        </w:trPr>
        <w:tc>
          <w:tcPr>
            <w:tcW w:w="1869" w:type="dxa"/>
          </w:tcPr>
          <w:p w:rsidR="00085AFE" w:rsidRPr="00160323" w:rsidRDefault="00085AFE" w:rsidP="007E178D">
            <w:pPr>
              <w:pStyle w:val="NoSpacing"/>
              <w:jc w:val="both"/>
              <w:rPr>
                <w:rFonts w:ascii="Times New Roman" w:hAnsi="Times New Roman"/>
                <w:b/>
                <w:sz w:val="28"/>
                <w:szCs w:val="28"/>
                <w:lang w:val="uk-UA"/>
              </w:rPr>
            </w:pPr>
            <w:r w:rsidRPr="00160323">
              <w:rPr>
                <w:rFonts w:ascii="Times New Roman" w:hAnsi="Times New Roman"/>
                <w:b/>
                <w:sz w:val="28"/>
                <w:szCs w:val="28"/>
                <w:lang w:val="uk-UA"/>
              </w:rPr>
              <w:t>Модульний контроль</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15</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15</w:t>
            </w:r>
          </w:p>
        </w:tc>
        <w:tc>
          <w:tcPr>
            <w:tcW w:w="1869" w:type="dxa"/>
          </w:tcPr>
          <w:p w:rsidR="00085AFE" w:rsidRPr="00160323" w:rsidRDefault="00085AFE" w:rsidP="007E178D">
            <w:pPr>
              <w:pStyle w:val="NoSpacing"/>
              <w:jc w:val="center"/>
              <w:rPr>
                <w:rFonts w:ascii="Times New Roman" w:hAnsi="Times New Roman"/>
                <w:sz w:val="28"/>
                <w:szCs w:val="28"/>
                <w:lang w:val="uk-UA"/>
              </w:rPr>
            </w:pPr>
            <w:r w:rsidRPr="00160323">
              <w:rPr>
                <w:rFonts w:ascii="Times New Roman" w:hAnsi="Times New Roman"/>
                <w:sz w:val="28"/>
                <w:szCs w:val="28"/>
                <w:lang w:val="uk-UA"/>
              </w:rPr>
              <w:t>30</w:t>
            </w:r>
          </w:p>
        </w:tc>
      </w:tr>
    </w:tbl>
    <w:p w:rsidR="008F4C9E" w:rsidRPr="00160323" w:rsidRDefault="008F4C9E" w:rsidP="008F4C9E">
      <w:pPr>
        <w:ind w:firstLine="567"/>
        <w:contextualSpacing/>
        <w:jc w:val="center"/>
        <w:rPr>
          <w:b/>
          <w:sz w:val="36"/>
          <w:szCs w:val="36"/>
          <w:lang w:val="uk-UA"/>
        </w:rPr>
      </w:pPr>
    </w:p>
    <w:p w:rsidR="008F4C9E" w:rsidRPr="00160323" w:rsidRDefault="008F4C9E" w:rsidP="008F4C9E">
      <w:pPr>
        <w:rPr>
          <w:b/>
          <w:sz w:val="28"/>
          <w:szCs w:val="28"/>
          <w:lang w:val="uk-UA"/>
        </w:rPr>
      </w:pPr>
      <w:r w:rsidRPr="00160323">
        <w:rPr>
          <w:b/>
          <w:sz w:val="28"/>
          <w:szCs w:val="28"/>
          <w:lang w:val="uk-UA"/>
        </w:rPr>
        <w:t>Підсумковий контроль – Екзамен: до 20 балів</w:t>
      </w:r>
    </w:p>
    <w:p w:rsidR="008F4C9E" w:rsidRDefault="008F4C9E" w:rsidP="008F4C9E">
      <w:pPr>
        <w:rPr>
          <w:lang w:val="uk-UA"/>
        </w:rPr>
      </w:pPr>
    </w:p>
    <w:p w:rsidR="00C57E1D" w:rsidRPr="00160323" w:rsidRDefault="00C57E1D" w:rsidP="008F4C9E">
      <w:pPr>
        <w:rPr>
          <w:lang w:val="uk-UA"/>
        </w:rPr>
      </w:pPr>
    </w:p>
    <w:p w:rsidR="008F4C9E" w:rsidRPr="00160323" w:rsidRDefault="008F4C9E" w:rsidP="008F4C9E">
      <w:pPr>
        <w:rPr>
          <w:lang w:val="uk-UA"/>
        </w:rPr>
      </w:pPr>
    </w:p>
    <w:p w:rsidR="008F4C9E" w:rsidRDefault="008F4C9E" w:rsidP="008F4C9E">
      <w:pPr>
        <w:ind w:firstLine="709"/>
        <w:rPr>
          <w:sz w:val="28"/>
          <w:szCs w:val="28"/>
          <w:lang w:val="uk-UA"/>
        </w:rPr>
      </w:pPr>
      <w:r w:rsidRPr="00160323">
        <w:rPr>
          <w:sz w:val="28"/>
          <w:szCs w:val="28"/>
          <w:lang w:val="uk-UA"/>
        </w:rPr>
        <w:t>Шкала оцінювання знань студентів:</w:t>
      </w:r>
    </w:p>
    <w:p w:rsidR="0027564A" w:rsidRPr="00160323" w:rsidRDefault="0027564A" w:rsidP="008F4C9E">
      <w:pPr>
        <w:ind w:firstLine="709"/>
        <w:rPr>
          <w:sz w:val="28"/>
          <w:szCs w:val="28"/>
          <w:lang w:val="uk-UA"/>
        </w:rPr>
      </w:pPr>
    </w:p>
    <w:p w:rsidR="008F4C9E" w:rsidRPr="00160323" w:rsidRDefault="008F4C9E" w:rsidP="008F4C9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276"/>
        <w:gridCol w:w="5664"/>
      </w:tblGrid>
      <w:tr w:rsidR="008F4C9E" w:rsidRPr="00160323" w:rsidTr="00767BD9">
        <w:tc>
          <w:tcPr>
            <w:tcW w:w="2405" w:type="dxa"/>
          </w:tcPr>
          <w:p w:rsidR="008F4C9E" w:rsidRPr="00160323" w:rsidRDefault="008F4C9E" w:rsidP="00767BD9">
            <w:pPr>
              <w:rPr>
                <w:sz w:val="28"/>
                <w:szCs w:val="28"/>
                <w:lang w:val="uk-UA"/>
              </w:rPr>
            </w:pPr>
            <w:r w:rsidRPr="00160323">
              <w:rPr>
                <w:sz w:val="28"/>
                <w:szCs w:val="28"/>
                <w:lang w:val="uk-UA"/>
              </w:rPr>
              <w:t>А (відмінно)</w:t>
            </w:r>
          </w:p>
        </w:tc>
        <w:tc>
          <w:tcPr>
            <w:tcW w:w="1276" w:type="dxa"/>
          </w:tcPr>
          <w:p w:rsidR="008F4C9E" w:rsidRPr="00160323" w:rsidRDefault="008F4C9E" w:rsidP="00767BD9">
            <w:pPr>
              <w:jc w:val="center"/>
              <w:rPr>
                <w:sz w:val="28"/>
                <w:szCs w:val="28"/>
                <w:lang w:val="uk-UA"/>
              </w:rPr>
            </w:pPr>
            <w:r w:rsidRPr="00160323">
              <w:rPr>
                <w:sz w:val="28"/>
                <w:szCs w:val="28"/>
                <w:lang w:val="uk-UA"/>
              </w:rPr>
              <w:t xml:space="preserve">90 – 100 </w:t>
            </w:r>
          </w:p>
        </w:tc>
        <w:tc>
          <w:tcPr>
            <w:tcW w:w="5664" w:type="dxa"/>
          </w:tcPr>
          <w:p w:rsidR="008F4C9E" w:rsidRPr="00160323" w:rsidRDefault="008F4C9E" w:rsidP="00767BD9">
            <w:pPr>
              <w:rPr>
                <w:sz w:val="28"/>
                <w:szCs w:val="28"/>
                <w:lang w:val="uk-UA"/>
              </w:rPr>
            </w:pPr>
            <w:r w:rsidRPr="00160323">
              <w:rPr>
                <w:sz w:val="28"/>
                <w:szCs w:val="28"/>
                <w:lang w:val="uk-UA"/>
              </w:rPr>
              <w:t>Видатна робота з мінімальними помилками</w:t>
            </w:r>
          </w:p>
        </w:tc>
      </w:tr>
      <w:tr w:rsidR="008F4C9E" w:rsidRPr="00160323" w:rsidTr="00767BD9">
        <w:tc>
          <w:tcPr>
            <w:tcW w:w="2405" w:type="dxa"/>
          </w:tcPr>
          <w:p w:rsidR="008F4C9E" w:rsidRPr="00160323" w:rsidRDefault="008F4C9E" w:rsidP="00767BD9">
            <w:pPr>
              <w:rPr>
                <w:sz w:val="28"/>
                <w:szCs w:val="28"/>
                <w:lang w:val="uk-UA"/>
              </w:rPr>
            </w:pPr>
            <w:r w:rsidRPr="00160323">
              <w:rPr>
                <w:sz w:val="28"/>
                <w:szCs w:val="28"/>
                <w:lang w:val="uk-UA"/>
              </w:rPr>
              <w:t>В (добре)</w:t>
            </w:r>
          </w:p>
        </w:tc>
        <w:tc>
          <w:tcPr>
            <w:tcW w:w="1276" w:type="dxa"/>
          </w:tcPr>
          <w:p w:rsidR="008F4C9E" w:rsidRPr="00160323" w:rsidRDefault="008F4C9E" w:rsidP="00767BD9">
            <w:pPr>
              <w:jc w:val="center"/>
              <w:rPr>
                <w:sz w:val="28"/>
                <w:szCs w:val="28"/>
                <w:lang w:val="uk-UA"/>
              </w:rPr>
            </w:pPr>
            <w:r w:rsidRPr="00160323">
              <w:rPr>
                <w:sz w:val="28"/>
                <w:szCs w:val="28"/>
                <w:lang w:val="uk-UA"/>
              </w:rPr>
              <w:t xml:space="preserve">83 – 89 </w:t>
            </w:r>
          </w:p>
        </w:tc>
        <w:tc>
          <w:tcPr>
            <w:tcW w:w="5664" w:type="dxa"/>
          </w:tcPr>
          <w:p w:rsidR="008F4C9E" w:rsidRPr="00160323" w:rsidRDefault="008F4C9E" w:rsidP="00767BD9">
            <w:pPr>
              <w:rPr>
                <w:sz w:val="28"/>
                <w:szCs w:val="28"/>
                <w:lang w:val="uk-UA"/>
              </w:rPr>
            </w:pPr>
            <w:r w:rsidRPr="00160323">
              <w:rPr>
                <w:sz w:val="28"/>
                <w:szCs w:val="28"/>
                <w:lang w:val="uk-UA"/>
              </w:rPr>
              <w:t>Вище від середнього стандарту, але з деякими поширеними помилками</w:t>
            </w:r>
          </w:p>
        </w:tc>
      </w:tr>
      <w:tr w:rsidR="008F4C9E" w:rsidRPr="00160323" w:rsidTr="00767BD9">
        <w:tc>
          <w:tcPr>
            <w:tcW w:w="2405" w:type="dxa"/>
          </w:tcPr>
          <w:p w:rsidR="008F4C9E" w:rsidRPr="00160323" w:rsidRDefault="008F4C9E" w:rsidP="00767BD9">
            <w:pPr>
              <w:rPr>
                <w:sz w:val="28"/>
                <w:szCs w:val="28"/>
                <w:lang w:val="uk-UA"/>
              </w:rPr>
            </w:pPr>
            <w:r w:rsidRPr="00160323">
              <w:rPr>
                <w:sz w:val="28"/>
                <w:szCs w:val="28"/>
                <w:lang w:val="uk-UA"/>
              </w:rPr>
              <w:t>С (добре)</w:t>
            </w:r>
          </w:p>
        </w:tc>
        <w:tc>
          <w:tcPr>
            <w:tcW w:w="1276" w:type="dxa"/>
          </w:tcPr>
          <w:p w:rsidR="008F4C9E" w:rsidRPr="00160323" w:rsidRDefault="008F4C9E" w:rsidP="00767BD9">
            <w:pPr>
              <w:jc w:val="center"/>
              <w:rPr>
                <w:sz w:val="28"/>
                <w:szCs w:val="28"/>
                <w:lang w:val="uk-UA"/>
              </w:rPr>
            </w:pPr>
            <w:r w:rsidRPr="00160323">
              <w:rPr>
                <w:sz w:val="28"/>
                <w:szCs w:val="28"/>
                <w:lang w:val="uk-UA"/>
              </w:rPr>
              <w:t xml:space="preserve">75 – 82 </w:t>
            </w:r>
          </w:p>
        </w:tc>
        <w:tc>
          <w:tcPr>
            <w:tcW w:w="5664" w:type="dxa"/>
          </w:tcPr>
          <w:p w:rsidR="008F4C9E" w:rsidRPr="00160323" w:rsidRDefault="008F4C9E" w:rsidP="00767BD9">
            <w:pPr>
              <w:rPr>
                <w:sz w:val="28"/>
                <w:szCs w:val="28"/>
                <w:lang w:val="uk-UA"/>
              </w:rPr>
            </w:pPr>
            <w:r w:rsidRPr="00160323">
              <w:rPr>
                <w:sz w:val="28"/>
                <w:szCs w:val="28"/>
                <w:lang w:val="uk-UA"/>
              </w:rPr>
              <w:t xml:space="preserve">У цілому хороша робота, але з помітними помилками </w:t>
            </w:r>
          </w:p>
        </w:tc>
      </w:tr>
      <w:tr w:rsidR="008F4C9E" w:rsidRPr="00160323" w:rsidTr="00767BD9">
        <w:tc>
          <w:tcPr>
            <w:tcW w:w="2405" w:type="dxa"/>
          </w:tcPr>
          <w:p w:rsidR="008F4C9E" w:rsidRPr="00160323" w:rsidRDefault="008F4C9E" w:rsidP="00767BD9">
            <w:pPr>
              <w:rPr>
                <w:sz w:val="28"/>
                <w:szCs w:val="28"/>
                <w:lang w:val="uk-UA"/>
              </w:rPr>
            </w:pPr>
            <w:r w:rsidRPr="00160323">
              <w:rPr>
                <w:sz w:val="28"/>
                <w:szCs w:val="28"/>
                <w:lang w:val="uk-UA"/>
              </w:rPr>
              <w:t>D (задовільно)</w:t>
            </w:r>
          </w:p>
        </w:tc>
        <w:tc>
          <w:tcPr>
            <w:tcW w:w="1276" w:type="dxa"/>
          </w:tcPr>
          <w:p w:rsidR="008F4C9E" w:rsidRPr="00160323" w:rsidRDefault="008F4C9E" w:rsidP="00767BD9">
            <w:pPr>
              <w:jc w:val="center"/>
              <w:rPr>
                <w:sz w:val="28"/>
                <w:szCs w:val="28"/>
                <w:lang w:val="uk-UA"/>
              </w:rPr>
            </w:pPr>
            <w:r w:rsidRPr="00160323">
              <w:rPr>
                <w:sz w:val="28"/>
                <w:szCs w:val="28"/>
                <w:lang w:val="uk-UA"/>
              </w:rPr>
              <w:t xml:space="preserve">68 – 74 </w:t>
            </w:r>
          </w:p>
        </w:tc>
        <w:tc>
          <w:tcPr>
            <w:tcW w:w="5664" w:type="dxa"/>
          </w:tcPr>
          <w:p w:rsidR="008F4C9E" w:rsidRPr="00160323" w:rsidRDefault="008F4C9E" w:rsidP="00767BD9">
            <w:pPr>
              <w:rPr>
                <w:sz w:val="28"/>
                <w:szCs w:val="28"/>
                <w:lang w:val="uk-UA"/>
              </w:rPr>
            </w:pPr>
            <w:r w:rsidRPr="00160323">
              <w:rPr>
                <w:sz w:val="28"/>
                <w:szCs w:val="28"/>
                <w:lang w:val="uk-UA"/>
              </w:rPr>
              <w:t>Пристойно, але із значними помилками</w:t>
            </w:r>
          </w:p>
        </w:tc>
      </w:tr>
      <w:tr w:rsidR="008F4C9E" w:rsidRPr="00160323" w:rsidTr="00767BD9">
        <w:tc>
          <w:tcPr>
            <w:tcW w:w="2405" w:type="dxa"/>
          </w:tcPr>
          <w:p w:rsidR="008F4C9E" w:rsidRPr="00160323" w:rsidRDefault="008F4C9E" w:rsidP="00767BD9">
            <w:pPr>
              <w:rPr>
                <w:sz w:val="28"/>
                <w:szCs w:val="28"/>
                <w:lang w:val="uk-UA"/>
              </w:rPr>
            </w:pPr>
            <w:r w:rsidRPr="00160323">
              <w:rPr>
                <w:sz w:val="28"/>
                <w:szCs w:val="28"/>
                <w:lang w:val="uk-UA"/>
              </w:rPr>
              <w:t>Е (задовільно)</w:t>
            </w:r>
          </w:p>
        </w:tc>
        <w:tc>
          <w:tcPr>
            <w:tcW w:w="1276" w:type="dxa"/>
          </w:tcPr>
          <w:p w:rsidR="008F4C9E" w:rsidRPr="00160323" w:rsidRDefault="008F4C9E" w:rsidP="00767BD9">
            <w:pPr>
              <w:jc w:val="center"/>
              <w:rPr>
                <w:sz w:val="28"/>
                <w:szCs w:val="28"/>
                <w:lang w:val="uk-UA"/>
              </w:rPr>
            </w:pPr>
            <w:r w:rsidRPr="00160323">
              <w:rPr>
                <w:sz w:val="28"/>
                <w:szCs w:val="28"/>
                <w:lang w:val="uk-UA"/>
              </w:rPr>
              <w:t xml:space="preserve">60 – 67 </w:t>
            </w:r>
          </w:p>
        </w:tc>
        <w:tc>
          <w:tcPr>
            <w:tcW w:w="5664" w:type="dxa"/>
          </w:tcPr>
          <w:p w:rsidR="008F4C9E" w:rsidRPr="00160323" w:rsidRDefault="008F4C9E" w:rsidP="00767BD9">
            <w:pPr>
              <w:rPr>
                <w:sz w:val="28"/>
                <w:szCs w:val="28"/>
                <w:lang w:val="uk-UA"/>
              </w:rPr>
            </w:pPr>
            <w:r w:rsidRPr="00160323">
              <w:rPr>
                <w:sz w:val="28"/>
                <w:szCs w:val="28"/>
                <w:lang w:val="uk-UA"/>
              </w:rPr>
              <w:t>Задовольняє мінімальні вимоги</w:t>
            </w:r>
          </w:p>
        </w:tc>
      </w:tr>
      <w:tr w:rsidR="008F4C9E" w:rsidRPr="00160323" w:rsidTr="00767BD9">
        <w:tc>
          <w:tcPr>
            <w:tcW w:w="2405" w:type="dxa"/>
          </w:tcPr>
          <w:p w:rsidR="008F4C9E" w:rsidRPr="00160323" w:rsidRDefault="008F4C9E" w:rsidP="00767BD9">
            <w:pPr>
              <w:rPr>
                <w:sz w:val="28"/>
                <w:szCs w:val="28"/>
                <w:lang w:val="uk-UA"/>
              </w:rPr>
            </w:pPr>
            <w:r w:rsidRPr="00160323">
              <w:rPr>
                <w:sz w:val="28"/>
                <w:szCs w:val="28"/>
                <w:lang w:val="uk-UA"/>
              </w:rPr>
              <w:t xml:space="preserve">FX </w:t>
            </w:r>
          </w:p>
        </w:tc>
        <w:tc>
          <w:tcPr>
            <w:tcW w:w="1276" w:type="dxa"/>
          </w:tcPr>
          <w:p w:rsidR="008F4C9E" w:rsidRPr="00160323" w:rsidRDefault="008F4C9E" w:rsidP="00767BD9">
            <w:pPr>
              <w:jc w:val="center"/>
              <w:rPr>
                <w:sz w:val="28"/>
                <w:szCs w:val="28"/>
                <w:lang w:val="uk-UA"/>
              </w:rPr>
            </w:pPr>
            <w:r w:rsidRPr="00160323">
              <w:rPr>
                <w:sz w:val="28"/>
                <w:szCs w:val="28"/>
                <w:lang w:val="uk-UA"/>
              </w:rPr>
              <w:t xml:space="preserve">25 – 59 </w:t>
            </w:r>
          </w:p>
        </w:tc>
        <w:tc>
          <w:tcPr>
            <w:tcW w:w="5664" w:type="dxa"/>
          </w:tcPr>
          <w:p w:rsidR="008F4C9E" w:rsidRPr="00160323" w:rsidRDefault="008F4C9E" w:rsidP="00EB545D">
            <w:pPr>
              <w:rPr>
                <w:sz w:val="28"/>
                <w:szCs w:val="28"/>
                <w:lang w:val="uk-UA"/>
              </w:rPr>
            </w:pPr>
            <w:r w:rsidRPr="00160323">
              <w:rPr>
                <w:sz w:val="28"/>
                <w:szCs w:val="28"/>
                <w:lang w:val="uk-UA"/>
              </w:rPr>
              <w:t xml:space="preserve">Незадовільно з можливістю повторного складання </w:t>
            </w:r>
          </w:p>
        </w:tc>
      </w:tr>
      <w:tr w:rsidR="008F4C9E" w:rsidRPr="00160323" w:rsidTr="00767BD9">
        <w:tc>
          <w:tcPr>
            <w:tcW w:w="2405" w:type="dxa"/>
          </w:tcPr>
          <w:p w:rsidR="008F4C9E" w:rsidRPr="00160323" w:rsidRDefault="008F4C9E" w:rsidP="00E2124E">
            <w:pPr>
              <w:rPr>
                <w:sz w:val="28"/>
                <w:szCs w:val="28"/>
                <w:lang w:val="uk-UA"/>
              </w:rPr>
            </w:pPr>
            <w:r w:rsidRPr="00160323">
              <w:rPr>
                <w:sz w:val="28"/>
                <w:szCs w:val="28"/>
                <w:lang w:val="uk-UA"/>
              </w:rPr>
              <w:t>F</w:t>
            </w:r>
          </w:p>
        </w:tc>
        <w:tc>
          <w:tcPr>
            <w:tcW w:w="1276" w:type="dxa"/>
          </w:tcPr>
          <w:p w:rsidR="008F4C9E" w:rsidRPr="00160323" w:rsidRDefault="008F4C9E" w:rsidP="00E2124E">
            <w:pPr>
              <w:rPr>
                <w:sz w:val="28"/>
                <w:szCs w:val="28"/>
                <w:lang w:val="uk-UA"/>
              </w:rPr>
            </w:pPr>
            <w:r w:rsidRPr="00160323">
              <w:rPr>
                <w:sz w:val="28"/>
                <w:szCs w:val="28"/>
                <w:lang w:val="uk-UA"/>
              </w:rPr>
              <w:t xml:space="preserve">0 – 24 </w:t>
            </w:r>
          </w:p>
        </w:tc>
        <w:tc>
          <w:tcPr>
            <w:tcW w:w="5664" w:type="dxa"/>
          </w:tcPr>
          <w:p w:rsidR="008F4C9E" w:rsidRPr="00160323" w:rsidRDefault="008F4C9E" w:rsidP="00E2124E">
            <w:pPr>
              <w:rPr>
                <w:sz w:val="28"/>
                <w:szCs w:val="28"/>
                <w:lang w:val="uk-UA"/>
              </w:rPr>
            </w:pPr>
            <w:r w:rsidRPr="00160323">
              <w:rPr>
                <w:sz w:val="28"/>
                <w:szCs w:val="28"/>
                <w:lang w:val="uk-UA"/>
              </w:rPr>
              <w:t>Незадовільно з обов’язковим повторним курсом</w:t>
            </w:r>
          </w:p>
        </w:tc>
      </w:tr>
    </w:tbl>
    <w:p w:rsidR="00E2124E" w:rsidRPr="00160323" w:rsidRDefault="00E2124E" w:rsidP="00E2124E">
      <w:pPr>
        <w:rPr>
          <w:sz w:val="28"/>
          <w:szCs w:val="28"/>
          <w:lang w:val="uk-UA"/>
        </w:rPr>
      </w:pPr>
    </w:p>
    <w:p w:rsidR="007C4B0C" w:rsidRDefault="007C4B0C">
      <w:pPr>
        <w:rPr>
          <w:sz w:val="28"/>
          <w:szCs w:val="28"/>
          <w:lang w:val="uk-UA"/>
        </w:rPr>
      </w:pPr>
      <w:r>
        <w:rPr>
          <w:sz w:val="28"/>
          <w:szCs w:val="28"/>
          <w:lang w:val="uk-UA"/>
        </w:rPr>
        <w:br w:type="page"/>
      </w:r>
    </w:p>
    <w:p w:rsidR="006A4F1C" w:rsidRPr="00160323" w:rsidRDefault="006A4F1C" w:rsidP="00715553">
      <w:pPr>
        <w:tabs>
          <w:tab w:val="left" w:pos="0"/>
        </w:tabs>
        <w:spacing w:line="360" w:lineRule="auto"/>
        <w:ind w:firstLine="709"/>
        <w:jc w:val="center"/>
        <w:rPr>
          <w:b/>
          <w:sz w:val="28"/>
          <w:szCs w:val="28"/>
          <w:lang w:val="uk-UA"/>
        </w:rPr>
      </w:pPr>
      <w:r w:rsidRPr="00160323">
        <w:rPr>
          <w:b/>
          <w:sz w:val="28"/>
          <w:szCs w:val="28"/>
          <w:lang w:val="uk-UA"/>
        </w:rPr>
        <w:lastRenderedPageBreak/>
        <w:t>Х</w:t>
      </w:r>
      <w:r w:rsidR="00E2124E" w:rsidRPr="00160323">
        <w:rPr>
          <w:b/>
          <w:sz w:val="28"/>
          <w:szCs w:val="28"/>
          <w:lang w:val="uk-UA"/>
        </w:rPr>
        <w:t>. Екзамен</w:t>
      </w:r>
    </w:p>
    <w:p w:rsidR="00715553" w:rsidRPr="00160323" w:rsidRDefault="00715553" w:rsidP="00715553">
      <w:pPr>
        <w:tabs>
          <w:tab w:val="left" w:pos="0"/>
        </w:tabs>
        <w:spacing w:line="360" w:lineRule="auto"/>
        <w:ind w:firstLine="709"/>
        <w:jc w:val="both"/>
        <w:rPr>
          <w:sz w:val="28"/>
          <w:szCs w:val="28"/>
          <w:lang w:val="uk-UA"/>
        </w:rPr>
      </w:pPr>
    </w:p>
    <w:p w:rsidR="00E2124E" w:rsidRPr="00160323" w:rsidRDefault="00E2124E" w:rsidP="00715553">
      <w:pPr>
        <w:tabs>
          <w:tab w:val="left" w:pos="0"/>
        </w:tabs>
        <w:spacing w:line="360" w:lineRule="auto"/>
        <w:ind w:firstLine="709"/>
        <w:jc w:val="both"/>
        <w:rPr>
          <w:sz w:val="28"/>
          <w:szCs w:val="28"/>
          <w:lang w:val="uk-UA"/>
        </w:rPr>
      </w:pPr>
      <w:r w:rsidRPr="00160323">
        <w:rPr>
          <w:sz w:val="28"/>
          <w:szCs w:val="28"/>
          <w:lang w:val="uk-UA"/>
        </w:rPr>
        <w:t>Складовою частиною навчального процесу є екзамен. Він розгляд</w:t>
      </w:r>
      <w:r w:rsidRPr="00160323">
        <w:rPr>
          <w:sz w:val="28"/>
          <w:szCs w:val="28"/>
          <w:lang w:val="uk-UA"/>
        </w:rPr>
        <w:t>а</w:t>
      </w:r>
      <w:r w:rsidRPr="00160323">
        <w:rPr>
          <w:sz w:val="28"/>
          <w:szCs w:val="28"/>
          <w:lang w:val="uk-UA"/>
        </w:rPr>
        <w:t xml:space="preserve">ється як підсумок роботи студента над вивченням навчального курсу. Екзамен відбувається в письмовій формі й проводиться за білетами, підготовленими заздалегідь та затвердженими на засіданні кафедри. </w:t>
      </w:r>
    </w:p>
    <w:p w:rsidR="00E2124E" w:rsidRPr="00160323" w:rsidRDefault="00E2124E" w:rsidP="00715553">
      <w:pPr>
        <w:tabs>
          <w:tab w:val="left" w:pos="0"/>
        </w:tabs>
        <w:spacing w:line="360" w:lineRule="auto"/>
        <w:ind w:firstLine="709"/>
        <w:jc w:val="both"/>
        <w:rPr>
          <w:sz w:val="28"/>
          <w:szCs w:val="28"/>
          <w:lang w:val="uk-UA"/>
        </w:rPr>
      </w:pPr>
      <w:r w:rsidRPr="00160323">
        <w:rPr>
          <w:sz w:val="28"/>
          <w:szCs w:val="28"/>
          <w:lang w:val="uk-UA"/>
        </w:rPr>
        <w:t>Екзаменаційний білет складається із тестових завдань (по 2 бали кожне), чотирьох питань (по два бали кожне) та двох задач (по 5 балів кожна).</w:t>
      </w:r>
    </w:p>
    <w:p w:rsidR="00E2124E" w:rsidRPr="00160323" w:rsidRDefault="00E2124E" w:rsidP="00715553">
      <w:pPr>
        <w:tabs>
          <w:tab w:val="left" w:pos="0"/>
        </w:tabs>
        <w:spacing w:line="360" w:lineRule="auto"/>
        <w:ind w:firstLine="709"/>
        <w:jc w:val="both"/>
        <w:rPr>
          <w:sz w:val="28"/>
          <w:szCs w:val="28"/>
          <w:lang w:val="uk-UA"/>
        </w:rPr>
      </w:pPr>
      <w:r w:rsidRPr="00160323">
        <w:rPr>
          <w:sz w:val="28"/>
          <w:szCs w:val="28"/>
          <w:lang w:val="uk-UA"/>
        </w:rPr>
        <w:t>Особлива увага на екзамені приділяється перевірці знань основних концептуальних питань, що розглядались на лекції. Якщо студент, відповідаючи на питання екзаменаційного білета, не виявляє знання зазначених підх</w:t>
      </w:r>
      <w:r w:rsidRPr="00160323">
        <w:rPr>
          <w:sz w:val="28"/>
          <w:szCs w:val="28"/>
          <w:lang w:val="uk-UA"/>
        </w:rPr>
        <w:t>о</w:t>
      </w:r>
      <w:r w:rsidRPr="00160323">
        <w:rPr>
          <w:sz w:val="28"/>
          <w:szCs w:val="28"/>
          <w:lang w:val="uk-UA"/>
        </w:rPr>
        <w:t>дів, йому обов’язково ставиться додаткове запита</w:t>
      </w:r>
      <w:r w:rsidRPr="00160323">
        <w:rPr>
          <w:sz w:val="28"/>
          <w:szCs w:val="28"/>
          <w:lang w:val="uk-UA"/>
        </w:rPr>
        <w:t>н</w:t>
      </w:r>
      <w:r w:rsidRPr="00160323">
        <w:rPr>
          <w:sz w:val="28"/>
          <w:szCs w:val="28"/>
          <w:lang w:val="uk-UA"/>
        </w:rPr>
        <w:t>ня.</w:t>
      </w:r>
    </w:p>
    <w:p w:rsidR="00160323" w:rsidRDefault="00160323" w:rsidP="00160323">
      <w:pPr>
        <w:shd w:val="clear" w:color="auto" w:fill="FFFFFF"/>
        <w:jc w:val="both"/>
        <w:rPr>
          <w:sz w:val="28"/>
          <w:szCs w:val="28"/>
          <w:lang w:val="uk-UA"/>
        </w:rPr>
      </w:pPr>
    </w:p>
    <w:p w:rsidR="007C4B0C" w:rsidRPr="00160323" w:rsidRDefault="007C4B0C" w:rsidP="00160323">
      <w:pPr>
        <w:shd w:val="clear" w:color="auto" w:fill="FFFFFF"/>
        <w:jc w:val="both"/>
        <w:rPr>
          <w:sz w:val="28"/>
          <w:szCs w:val="28"/>
          <w:lang w:val="uk-UA"/>
        </w:rPr>
      </w:pPr>
    </w:p>
    <w:p w:rsidR="00160323" w:rsidRPr="00160323" w:rsidRDefault="00160323" w:rsidP="00160323">
      <w:pPr>
        <w:shd w:val="clear" w:color="auto" w:fill="FFFFFF"/>
        <w:ind w:firstLine="709"/>
        <w:jc w:val="center"/>
        <w:rPr>
          <w:b/>
          <w:sz w:val="28"/>
          <w:szCs w:val="28"/>
          <w:lang w:val="uk-UA"/>
        </w:rPr>
      </w:pPr>
      <w:r w:rsidRPr="00160323">
        <w:rPr>
          <w:b/>
          <w:sz w:val="28"/>
          <w:szCs w:val="28"/>
          <w:lang w:val="uk-UA"/>
        </w:rPr>
        <w:t>Х</w:t>
      </w:r>
      <w:r w:rsidR="00234291">
        <w:rPr>
          <w:b/>
          <w:sz w:val="28"/>
          <w:szCs w:val="28"/>
          <w:lang w:val="uk-UA"/>
        </w:rPr>
        <w:t>І</w:t>
      </w:r>
      <w:r w:rsidRPr="00160323">
        <w:rPr>
          <w:b/>
          <w:sz w:val="28"/>
          <w:szCs w:val="28"/>
          <w:lang w:val="uk-UA"/>
        </w:rPr>
        <w:t xml:space="preserve">. </w:t>
      </w:r>
      <w:r w:rsidR="00967BB7" w:rsidRPr="00160323">
        <w:rPr>
          <w:b/>
          <w:sz w:val="28"/>
          <w:szCs w:val="28"/>
          <w:lang w:val="uk-UA"/>
        </w:rPr>
        <w:t>Рекомендована література</w:t>
      </w:r>
    </w:p>
    <w:p w:rsidR="00400127" w:rsidRPr="00160323" w:rsidRDefault="00400127" w:rsidP="00967BB7">
      <w:pPr>
        <w:shd w:val="clear" w:color="auto" w:fill="FFFFFF"/>
        <w:ind w:firstLine="709"/>
        <w:jc w:val="center"/>
        <w:rPr>
          <w:b/>
          <w:bCs/>
          <w:spacing w:val="-6"/>
          <w:sz w:val="28"/>
          <w:szCs w:val="28"/>
          <w:lang w:val="uk-UA"/>
        </w:rPr>
      </w:pPr>
    </w:p>
    <w:p w:rsidR="00967BB7" w:rsidRPr="00160323" w:rsidRDefault="007C4B0C" w:rsidP="00FA26A3">
      <w:pPr>
        <w:shd w:val="clear" w:color="auto" w:fill="FFFFFF"/>
        <w:spacing w:line="360" w:lineRule="auto"/>
        <w:ind w:firstLine="709"/>
        <w:jc w:val="center"/>
        <w:rPr>
          <w:b/>
          <w:bCs/>
          <w:spacing w:val="-6"/>
          <w:sz w:val="28"/>
          <w:szCs w:val="28"/>
          <w:lang w:val="uk-UA"/>
        </w:rPr>
      </w:pPr>
      <w:r>
        <w:rPr>
          <w:b/>
          <w:bCs/>
          <w:spacing w:val="-6"/>
          <w:sz w:val="28"/>
          <w:szCs w:val="28"/>
          <w:lang w:val="uk-UA"/>
        </w:rPr>
        <w:t>Базова:</w:t>
      </w:r>
    </w:p>
    <w:p w:rsidR="00372683" w:rsidRPr="002A2939" w:rsidRDefault="00372683" w:rsidP="007C4B0C">
      <w:pPr>
        <w:numPr>
          <w:ilvl w:val="0"/>
          <w:numId w:val="38"/>
        </w:numPr>
        <w:tabs>
          <w:tab w:val="left" w:pos="1134"/>
        </w:tabs>
        <w:spacing w:line="276" w:lineRule="auto"/>
        <w:ind w:left="284" w:firstLine="425"/>
        <w:jc w:val="both"/>
        <w:rPr>
          <w:sz w:val="28"/>
          <w:szCs w:val="24"/>
          <w:lang w:val="uk-UA" w:eastAsia="uk-UA"/>
        </w:rPr>
      </w:pPr>
      <w:r w:rsidRPr="00C3633D">
        <w:rPr>
          <w:sz w:val="28"/>
          <w:szCs w:val="24"/>
          <w:lang w:val="uk-UA" w:eastAsia="uk-UA"/>
        </w:rPr>
        <w:t>Про зовнішньоекономічну діяльність. Закон України. від 16.04.1991 р., № 959-ХІІ.</w:t>
      </w:r>
      <w:r>
        <w:rPr>
          <w:sz w:val="28"/>
          <w:szCs w:val="24"/>
          <w:lang w:val="uk-UA" w:eastAsia="uk-UA"/>
        </w:rPr>
        <w:t xml:space="preserve"> </w:t>
      </w:r>
      <w:r w:rsidRPr="00D16825">
        <w:rPr>
          <w:sz w:val="28"/>
          <w:szCs w:val="24"/>
          <w:lang w:val="uk-UA" w:eastAsia="uk-UA"/>
        </w:rPr>
        <w:t>Редакція від 07.02.2019</w:t>
      </w:r>
      <w:r w:rsidRPr="00D16825">
        <w:rPr>
          <w:sz w:val="28"/>
          <w:szCs w:val="24"/>
          <w:lang w:eastAsia="uk-UA"/>
        </w:rPr>
        <w:t xml:space="preserve">. </w:t>
      </w:r>
      <w:r w:rsidRPr="00D16825">
        <w:rPr>
          <w:sz w:val="28"/>
          <w:szCs w:val="24"/>
          <w:lang w:val="uk-UA" w:eastAsia="uk-UA"/>
        </w:rPr>
        <w:t xml:space="preserve">[Електронний ресурс]. – Режим доступу: </w:t>
      </w:r>
      <w:hyperlink r:id="rId7" w:history="1">
        <w:r w:rsidRPr="00D16825">
          <w:rPr>
            <w:sz w:val="28"/>
            <w:szCs w:val="24"/>
            <w:lang w:val="uk-UA" w:eastAsia="uk-UA"/>
          </w:rPr>
          <w:t>https://zakon.rada.gov.ua/laws/show/959-12</w:t>
        </w:r>
      </w:hyperlink>
      <w:r w:rsidRPr="00D16825">
        <w:rPr>
          <w:sz w:val="28"/>
          <w:szCs w:val="24"/>
          <w:lang w:val="uk-UA" w:eastAsia="uk-UA"/>
        </w:rPr>
        <w:t>.</w:t>
      </w:r>
    </w:p>
    <w:p w:rsidR="00372683" w:rsidRDefault="00372683" w:rsidP="007C4B0C">
      <w:pPr>
        <w:numPr>
          <w:ilvl w:val="0"/>
          <w:numId w:val="38"/>
        </w:numPr>
        <w:tabs>
          <w:tab w:val="left" w:pos="1134"/>
        </w:tabs>
        <w:spacing w:line="276" w:lineRule="auto"/>
        <w:ind w:left="284" w:firstLine="425"/>
        <w:jc w:val="both"/>
        <w:rPr>
          <w:sz w:val="28"/>
          <w:szCs w:val="24"/>
          <w:lang w:val="uk-UA" w:eastAsia="uk-UA"/>
        </w:rPr>
      </w:pPr>
      <w:r w:rsidRPr="00160323">
        <w:rPr>
          <w:sz w:val="28"/>
          <w:szCs w:val="24"/>
          <w:lang w:val="uk-UA" w:eastAsia="uk-UA"/>
        </w:rPr>
        <w:t xml:space="preserve">Бестужева С.В. Міжнародні економічні відносини / </w:t>
      </w:r>
      <w:proofErr w:type="spellStart"/>
      <w:r w:rsidRPr="00160323">
        <w:rPr>
          <w:sz w:val="28"/>
          <w:szCs w:val="24"/>
          <w:lang w:val="uk-UA" w:eastAsia="uk-UA"/>
        </w:rPr>
        <w:t>С.В.Бестужева</w:t>
      </w:r>
      <w:proofErr w:type="spellEnd"/>
      <w:r w:rsidRPr="00160323">
        <w:rPr>
          <w:sz w:val="28"/>
          <w:szCs w:val="24"/>
          <w:lang w:val="uk-UA" w:eastAsia="uk-UA"/>
        </w:rPr>
        <w:t xml:space="preserve"> </w:t>
      </w:r>
      <w:r w:rsidRPr="008E61A2">
        <w:rPr>
          <w:sz w:val="28"/>
          <w:szCs w:val="24"/>
          <w:lang w:val="uk-UA" w:eastAsia="uk-UA"/>
        </w:rPr>
        <w:t>–</w:t>
      </w:r>
      <w:r>
        <w:rPr>
          <w:sz w:val="28"/>
          <w:szCs w:val="24"/>
          <w:lang w:val="uk-UA" w:eastAsia="uk-UA"/>
        </w:rPr>
        <w:t xml:space="preserve"> Х.: ХНЕУ, 2009 р., </w:t>
      </w:r>
      <w:r w:rsidRPr="008E61A2">
        <w:rPr>
          <w:sz w:val="28"/>
          <w:szCs w:val="24"/>
          <w:lang w:val="uk-UA" w:eastAsia="uk-UA"/>
        </w:rPr>
        <w:t>–</w:t>
      </w:r>
      <w:r>
        <w:rPr>
          <w:sz w:val="28"/>
          <w:szCs w:val="24"/>
          <w:lang w:val="uk-UA" w:eastAsia="uk-UA"/>
        </w:rPr>
        <w:t xml:space="preserve"> 384 с.</w:t>
      </w:r>
    </w:p>
    <w:p w:rsidR="00372683" w:rsidRPr="00996CB4" w:rsidRDefault="00372683" w:rsidP="007C4B0C">
      <w:pPr>
        <w:numPr>
          <w:ilvl w:val="0"/>
          <w:numId w:val="38"/>
        </w:numPr>
        <w:tabs>
          <w:tab w:val="left" w:pos="1134"/>
        </w:tabs>
        <w:spacing w:line="276" w:lineRule="auto"/>
        <w:ind w:left="284" w:firstLine="425"/>
        <w:jc w:val="both"/>
        <w:rPr>
          <w:sz w:val="28"/>
          <w:szCs w:val="24"/>
          <w:lang w:val="uk-UA" w:eastAsia="uk-UA"/>
        </w:rPr>
      </w:pPr>
      <w:r w:rsidRPr="00996CB4">
        <w:rPr>
          <w:sz w:val="28"/>
          <w:szCs w:val="24"/>
          <w:lang w:val="uk-UA" w:eastAsia="uk-UA"/>
        </w:rPr>
        <w:t xml:space="preserve">Дахно І.І. Світова економіка: Навчальний посібник .-2-е вид., перероб. і </w:t>
      </w:r>
      <w:proofErr w:type="spellStart"/>
      <w:r w:rsidRPr="00996CB4">
        <w:rPr>
          <w:sz w:val="28"/>
          <w:szCs w:val="24"/>
          <w:lang w:val="uk-UA" w:eastAsia="uk-UA"/>
        </w:rPr>
        <w:t>доп</w:t>
      </w:r>
      <w:proofErr w:type="spellEnd"/>
      <w:r w:rsidRPr="00996CB4">
        <w:rPr>
          <w:sz w:val="28"/>
          <w:szCs w:val="24"/>
          <w:lang w:val="uk-UA" w:eastAsia="uk-UA"/>
        </w:rPr>
        <w:t xml:space="preserve">. </w:t>
      </w:r>
      <w:r w:rsidRPr="00EF7294">
        <w:rPr>
          <w:sz w:val="28"/>
          <w:szCs w:val="24"/>
          <w:lang w:val="uk-UA" w:eastAsia="uk-UA"/>
        </w:rPr>
        <w:t>–</w:t>
      </w:r>
      <w:r>
        <w:rPr>
          <w:sz w:val="28"/>
          <w:szCs w:val="24"/>
          <w:lang w:val="uk-UA" w:eastAsia="uk-UA"/>
        </w:rPr>
        <w:t xml:space="preserve"> </w:t>
      </w:r>
      <w:r w:rsidRPr="00996CB4">
        <w:rPr>
          <w:sz w:val="28"/>
          <w:szCs w:val="24"/>
          <w:lang w:val="uk-UA" w:eastAsia="uk-UA"/>
        </w:rPr>
        <w:t>К.: ЦУЛ, 2008 .-280 с.</w:t>
      </w:r>
    </w:p>
    <w:p w:rsidR="00372683" w:rsidRPr="00160323" w:rsidRDefault="00372683" w:rsidP="007C4B0C">
      <w:pPr>
        <w:numPr>
          <w:ilvl w:val="0"/>
          <w:numId w:val="38"/>
        </w:numPr>
        <w:tabs>
          <w:tab w:val="left" w:pos="1134"/>
        </w:tabs>
        <w:spacing w:line="276" w:lineRule="auto"/>
        <w:ind w:left="284" w:firstLine="425"/>
        <w:jc w:val="both"/>
        <w:rPr>
          <w:sz w:val="28"/>
          <w:szCs w:val="24"/>
          <w:lang w:val="uk-UA" w:eastAsia="uk-UA"/>
        </w:rPr>
      </w:pPr>
      <w:proofErr w:type="spellStart"/>
      <w:r w:rsidRPr="00EF7294">
        <w:rPr>
          <w:sz w:val="28"/>
          <w:szCs w:val="24"/>
          <w:lang w:val="uk-UA" w:eastAsia="uk-UA"/>
        </w:rPr>
        <w:t>Віднійчук-Вірван</w:t>
      </w:r>
      <w:proofErr w:type="spellEnd"/>
      <w:r w:rsidRPr="00EF7294">
        <w:rPr>
          <w:sz w:val="28"/>
          <w:szCs w:val="24"/>
          <w:lang w:val="uk-UA" w:eastAsia="uk-UA"/>
        </w:rPr>
        <w:t xml:space="preserve"> Л.А. Міжнародний бізнес. Українська бізнес-енциклопедія / Л.А. </w:t>
      </w:r>
      <w:proofErr w:type="spellStart"/>
      <w:r w:rsidRPr="00EF7294">
        <w:rPr>
          <w:sz w:val="28"/>
          <w:szCs w:val="24"/>
          <w:lang w:val="uk-UA" w:eastAsia="uk-UA"/>
        </w:rPr>
        <w:t>Віднійчук-Вірван</w:t>
      </w:r>
      <w:proofErr w:type="spellEnd"/>
      <w:r w:rsidRPr="00EF7294">
        <w:rPr>
          <w:sz w:val="28"/>
          <w:szCs w:val="24"/>
          <w:lang w:val="uk-UA" w:eastAsia="uk-UA"/>
        </w:rPr>
        <w:t xml:space="preserve">, </w:t>
      </w:r>
      <w:proofErr w:type="spellStart"/>
      <w:r w:rsidRPr="00EF7294">
        <w:rPr>
          <w:sz w:val="28"/>
          <w:szCs w:val="24"/>
          <w:lang w:val="uk-UA" w:eastAsia="uk-UA"/>
        </w:rPr>
        <w:t>Н.В.Вірван</w:t>
      </w:r>
      <w:proofErr w:type="spellEnd"/>
      <w:r w:rsidRPr="00EF7294">
        <w:rPr>
          <w:sz w:val="28"/>
          <w:szCs w:val="24"/>
          <w:lang w:val="uk-UA" w:eastAsia="uk-UA"/>
        </w:rPr>
        <w:t xml:space="preserve"> – Чернівці: ТОВ </w:t>
      </w:r>
      <w:r>
        <w:rPr>
          <w:sz w:val="28"/>
          <w:szCs w:val="24"/>
          <w:lang w:val="uk-UA" w:eastAsia="uk-UA"/>
        </w:rPr>
        <w:t>«Видавництво «Наші книги».</w:t>
      </w:r>
      <w:r w:rsidRPr="00EF7294">
        <w:rPr>
          <w:sz w:val="28"/>
          <w:szCs w:val="24"/>
          <w:lang w:val="uk-UA" w:eastAsia="uk-UA"/>
        </w:rPr>
        <w:t xml:space="preserve"> – 2008. – 376 с.</w:t>
      </w:r>
    </w:p>
    <w:p w:rsidR="00372683" w:rsidRPr="00904FE2" w:rsidRDefault="00372683" w:rsidP="007C4B0C">
      <w:pPr>
        <w:numPr>
          <w:ilvl w:val="0"/>
          <w:numId w:val="38"/>
        </w:numPr>
        <w:tabs>
          <w:tab w:val="left" w:pos="1134"/>
        </w:tabs>
        <w:spacing w:line="276" w:lineRule="auto"/>
        <w:ind w:left="284" w:firstLine="425"/>
        <w:jc w:val="both"/>
        <w:rPr>
          <w:sz w:val="28"/>
          <w:szCs w:val="24"/>
          <w:lang w:val="uk-UA" w:eastAsia="uk-UA"/>
        </w:rPr>
      </w:pPr>
      <w:r w:rsidRPr="00904FE2">
        <w:rPr>
          <w:sz w:val="28"/>
          <w:szCs w:val="24"/>
          <w:lang w:val="uk-UA" w:eastAsia="uk-UA"/>
        </w:rPr>
        <w:t xml:space="preserve">Глобальна економіка: Підручник під грифом МОН. [Текст] / </w:t>
      </w:r>
      <w:r>
        <w:rPr>
          <w:sz w:val="28"/>
          <w:szCs w:val="24"/>
          <w:lang w:val="uk-UA" w:eastAsia="uk-UA"/>
        </w:rPr>
        <w:t xml:space="preserve">Д. Антонюк. І. </w:t>
      </w:r>
      <w:proofErr w:type="spellStart"/>
      <w:r>
        <w:rPr>
          <w:sz w:val="28"/>
          <w:szCs w:val="24"/>
          <w:lang w:val="uk-UA" w:eastAsia="uk-UA"/>
        </w:rPr>
        <w:t>Бабець</w:t>
      </w:r>
      <w:proofErr w:type="spellEnd"/>
      <w:r>
        <w:rPr>
          <w:sz w:val="28"/>
          <w:szCs w:val="24"/>
          <w:lang w:val="uk-UA" w:eastAsia="uk-UA"/>
        </w:rPr>
        <w:t>, А. Мокій,</w:t>
      </w:r>
      <w:r w:rsidRPr="00904FE2">
        <w:rPr>
          <w:sz w:val="28"/>
          <w:szCs w:val="24"/>
          <w:lang w:val="uk-UA" w:eastAsia="uk-UA"/>
        </w:rPr>
        <w:t xml:space="preserve">  Б.  </w:t>
      </w:r>
      <w:proofErr w:type="spellStart"/>
      <w:r w:rsidRPr="00904FE2">
        <w:rPr>
          <w:sz w:val="28"/>
          <w:szCs w:val="24"/>
          <w:lang w:val="uk-UA" w:eastAsia="uk-UA"/>
        </w:rPr>
        <w:t>Головаш</w:t>
      </w:r>
      <w:proofErr w:type="spellEnd"/>
      <w:r w:rsidRPr="00904FE2">
        <w:rPr>
          <w:sz w:val="28"/>
          <w:szCs w:val="24"/>
          <w:lang w:val="uk-UA" w:eastAsia="uk-UA"/>
        </w:rPr>
        <w:t xml:space="preserve"> [та ін.] За загальною редакцією Д. Антонюка. І. </w:t>
      </w:r>
      <w:proofErr w:type="spellStart"/>
      <w:r w:rsidRPr="00904FE2">
        <w:rPr>
          <w:sz w:val="28"/>
          <w:szCs w:val="24"/>
          <w:lang w:val="uk-UA" w:eastAsia="uk-UA"/>
        </w:rPr>
        <w:t>Бабець</w:t>
      </w:r>
      <w:proofErr w:type="spellEnd"/>
      <w:r w:rsidRPr="00904FE2">
        <w:rPr>
          <w:sz w:val="28"/>
          <w:szCs w:val="24"/>
          <w:lang w:val="uk-UA" w:eastAsia="uk-UA"/>
        </w:rPr>
        <w:t xml:space="preserve">, А. Мокія. – Запоріжжя: ЗІЕІТ – ФОБ </w:t>
      </w:r>
      <w:proofErr w:type="spellStart"/>
      <w:r w:rsidRPr="00904FE2">
        <w:rPr>
          <w:sz w:val="28"/>
          <w:szCs w:val="24"/>
          <w:lang w:val="uk-UA" w:eastAsia="uk-UA"/>
        </w:rPr>
        <w:t>Мокшанов</w:t>
      </w:r>
      <w:proofErr w:type="spellEnd"/>
      <w:r w:rsidRPr="00904FE2">
        <w:rPr>
          <w:sz w:val="28"/>
          <w:szCs w:val="24"/>
          <w:lang w:val="uk-UA" w:eastAsia="uk-UA"/>
        </w:rPr>
        <w:t xml:space="preserve"> В.В. – 2017. </w:t>
      </w:r>
      <w:r w:rsidRPr="008E61A2">
        <w:rPr>
          <w:sz w:val="28"/>
          <w:szCs w:val="24"/>
          <w:lang w:val="uk-UA" w:eastAsia="uk-UA"/>
        </w:rPr>
        <w:t>–</w:t>
      </w:r>
      <w:r w:rsidRPr="00904FE2">
        <w:rPr>
          <w:sz w:val="28"/>
          <w:szCs w:val="24"/>
          <w:lang w:val="uk-UA" w:eastAsia="uk-UA"/>
        </w:rPr>
        <w:t xml:space="preserve"> 612 с.</w:t>
      </w:r>
    </w:p>
    <w:p w:rsidR="00372683" w:rsidRDefault="00372683" w:rsidP="007C4B0C">
      <w:pPr>
        <w:numPr>
          <w:ilvl w:val="0"/>
          <w:numId w:val="38"/>
        </w:numPr>
        <w:tabs>
          <w:tab w:val="left" w:pos="1134"/>
        </w:tabs>
        <w:spacing w:line="276" w:lineRule="auto"/>
        <w:ind w:left="284" w:firstLine="425"/>
        <w:jc w:val="both"/>
        <w:rPr>
          <w:sz w:val="28"/>
          <w:szCs w:val="24"/>
          <w:lang w:val="uk-UA" w:eastAsia="uk-UA"/>
        </w:rPr>
      </w:pPr>
      <w:r w:rsidRPr="00EF7294">
        <w:rPr>
          <w:sz w:val="28"/>
          <w:szCs w:val="24"/>
          <w:lang w:val="uk-UA" w:eastAsia="uk-UA"/>
        </w:rPr>
        <w:t>Козак Ю.Г. Транснаціональні корпорації. / Козак Ю.Г. </w:t>
      </w:r>
      <w:hyperlink r:id="rId8" w:tooltip="Навчальний посібник" w:history="1">
        <w:r w:rsidRPr="00EF7294">
          <w:rPr>
            <w:sz w:val="28"/>
            <w:szCs w:val="24"/>
            <w:lang w:val="uk-UA" w:eastAsia="uk-UA"/>
          </w:rPr>
          <w:t>Навчальний посібник</w:t>
        </w:r>
      </w:hyperlink>
      <w:r w:rsidRPr="00EF7294">
        <w:rPr>
          <w:sz w:val="28"/>
          <w:szCs w:val="24"/>
          <w:lang w:val="uk-UA" w:eastAsia="uk-UA"/>
        </w:rPr>
        <w:t>. – К.: ЦУЛ, 2011.– 420 с.</w:t>
      </w:r>
    </w:p>
    <w:p w:rsidR="00372683" w:rsidRPr="002A2939" w:rsidRDefault="00372683" w:rsidP="007C4B0C">
      <w:pPr>
        <w:numPr>
          <w:ilvl w:val="0"/>
          <w:numId w:val="38"/>
        </w:numPr>
        <w:tabs>
          <w:tab w:val="left" w:pos="1134"/>
        </w:tabs>
        <w:spacing w:line="276" w:lineRule="auto"/>
        <w:ind w:left="284" w:firstLine="425"/>
        <w:jc w:val="both"/>
        <w:rPr>
          <w:sz w:val="28"/>
          <w:szCs w:val="24"/>
          <w:lang w:val="uk-UA" w:eastAsia="uk-UA"/>
        </w:rPr>
      </w:pPr>
      <w:r w:rsidRPr="002A2939">
        <w:rPr>
          <w:sz w:val="28"/>
          <w:szCs w:val="24"/>
          <w:lang w:val="uk-UA" w:eastAsia="uk-UA"/>
        </w:rPr>
        <w:t xml:space="preserve">Міжнародний менеджмент інноваційної діяльності. Навчальний посібник під грифом МОН. За загальною редакцією </w:t>
      </w:r>
      <w:proofErr w:type="spellStart"/>
      <w:r w:rsidRPr="002A2939">
        <w:rPr>
          <w:sz w:val="28"/>
          <w:szCs w:val="24"/>
          <w:lang w:val="uk-UA" w:eastAsia="uk-UA"/>
        </w:rPr>
        <w:t>д.ек.н</w:t>
      </w:r>
      <w:proofErr w:type="spellEnd"/>
      <w:r w:rsidRPr="002A2939">
        <w:rPr>
          <w:sz w:val="28"/>
          <w:szCs w:val="24"/>
          <w:lang w:val="uk-UA" w:eastAsia="uk-UA"/>
        </w:rPr>
        <w:t xml:space="preserve">. доктора </w:t>
      </w:r>
      <w:proofErr w:type="spellStart"/>
      <w:r w:rsidRPr="002A2939">
        <w:rPr>
          <w:sz w:val="28"/>
          <w:szCs w:val="24"/>
          <w:lang w:val="uk-UA" w:eastAsia="uk-UA"/>
        </w:rPr>
        <w:t>А.І.Мокія</w:t>
      </w:r>
      <w:proofErr w:type="spellEnd"/>
      <w:r w:rsidRPr="002A2939">
        <w:rPr>
          <w:sz w:val="28"/>
          <w:szCs w:val="24"/>
          <w:lang w:val="uk-UA" w:eastAsia="uk-UA"/>
        </w:rPr>
        <w:t xml:space="preserve">. / Мокій А.І., </w:t>
      </w:r>
      <w:proofErr w:type="spellStart"/>
      <w:r w:rsidRPr="002A2939">
        <w:rPr>
          <w:sz w:val="28"/>
          <w:szCs w:val="24"/>
          <w:lang w:val="uk-UA" w:eastAsia="uk-UA"/>
        </w:rPr>
        <w:t>Головаш</w:t>
      </w:r>
      <w:proofErr w:type="spellEnd"/>
      <w:r w:rsidRPr="002A2939">
        <w:rPr>
          <w:sz w:val="28"/>
          <w:szCs w:val="24"/>
          <w:lang w:val="uk-UA" w:eastAsia="uk-UA"/>
        </w:rPr>
        <w:t xml:space="preserve"> Б.Е. та ін.. –  Запоріжжя-Львів. ЗІЕІТ-ЛІМ. - 2016. 499 р. </w:t>
      </w:r>
    </w:p>
    <w:p w:rsidR="00372683" w:rsidRDefault="00372683" w:rsidP="007C4B0C">
      <w:pPr>
        <w:numPr>
          <w:ilvl w:val="0"/>
          <w:numId w:val="38"/>
        </w:numPr>
        <w:tabs>
          <w:tab w:val="left" w:pos="1134"/>
        </w:tabs>
        <w:spacing w:line="276" w:lineRule="auto"/>
        <w:ind w:left="284" w:firstLine="425"/>
        <w:jc w:val="both"/>
        <w:rPr>
          <w:sz w:val="28"/>
          <w:szCs w:val="24"/>
          <w:lang w:val="uk-UA" w:eastAsia="uk-UA"/>
        </w:rPr>
      </w:pPr>
      <w:r w:rsidRPr="00D16825">
        <w:rPr>
          <w:sz w:val="28"/>
          <w:szCs w:val="24"/>
          <w:lang w:val="uk-UA" w:eastAsia="uk-UA"/>
        </w:rPr>
        <w:t xml:space="preserve">Міжнародні економічні відносини: </w:t>
      </w:r>
      <w:proofErr w:type="spellStart"/>
      <w:r w:rsidRPr="00D16825">
        <w:rPr>
          <w:sz w:val="28"/>
          <w:szCs w:val="24"/>
          <w:lang w:val="uk-UA" w:eastAsia="uk-UA"/>
        </w:rPr>
        <w:t>навч</w:t>
      </w:r>
      <w:proofErr w:type="spellEnd"/>
      <w:r w:rsidRPr="00D16825">
        <w:rPr>
          <w:sz w:val="28"/>
          <w:szCs w:val="24"/>
          <w:lang w:val="uk-UA" w:eastAsia="uk-UA"/>
        </w:rPr>
        <w:t xml:space="preserve">. посібник / Ю. Г. Козак, М. А. Заєць, Н. В. Притула та інші. – Одеса: «ТОВ.ПЛУТОН», 2016. – 352 с. </w:t>
      </w:r>
      <w:r w:rsidRPr="00D16825">
        <w:rPr>
          <w:sz w:val="28"/>
          <w:szCs w:val="24"/>
          <w:lang w:val="uk-UA" w:eastAsia="uk-UA"/>
        </w:rPr>
        <w:lastRenderedPageBreak/>
        <w:t xml:space="preserve">[Електронний ресурс]. – Режим доступу: </w:t>
      </w:r>
      <w:hyperlink r:id="rId9" w:history="1">
        <w:r w:rsidRPr="00D16825">
          <w:rPr>
            <w:sz w:val="28"/>
            <w:szCs w:val="24"/>
            <w:lang w:val="uk-UA" w:eastAsia="uk-UA"/>
          </w:rPr>
          <w:t>http://dspace.oneu.edu.ua/jspui/bitstream/123456789/5240/1/%D0%9C%D1%96%D0%B6%D0%BD%D0%B0%D1%80%D0%BE%D0%B4%D0%BD%D1%96%20%D0%B5%D0%BA%D0%BE%D0%BD%D0%BE%D0%BC%D1%96%D1%87%D0%BD%D1%96%20%D0%B2%D1%96%D0%B4%D0%BD%D0%BE%D1%81%D0%B8%D0%BD%D0%B8.pdf</w:t>
        </w:r>
      </w:hyperlink>
      <w:r w:rsidRPr="00D16825">
        <w:rPr>
          <w:sz w:val="28"/>
          <w:szCs w:val="24"/>
          <w:lang w:val="uk-UA" w:eastAsia="uk-UA"/>
        </w:rPr>
        <w:t>.</w:t>
      </w:r>
    </w:p>
    <w:p w:rsidR="00372683" w:rsidRDefault="00372683" w:rsidP="007C4B0C">
      <w:pPr>
        <w:numPr>
          <w:ilvl w:val="0"/>
          <w:numId w:val="38"/>
        </w:numPr>
        <w:tabs>
          <w:tab w:val="left" w:pos="1134"/>
        </w:tabs>
        <w:spacing w:line="276" w:lineRule="auto"/>
        <w:ind w:left="284" w:firstLine="425"/>
        <w:jc w:val="both"/>
        <w:rPr>
          <w:sz w:val="28"/>
          <w:szCs w:val="24"/>
          <w:lang w:val="uk-UA" w:eastAsia="uk-UA"/>
        </w:rPr>
      </w:pPr>
      <w:r w:rsidRPr="00D16825">
        <w:rPr>
          <w:sz w:val="28"/>
          <w:szCs w:val="24"/>
          <w:lang w:val="uk-UA" w:eastAsia="uk-UA"/>
        </w:rPr>
        <w:t xml:space="preserve">Міжнародні економічні відносини : підручник / А.А. </w:t>
      </w:r>
      <w:proofErr w:type="spellStart"/>
      <w:r w:rsidRPr="00D16825">
        <w:rPr>
          <w:sz w:val="28"/>
          <w:szCs w:val="24"/>
          <w:lang w:val="uk-UA" w:eastAsia="uk-UA"/>
        </w:rPr>
        <w:t>Мазаракі</w:t>
      </w:r>
      <w:proofErr w:type="spellEnd"/>
      <w:r w:rsidRPr="00D16825">
        <w:rPr>
          <w:sz w:val="28"/>
          <w:szCs w:val="24"/>
          <w:lang w:val="uk-UA" w:eastAsia="uk-UA"/>
        </w:rPr>
        <w:t xml:space="preserve">, Т.М. Мельник, Л.П. </w:t>
      </w:r>
      <w:proofErr w:type="spellStart"/>
      <w:r w:rsidRPr="00D16825">
        <w:rPr>
          <w:sz w:val="28"/>
          <w:szCs w:val="24"/>
          <w:lang w:val="uk-UA" w:eastAsia="uk-UA"/>
        </w:rPr>
        <w:t>Кудирко</w:t>
      </w:r>
      <w:proofErr w:type="spellEnd"/>
      <w:r w:rsidRPr="00D16825">
        <w:rPr>
          <w:sz w:val="28"/>
          <w:szCs w:val="24"/>
          <w:lang w:val="uk-UA" w:eastAsia="uk-UA"/>
        </w:rPr>
        <w:t xml:space="preserve"> та ін. ; за </w:t>
      </w:r>
      <w:proofErr w:type="spellStart"/>
      <w:r w:rsidRPr="00D16825">
        <w:rPr>
          <w:sz w:val="28"/>
          <w:szCs w:val="24"/>
          <w:lang w:val="uk-UA" w:eastAsia="uk-UA"/>
        </w:rPr>
        <w:t>заг</w:t>
      </w:r>
      <w:proofErr w:type="spellEnd"/>
      <w:r w:rsidRPr="00D16825">
        <w:rPr>
          <w:sz w:val="28"/>
          <w:szCs w:val="24"/>
          <w:lang w:val="uk-UA" w:eastAsia="uk-UA"/>
        </w:rPr>
        <w:t>. ред. А.А.</w:t>
      </w:r>
      <w:r>
        <w:rPr>
          <w:sz w:val="28"/>
          <w:szCs w:val="24"/>
          <w:lang w:val="uk-UA" w:eastAsia="uk-UA"/>
        </w:rPr>
        <w:t xml:space="preserve"> </w:t>
      </w:r>
      <w:proofErr w:type="spellStart"/>
      <w:r>
        <w:rPr>
          <w:sz w:val="28"/>
          <w:szCs w:val="24"/>
          <w:lang w:val="uk-UA" w:eastAsia="uk-UA"/>
        </w:rPr>
        <w:t>Мазаракі</w:t>
      </w:r>
      <w:proofErr w:type="spellEnd"/>
      <w:r>
        <w:rPr>
          <w:sz w:val="28"/>
          <w:szCs w:val="24"/>
          <w:lang w:val="uk-UA" w:eastAsia="uk-UA"/>
        </w:rPr>
        <w:t>, Т.М. Мельник. – Київ</w:t>
      </w:r>
      <w:r w:rsidRPr="00D16825">
        <w:rPr>
          <w:sz w:val="28"/>
          <w:szCs w:val="24"/>
          <w:lang w:val="uk-UA" w:eastAsia="uk-UA"/>
        </w:rPr>
        <w:t xml:space="preserve">: Київ. </w:t>
      </w:r>
      <w:proofErr w:type="spellStart"/>
      <w:r w:rsidRPr="00D16825">
        <w:rPr>
          <w:sz w:val="28"/>
          <w:szCs w:val="24"/>
          <w:lang w:val="uk-UA" w:eastAsia="uk-UA"/>
        </w:rPr>
        <w:t>нац</w:t>
      </w:r>
      <w:proofErr w:type="spellEnd"/>
      <w:r w:rsidRPr="00D16825">
        <w:rPr>
          <w:sz w:val="28"/>
          <w:szCs w:val="24"/>
          <w:lang w:val="uk-UA" w:eastAsia="uk-UA"/>
        </w:rPr>
        <w:t>. торг.-</w:t>
      </w:r>
      <w:proofErr w:type="spellStart"/>
      <w:r w:rsidRPr="00D16825">
        <w:rPr>
          <w:sz w:val="28"/>
          <w:szCs w:val="24"/>
          <w:lang w:val="uk-UA" w:eastAsia="uk-UA"/>
        </w:rPr>
        <w:t>екон</w:t>
      </w:r>
      <w:proofErr w:type="spellEnd"/>
      <w:r w:rsidRPr="00D16825">
        <w:rPr>
          <w:sz w:val="28"/>
          <w:szCs w:val="24"/>
          <w:lang w:val="uk-UA" w:eastAsia="uk-UA"/>
        </w:rPr>
        <w:t>. ун-т, 2017. – 612 с.</w:t>
      </w:r>
    </w:p>
    <w:p w:rsidR="00372683" w:rsidRDefault="00372683" w:rsidP="007C4B0C">
      <w:pPr>
        <w:numPr>
          <w:ilvl w:val="0"/>
          <w:numId w:val="38"/>
        </w:numPr>
        <w:tabs>
          <w:tab w:val="left" w:pos="1134"/>
        </w:tabs>
        <w:spacing w:line="276" w:lineRule="auto"/>
        <w:ind w:left="284" w:firstLine="425"/>
        <w:jc w:val="both"/>
        <w:rPr>
          <w:sz w:val="28"/>
          <w:szCs w:val="24"/>
          <w:lang w:val="uk-UA" w:eastAsia="uk-UA"/>
        </w:rPr>
      </w:pPr>
      <w:r w:rsidRPr="008E61A2">
        <w:rPr>
          <w:sz w:val="28"/>
          <w:szCs w:val="24"/>
          <w:lang w:val="uk-UA" w:eastAsia="uk-UA"/>
        </w:rPr>
        <w:t xml:space="preserve">Міжнародні організації: кредитно-модульний курс: </w:t>
      </w:r>
      <w:proofErr w:type="spellStart"/>
      <w:r w:rsidRPr="008E61A2">
        <w:rPr>
          <w:sz w:val="28"/>
          <w:szCs w:val="24"/>
          <w:lang w:val="uk-UA" w:eastAsia="uk-UA"/>
        </w:rPr>
        <w:t>навч</w:t>
      </w:r>
      <w:proofErr w:type="spellEnd"/>
      <w:r w:rsidRPr="008E61A2">
        <w:rPr>
          <w:sz w:val="28"/>
          <w:szCs w:val="24"/>
          <w:lang w:val="uk-UA" w:eastAsia="uk-UA"/>
        </w:rPr>
        <w:t xml:space="preserve">.-метод. М 58 посібник / Т.В. </w:t>
      </w:r>
      <w:proofErr w:type="spellStart"/>
      <w:r w:rsidRPr="008E61A2">
        <w:rPr>
          <w:sz w:val="28"/>
          <w:szCs w:val="24"/>
          <w:lang w:val="uk-UA" w:eastAsia="uk-UA"/>
        </w:rPr>
        <w:t>Андросова</w:t>
      </w:r>
      <w:proofErr w:type="spellEnd"/>
      <w:r w:rsidRPr="008E61A2">
        <w:rPr>
          <w:sz w:val="28"/>
          <w:szCs w:val="24"/>
          <w:lang w:val="uk-UA" w:eastAsia="uk-UA"/>
        </w:rPr>
        <w:t xml:space="preserve"> [та ін.]. – Харків : ХДУХТ, 2013. – 145 с.</w:t>
      </w:r>
    </w:p>
    <w:p w:rsidR="00372683" w:rsidRPr="00160323" w:rsidRDefault="00372683" w:rsidP="007C4B0C">
      <w:pPr>
        <w:numPr>
          <w:ilvl w:val="0"/>
          <w:numId w:val="38"/>
        </w:numPr>
        <w:tabs>
          <w:tab w:val="left" w:pos="1134"/>
        </w:tabs>
        <w:spacing w:line="276" w:lineRule="auto"/>
        <w:ind w:left="284" w:firstLine="425"/>
        <w:jc w:val="both"/>
        <w:rPr>
          <w:sz w:val="28"/>
          <w:szCs w:val="24"/>
          <w:lang w:val="uk-UA" w:eastAsia="uk-UA"/>
        </w:rPr>
      </w:pPr>
      <w:proofErr w:type="spellStart"/>
      <w:r w:rsidRPr="00160323">
        <w:rPr>
          <w:sz w:val="28"/>
          <w:szCs w:val="24"/>
          <w:lang w:val="uk-UA" w:eastAsia="uk-UA"/>
        </w:rPr>
        <w:t>Передрій</w:t>
      </w:r>
      <w:proofErr w:type="spellEnd"/>
      <w:r w:rsidRPr="00160323">
        <w:rPr>
          <w:sz w:val="28"/>
          <w:szCs w:val="24"/>
          <w:lang w:val="uk-UA" w:eastAsia="uk-UA"/>
        </w:rPr>
        <w:t xml:space="preserve">, О.С. Міжнародні економічні відносини: </w:t>
      </w:r>
      <w:proofErr w:type="spellStart"/>
      <w:r w:rsidRPr="00160323">
        <w:rPr>
          <w:sz w:val="28"/>
          <w:szCs w:val="24"/>
          <w:lang w:val="uk-UA" w:eastAsia="uk-UA"/>
        </w:rPr>
        <w:t>навч</w:t>
      </w:r>
      <w:proofErr w:type="spellEnd"/>
      <w:r w:rsidRPr="00160323">
        <w:rPr>
          <w:sz w:val="28"/>
          <w:szCs w:val="24"/>
          <w:lang w:val="uk-UA" w:eastAsia="uk-UA"/>
        </w:rPr>
        <w:t xml:space="preserve">. </w:t>
      </w:r>
      <w:proofErr w:type="spellStart"/>
      <w:r w:rsidRPr="00160323">
        <w:rPr>
          <w:sz w:val="28"/>
          <w:szCs w:val="24"/>
          <w:lang w:val="uk-UA" w:eastAsia="uk-UA"/>
        </w:rPr>
        <w:t>посіб</w:t>
      </w:r>
      <w:proofErr w:type="spellEnd"/>
      <w:r w:rsidRPr="00160323">
        <w:rPr>
          <w:sz w:val="28"/>
          <w:szCs w:val="24"/>
          <w:lang w:val="uk-UA" w:eastAsia="uk-UA"/>
        </w:rPr>
        <w:t xml:space="preserve">. / О.С. </w:t>
      </w:r>
      <w:proofErr w:type="spellStart"/>
      <w:r w:rsidRPr="00160323">
        <w:rPr>
          <w:sz w:val="28"/>
          <w:szCs w:val="24"/>
          <w:lang w:val="uk-UA" w:eastAsia="uk-UA"/>
        </w:rPr>
        <w:t>Передрій</w:t>
      </w:r>
      <w:proofErr w:type="spellEnd"/>
      <w:r w:rsidRPr="00160323">
        <w:rPr>
          <w:sz w:val="28"/>
          <w:szCs w:val="24"/>
          <w:lang w:val="uk-UA" w:eastAsia="uk-UA"/>
        </w:rPr>
        <w:t>.</w:t>
      </w:r>
      <w:r w:rsidRPr="00F9060C">
        <w:rPr>
          <w:sz w:val="28"/>
          <w:szCs w:val="24"/>
          <w:lang w:val="uk-UA" w:eastAsia="uk-UA"/>
        </w:rPr>
        <w:t xml:space="preserve"> </w:t>
      </w:r>
      <w:r w:rsidRPr="008E61A2">
        <w:rPr>
          <w:sz w:val="28"/>
          <w:szCs w:val="24"/>
          <w:lang w:val="uk-UA" w:eastAsia="uk-UA"/>
        </w:rPr>
        <w:t>–</w:t>
      </w:r>
      <w:r w:rsidRPr="00160323">
        <w:rPr>
          <w:sz w:val="28"/>
          <w:szCs w:val="24"/>
          <w:lang w:val="uk-UA" w:eastAsia="uk-UA"/>
        </w:rPr>
        <w:t xml:space="preserve"> 4-те вид.</w:t>
      </w:r>
      <w:r w:rsidRPr="00F9060C">
        <w:rPr>
          <w:sz w:val="28"/>
          <w:szCs w:val="24"/>
          <w:lang w:val="uk-UA" w:eastAsia="uk-UA"/>
        </w:rPr>
        <w:t xml:space="preserve"> </w:t>
      </w:r>
      <w:r w:rsidRPr="008E61A2">
        <w:rPr>
          <w:sz w:val="28"/>
          <w:szCs w:val="24"/>
          <w:lang w:val="uk-UA" w:eastAsia="uk-UA"/>
        </w:rPr>
        <w:t>–</w:t>
      </w:r>
      <w:r w:rsidRPr="00160323">
        <w:rPr>
          <w:sz w:val="28"/>
          <w:szCs w:val="24"/>
          <w:lang w:val="uk-UA" w:eastAsia="uk-UA"/>
        </w:rPr>
        <w:t xml:space="preserve"> К.: Знання, 2008.- 264с. </w:t>
      </w:r>
    </w:p>
    <w:p w:rsidR="00372683" w:rsidRDefault="00372683" w:rsidP="007C4B0C">
      <w:pPr>
        <w:numPr>
          <w:ilvl w:val="0"/>
          <w:numId w:val="38"/>
        </w:numPr>
        <w:tabs>
          <w:tab w:val="left" w:pos="1134"/>
        </w:tabs>
        <w:spacing w:line="276" w:lineRule="auto"/>
        <w:ind w:left="284" w:firstLine="425"/>
        <w:jc w:val="both"/>
        <w:rPr>
          <w:sz w:val="28"/>
          <w:szCs w:val="24"/>
          <w:lang w:val="uk-UA" w:eastAsia="uk-UA"/>
        </w:rPr>
      </w:pPr>
      <w:proofErr w:type="spellStart"/>
      <w:r w:rsidRPr="00160323">
        <w:rPr>
          <w:sz w:val="28"/>
          <w:szCs w:val="24"/>
          <w:lang w:val="uk-UA" w:eastAsia="uk-UA"/>
        </w:rPr>
        <w:t>Романчиков</w:t>
      </w:r>
      <w:proofErr w:type="spellEnd"/>
      <w:r w:rsidRPr="00160323">
        <w:rPr>
          <w:sz w:val="28"/>
          <w:szCs w:val="24"/>
          <w:lang w:val="uk-UA" w:eastAsia="uk-UA"/>
        </w:rPr>
        <w:t xml:space="preserve"> В.І., Романенко І.О.. Міжнародні економічні відносини. </w:t>
      </w:r>
      <w:proofErr w:type="spellStart"/>
      <w:r w:rsidRPr="00160323">
        <w:rPr>
          <w:sz w:val="28"/>
          <w:szCs w:val="24"/>
          <w:lang w:val="uk-UA" w:eastAsia="uk-UA"/>
        </w:rPr>
        <w:t>Навч</w:t>
      </w:r>
      <w:proofErr w:type="spellEnd"/>
      <w:r w:rsidRPr="00160323">
        <w:rPr>
          <w:sz w:val="28"/>
          <w:szCs w:val="24"/>
          <w:lang w:val="uk-UA" w:eastAsia="uk-UA"/>
        </w:rPr>
        <w:t xml:space="preserve">. </w:t>
      </w:r>
      <w:proofErr w:type="spellStart"/>
      <w:r w:rsidRPr="00160323">
        <w:rPr>
          <w:sz w:val="28"/>
          <w:szCs w:val="24"/>
          <w:lang w:val="uk-UA" w:eastAsia="uk-UA"/>
        </w:rPr>
        <w:t>посіб</w:t>
      </w:r>
      <w:proofErr w:type="spellEnd"/>
      <w:r w:rsidRPr="00160323">
        <w:rPr>
          <w:sz w:val="28"/>
          <w:szCs w:val="24"/>
          <w:lang w:val="uk-UA" w:eastAsia="uk-UA"/>
        </w:rPr>
        <w:t xml:space="preserve">. – К.: Центр учбової літератури, 2008. </w:t>
      </w:r>
      <w:r w:rsidRPr="008E61A2">
        <w:rPr>
          <w:sz w:val="28"/>
          <w:szCs w:val="24"/>
          <w:lang w:val="uk-UA" w:eastAsia="uk-UA"/>
        </w:rPr>
        <w:t>–</w:t>
      </w:r>
      <w:r w:rsidRPr="00160323">
        <w:rPr>
          <w:sz w:val="28"/>
          <w:szCs w:val="24"/>
          <w:lang w:val="uk-UA" w:eastAsia="uk-UA"/>
        </w:rPr>
        <w:t xml:space="preserve"> 256 с. </w:t>
      </w:r>
    </w:p>
    <w:p w:rsidR="00372683" w:rsidRDefault="00372683" w:rsidP="007C4B0C">
      <w:pPr>
        <w:numPr>
          <w:ilvl w:val="0"/>
          <w:numId w:val="38"/>
        </w:numPr>
        <w:tabs>
          <w:tab w:val="left" w:pos="1134"/>
        </w:tabs>
        <w:spacing w:line="276" w:lineRule="auto"/>
        <w:ind w:left="284" w:firstLine="425"/>
        <w:jc w:val="both"/>
        <w:rPr>
          <w:sz w:val="28"/>
          <w:szCs w:val="24"/>
          <w:lang w:val="uk-UA" w:eastAsia="uk-UA"/>
        </w:rPr>
      </w:pPr>
      <w:r w:rsidRPr="0019363C">
        <w:rPr>
          <w:sz w:val="28"/>
          <w:szCs w:val="24"/>
          <w:lang w:val="uk-UA" w:eastAsia="uk-UA"/>
        </w:rPr>
        <w:t xml:space="preserve">Світова економіка: підручник / за ред. О.І. </w:t>
      </w:r>
      <w:proofErr w:type="spellStart"/>
      <w:r w:rsidRPr="0019363C">
        <w:rPr>
          <w:sz w:val="28"/>
          <w:szCs w:val="24"/>
          <w:lang w:val="uk-UA" w:eastAsia="uk-UA"/>
        </w:rPr>
        <w:t>Шниркова</w:t>
      </w:r>
      <w:proofErr w:type="spellEnd"/>
      <w:r w:rsidRPr="0019363C">
        <w:rPr>
          <w:sz w:val="28"/>
          <w:szCs w:val="24"/>
          <w:lang w:val="uk-UA" w:eastAsia="uk-UA"/>
        </w:rPr>
        <w:t xml:space="preserve">, В.І. Мазуренка, О.І. Рогача. - К. : ВПЦ "Київський університет", 2018. </w:t>
      </w:r>
      <w:r w:rsidRPr="00EF7294">
        <w:rPr>
          <w:sz w:val="28"/>
          <w:szCs w:val="24"/>
          <w:lang w:val="uk-UA" w:eastAsia="uk-UA"/>
        </w:rPr>
        <w:t>–</w:t>
      </w:r>
      <w:r>
        <w:rPr>
          <w:sz w:val="28"/>
          <w:szCs w:val="24"/>
          <w:lang w:val="uk-UA" w:eastAsia="uk-UA"/>
        </w:rPr>
        <w:t xml:space="preserve"> </w:t>
      </w:r>
      <w:r w:rsidRPr="0019363C">
        <w:rPr>
          <w:sz w:val="28"/>
          <w:szCs w:val="24"/>
          <w:lang w:val="uk-UA" w:eastAsia="uk-UA"/>
        </w:rPr>
        <w:t>616 с.</w:t>
      </w:r>
    </w:p>
    <w:p w:rsidR="00372683" w:rsidRPr="0019363C" w:rsidRDefault="00372683" w:rsidP="007C4B0C">
      <w:pPr>
        <w:numPr>
          <w:ilvl w:val="0"/>
          <w:numId w:val="38"/>
        </w:numPr>
        <w:tabs>
          <w:tab w:val="left" w:pos="1134"/>
        </w:tabs>
        <w:spacing w:line="276" w:lineRule="auto"/>
        <w:ind w:left="284" w:firstLine="425"/>
        <w:jc w:val="both"/>
        <w:rPr>
          <w:sz w:val="28"/>
          <w:szCs w:val="24"/>
          <w:lang w:val="uk-UA" w:eastAsia="uk-UA"/>
        </w:rPr>
      </w:pPr>
      <w:r w:rsidRPr="0019363C">
        <w:rPr>
          <w:sz w:val="28"/>
          <w:szCs w:val="24"/>
          <w:lang w:val="uk-UA" w:eastAsia="uk-UA"/>
        </w:rPr>
        <w:t xml:space="preserve">Школа І. М. Міжнародні економічні відносини : підручник / Школа І. М., </w:t>
      </w:r>
      <w:proofErr w:type="spellStart"/>
      <w:r w:rsidRPr="0019363C">
        <w:rPr>
          <w:sz w:val="28"/>
          <w:szCs w:val="24"/>
          <w:lang w:val="uk-UA" w:eastAsia="uk-UA"/>
        </w:rPr>
        <w:t>Козменко</w:t>
      </w:r>
      <w:proofErr w:type="spellEnd"/>
      <w:r w:rsidRPr="0019363C">
        <w:rPr>
          <w:sz w:val="28"/>
          <w:szCs w:val="24"/>
          <w:lang w:val="uk-UA" w:eastAsia="uk-UA"/>
        </w:rPr>
        <w:t xml:space="preserve"> В. М., </w:t>
      </w:r>
      <w:proofErr w:type="spellStart"/>
      <w:r w:rsidRPr="0019363C">
        <w:rPr>
          <w:sz w:val="28"/>
          <w:szCs w:val="24"/>
          <w:lang w:val="uk-UA" w:eastAsia="uk-UA"/>
        </w:rPr>
        <w:t>Бабінська</w:t>
      </w:r>
      <w:proofErr w:type="spellEnd"/>
      <w:r w:rsidRPr="0019363C">
        <w:rPr>
          <w:sz w:val="28"/>
          <w:szCs w:val="24"/>
          <w:lang w:val="uk-UA" w:eastAsia="uk-UA"/>
        </w:rPr>
        <w:t xml:space="preserve"> О. В. ; За ред. І. М. Школи. </w:t>
      </w:r>
      <w:r w:rsidRPr="00EF7294">
        <w:rPr>
          <w:sz w:val="28"/>
          <w:szCs w:val="24"/>
          <w:lang w:val="uk-UA" w:eastAsia="uk-UA"/>
        </w:rPr>
        <w:t>–</w:t>
      </w:r>
      <w:r w:rsidRPr="0019363C">
        <w:rPr>
          <w:sz w:val="28"/>
          <w:szCs w:val="24"/>
          <w:lang w:val="uk-UA" w:eastAsia="uk-UA"/>
        </w:rPr>
        <w:t xml:space="preserve"> [2-ге вид., перероб. і </w:t>
      </w:r>
      <w:proofErr w:type="spellStart"/>
      <w:r w:rsidRPr="0019363C">
        <w:rPr>
          <w:sz w:val="28"/>
          <w:szCs w:val="24"/>
          <w:lang w:val="uk-UA" w:eastAsia="uk-UA"/>
        </w:rPr>
        <w:t>доповн</w:t>
      </w:r>
      <w:proofErr w:type="spellEnd"/>
      <w:r w:rsidRPr="0019363C">
        <w:rPr>
          <w:sz w:val="28"/>
          <w:szCs w:val="24"/>
          <w:lang w:val="uk-UA" w:eastAsia="uk-UA"/>
        </w:rPr>
        <w:t xml:space="preserve">.]. </w:t>
      </w:r>
      <w:r w:rsidRPr="00EF7294">
        <w:rPr>
          <w:sz w:val="28"/>
          <w:szCs w:val="24"/>
          <w:lang w:val="uk-UA" w:eastAsia="uk-UA"/>
        </w:rPr>
        <w:t>–</w:t>
      </w:r>
      <w:r>
        <w:rPr>
          <w:sz w:val="28"/>
          <w:szCs w:val="24"/>
          <w:lang w:val="uk-UA" w:eastAsia="uk-UA"/>
        </w:rPr>
        <w:t xml:space="preserve"> </w:t>
      </w:r>
      <w:r w:rsidRPr="0019363C">
        <w:rPr>
          <w:sz w:val="28"/>
          <w:szCs w:val="24"/>
          <w:lang w:val="uk-UA" w:eastAsia="uk-UA"/>
        </w:rPr>
        <w:t xml:space="preserve">Чернівці, Книги-ХХІ, 2007. </w:t>
      </w:r>
      <w:r w:rsidRPr="00EF7294">
        <w:rPr>
          <w:sz w:val="28"/>
          <w:szCs w:val="24"/>
          <w:lang w:val="uk-UA" w:eastAsia="uk-UA"/>
        </w:rPr>
        <w:t>–</w:t>
      </w:r>
      <w:r w:rsidRPr="0019363C">
        <w:rPr>
          <w:sz w:val="28"/>
          <w:szCs w:val="24"/>
          <w:lang w:val="uk-UA" w:eastAsia="uk-UA"/>
        </w:rPr>
        <w:t>544 с.</w:t>
      </w:r>
    </w:p>
    <w:p w:rsidR="00372683" w:rsidRPr="002A2939" w:rsidRDefault="00372683" w:rsidP="007C4B0C">
      <w:pPr>
        <w:tabs>
          <w:tab w:val="left" w:pos="1134"/>
        </w:tabs>
        <w:spacing w:line="276" w:lineRule="auto"/>
        <w:ind w:left="284"/>
        <w:jc w:val="both"/>
        <w:rPr>
          <w:sz w:val="28"/>
          <w:szCs w:val="24"/>
          <w:lang w:val="uk-UA" w:eastAsia="uk-UA"/>
        </w:rPr>
      </w:pPr>
    </w:p>
    <w:p w:rsidR="00372683" w:rsidRDefault="007C4B0C" w:rsidP="007C4B0C">
      <w:pPr>
        <w:spacing w:line="276" w:lineRule="auto"/>
        <w:jc w:val="center"/>
        <w:rPr>
          <w:b/>
          <w:sz w:val="28"/>
          <w:szCs w:val="28"/>
          <w:lang w:val="uk-UA"/>
        </w:rPr>
      </w:pPr>
      <w:r>
        <w:rPr>
          <w:b/>
          <w:sz w:val="28"/>
          <w:szCs w:val="28"/>
          <w:lang w:val="uk-UA"/>
        </w:rPr>
        <w:t>Додаткова:</w:t>
      </w:r>
    </w:p>
    <w:p w:rsidR="00372683" w:rsidRPr="00111CED" w:rsidRDefault="00372683" w:rsidP="007C4B0C">
      <w:pPr>
        <w:spacing w:line="276" w:lineRule="auto"/>
        <w:jc w:val="center"/>
        <w:rPr>
          <w:b/>
          <w:sz w:val="28"/>
          <w:szCs w:val="28"/>
          <w:lang w:val="uk-UA"/>
        </w:rPr>
      </w:pPr>
    </w:p>
    <w:p w:rsidR="00372683" w:rsidRPr="00255F9A" w:rsidRDefault="00372683" w:rsidP="007C4B0C">
      <w:pPr>
        <w:numPr>
          <w:ilvl w:val="0"/>
          <w:numId w:val="39"/>
        </w:numPr>
        <w:spacing w:line="276" w:lineRule="auto"/>
        <w:ind w:left="426" w:firstLine="294"/>
        <w:jc w:val="both"/>
        <w:rPr>
          <w:sz w:val="28"/>
          <w:szCs w:val="28"/>
          <w:lang w:val="uk-UA" w:eastAsia="uk-UA"/>
        </w:rPr>
      </w:pPr>
      <w:r w:rsidRPr="00255F9A">
        <w:rPr>
          <w:sz w:val="28"/>
          <w:szCs w:val="28"/>
          <w:lang w:val="uk-UA" w:eastAsia="uk-UA"/>
        </w:rPr>
        <w:t xml:space="preserve">Білорус О.Г. та ін. Глобальний конкурентний простір: [монографія] / Кер. </w:t>
      </w:r>
      <w:proofErr w:type="spellStart"/>
      <w:r w:rsidRPr="00255F9A">
        <w:rPr>
          <w:sz w:val="28"/>
          <w:szCs w:val="28"/>
          <w:lang w:val="uk-UA" w:eastAsia="uk-UA"/>
        </w:rPr>
        <w:t>авт</w:t>
      </w:r>
      <w:proofErr w:type="spellEnd"/>
      <w:r w:rsidRPr="00255F9A">
        <w:rPr>
          <w:sz w:val="28"/>
          <w:szCs w:val="28"/>
          <w:lang w:val="uk-UA" w:eastAsia="uk-UA"/>
        </w:rPr>
        <w:t>. колективу і наук. ред. Білорус О.Г. – К.: КНЕУ, 2008. – 680 с.</w:t>
      </w:r>
    </w:p>
    <w:p w:rsidR="00372683" w:rsidRPr="00255F9A" w:rsidRDefault="00372683" w:rsidP="007C4B0C">
      <w:pPr>
        <w:numPr>
          <w:ilvl w:val="0"/>
          <w:numId w:val="39"/>
        </w:numPr>
        <w:spacing w:line="276" w:lineRule="auto"/>
        <w:ind w:left="426" w:firstLine="294"/>
        <w:jc w:val="both"/>
        <w:rPr>
          <w:sz w:val="28"/>
          <w:szCs w:val="28"/>
          <w:lang w:val="uk-UA" w:eastAsia="uk-UA"/>
        </w:rPr>
      </w:pPr>
      <w:proofErr w:type="spellStart"/>
      <w:r w:rsidRPr="00255F9A">
        <w:rPr>
          <w:sz w:val="28"/>
          <w:szCs w:val="28"/>
          <w:lang w:val="uk-UA" w:eastAsia="uk-UA"/>
        </w:rPr>
        <w:t>Бугрій</w:t>
      </w:r>
      <w:proofErr w:type="spellEnd"/>
      <w:r w:rsidRPr="00255F9A">
        <w:rPr>
          <w:sz w:val="28"/>
          <w:szCs w:val="28"/>
          <w:lang w:val="uk-UA" w:eastAsia="uk-UA"/>
        </w:rPr>
        <w:t xml:space="preserve"> М.Г., </w:t>
      </w:r>
      <w:proofErr w:type="spellStart"/>
      <w:r w:rsidRPr="00255F9A">
        <w:rPr>
          <w:sz w:val="28"/>
          <w:szCs w:val="28"/>
          <w:lang w:val="uk-UA" w:eastAsia="uk-UA"/>
        </w:rPr>
        <w:t>Ус</w:t>
      </w:r>
      <w:proofErr w:type="spellEnd"/>
      <w:r w:rsidRPr="00255F9A">
        <w:rPr>
          <w:sz w:val="28"/>
          <w:szCs w:val="28"/>
          <w:lang w:val="uk-UA" w:eastAsia="uk-UA"/>
        </w:rPr>
        <w:t xml:space="preserve"> І.В., Федоренко Т.О., Медведкіна Є.О. Глобальна економіка у посткризовий період: тенденції та перспективи / М.Г. </w:t>
      </w:r>
      <w:proofErr w:type="spellStart"/>
      <w:r w:rsidRPr="00255F9A">
        <w:rPr>
          <w:sz w:val="28"/>
          <w:szCs w:val="28"/>
          <w:lang w:val="uk-UA" w:eastAsia="uk-UA"/>
        </w:rPr>
        <w:t>Бугрій</w:t>
      </w:r>
      <w:proofErr w:type="spellEnd"/>
      <w:r w:rsidRPr="00255F9A">
        <w:rPr>
          <w:sz w:val="28"/>
          <w:szCs w:val="28"/>
          <w:lang w:val="uk-UA" w:eastAsia="uk-UA"/>
        </w:rPr>
        <w:t xml:space="preserve">, І.В. </w:t>
      </w:r>
      <w:proofErr w:type="spellStart"/>
      <w:r w:rsidRPr="00255F9A">
        <w:rPr>
          <w:sz w:val="28"/>
          <w:szCs w:val="28"/>
          <w:lang w:val="uk-UA" w:eastAsia="uk-UA"/>
        </w:rPr>
        <w:t>Ус</w:t>
      </w:r>
      <w:proofErr w:type="spellEnd"/>
      <w:r w:rsidRPr="00255F9A">
        <w:rPr>
          <w:sz w:val="28"/>
          <w:szCs w:val="28"/>
          <w:lang w:val="uk-UA" w:eastAsia="uk-UA"/>
        </w:rPr>
        <w:t>, Т.О. Федоренко, Є.О. Медведкіна. – К., НІСД, 2012. – 46 с.</w:t>
      </w:r>
    </w:p>
    <w:p w:rsidR="00372683" w:rsidRPr="00255F9A" w:rsidRDefault="00372683" w:rsidP="007C4B0C">
      <w:pPr>
        <w:numPr>
          <w:ilvl w:val="0"/>
          <w:numId w:val="39"/>
        </w:numPr>
        <w:spacing w:line="276" w:lineRule="auto"/>
        <w:ind w:left="426" w:firstLine="294"/>
        <w:jc w:val="both"/>
        <w:rPr>
          <w:sz w:val="28"/>
          <w:szCs w:val="28"/>
          <w:lang w:val="uk-UA" w:eastAsia="uk-UA"/>
        </w:rPr>
      </w:pPr>
      <w:r w:rsidRPr="00255F9A">
        <w:rPr>
          <w:sz w:val="28"/>
          <w:szCs w:val="28"/>
          <w:lang w:val="uk-UA" w:eastAsia="uk-UA"/>
        </w:rPr>
        <w:t xml:space="preserve">Лук’яненко Д.Г. Міжнародна економіка: підручник / </w:t>
      </w:r>
      <w:proofErr w:type="spellStart"/>
      <w:r w:rsidRPr="00255F9A">
        <w:rPr>
          <w:sz w:val="28"/>
          <w:szCs w:val="28"/>
          <w:lang w:val="uk-UA" w:eastAsia="uk-UA"/>
        </w:rPr>
        <w:t>Д.Г.Лук’яненко</w:t>
      </w:r>
      <w:proofErr w:type="spellEnd"/>
      <w:r w:rsidRPr="00255F9A">
        <w:rPr>
          <w:sz w:val="28"/>
          <w:szCs w:val="28"/>
          <w:lang w:val="uk-UA" w:eastAsia="uk-UA"/>
        </w:rPr>
        <w:t xml:space="preserve">, </w:t>
      </w:r>
      <w:proofErr w:type="spellStart"/>
      <w:r w:rsidRPr="00255F9A">
        <w:rPr>
          <w:sz w:val="28"/>
          <w:szCs w:val="28"/>
          <w:lang w:val="uk-UA" w:eastAsia="uk-UA"/>
        </w:rPr>
        <w:t>А.М.Поручник</w:t>
      </w:r>
      <w:proofErr w:type="spellEnd"/>
      <w:r w:rsidRPr="00255F9A">
        <w:rPr>
          <w:sz w:val="28"/>
          <w:szCs w:val="28"/>
          <w:lang w:val="uk-UA" w:eastAsia="uk-UA"/>
        </w:rPr>
        <w:t xml:space="preserve">, </w:t>
      </w:r>
      <w:proofErr w:type="spellStart"/>
      <w:r w:rsidRPr="00255F9A">
        <w:rPr>
          <w:sz w:val="28"/>
          <w:szCs w:val="28"/>
          <w:lang w:val="uk-UA" w:eastAsia="uk-UA"/>
        </w:rPr>
        <w:t>Я.М.Столярчук</w:t>
      </w:r>
      <w:proofErr w:type="spellEnd"/>
      <w:r w:rsidRPr="00255F9A">
        <w:rPr>
          <w:sz w:val="28"/>
          <w:szCs w:val="28"/>
          <w:lang w:val="uk-UA" w:eastAsia="uk-UA"/>
        </w:rPr>
        <w:t>. – К.: КНЕУ, 2014. – 762 с.</w:t>
      </w:r>
    </w:p>
    <w:p w:rsidR="00372683" w:rsidRPr="00255F9A" w:rsidRDefault="00372683" w:rsidP="007C4B0C">
      <w:pPr>
        <w:numPr>
          <w:ilvl w:val="0"/>
          <w:numId w:val="39"/>
        </w:numPr>
        <w:spacing w:line="276" w:lineRule="auto"/>
        <w:ind w:left="426" w:firstLine="294"/>
        <w:jc w:val="both"/>
        <w:rPr>
          <w:sz w:val="28"/>
          <w:szCs w:val="28"/>
          <w:lang w:val="uk-UA" w:eastAsia="uk-UA"/>
        </w:rPr>
      </w:pPr>
      <w:r w:rsidRPr="00255F9A">
        <w:rPr>
          <w:sz w:val="28"/>
          <w:szCs w:val="28"/>
          <w:lang w:val="uk-UA" w:eastAsia="uk-UA"/>
        </w:rPr>
        <w:t xml:space="preserve">Міжнародний трансфер технологій: </w:t>
      </w:r>
      <w:proofErr w:type="spellStart"/>
      <w:r w:rsidRPr="00255F9A">
        <w:rPr>
          <w:sz w:val="28"/>
          <w:szCs w:val="28"/>
          <w:lang w:val="uk-UA" w:eastAsia="uk-UA"/>
        </w:rPr>
        <w:t>Навч</w:t>
      </w:r>
      <w:proofErr w:type="spellEnd"/>
      <w:r w:rsidRPr="00255F9A">
        <w:rPr>
          <w:sz w:val="28"/>
          <w:szCs w:val="28"/>
          <w:lang w:val="uk-UA" w:eastAsia="uk-UA"/>
        </w:rPr>
        <w:t xml:space="preserve">. </w:t>
      </w:r>
      <w:proofErr w:type="spellStart"/>
      <w:r w:rsidRPr="00255F9A">
        <w:rPr>
          <w:sz w:val="28"/>
          <w:szCs w:val="28"/>
          <w:lang w:val="uk-UA" w:eastAsia="uk-UA"/>
        </w:rPr>
        <w:t>посіб</w:t>
      </w:r>
      <w:proofErr w:type="spellEnd"/>
      <w:r w:rsidRPr="00255F9A">
        <w:rPr>
          <w:sz w:val="28"/>
          <w:szCs w:val="28"/>
          <w:lang w:val="uk-UA" w:eastAsia="uk-UA"/>
        </w:rPr>
        <w:t xml:space="preserve">. Рекомендовано МОН / </w:t>
      </w:r>
      <w:proofErr w:type="spellStart"/>
      <w:r w:rsidRPr="00255F9A">
        <w:rPr>
          <w:sz w:val="28"/>
          <w:szCs w:val="28"/>
          <w:lang w:val="uk-UA" w:eastAsia="uk-UA"/>
        </w:rPr>
        <w:t>Дідківський</w:t>
      </w:r>
      <w:proofErr w:type="spellEnd"/>
      <w:r w:rsidRPr="00255F9A">
        <w:rPr>
          <w:sz w:val="28"/>
          <w:szCs w:val="28"/>
          <w:lang w:val="uk-UA" w:eastAsia="uk-UA"/>
        </w:rPr>
        <w:t xml:space="preserve"> М.І. </w:t>
      </w:r>
      <w:r w:rsidRPr="008E61A2">
        <w:rPr>
          <w:sz w:val="28"/>
          <w:szCs w:val="24"/>
          <w:lang w:val="uk-UA" w:eastAsia="uk-UA"/>
        </w:rPr>
        <w:t>–</w:t>
      </w:r>
      <w:r>
        <w:rPr>
          <w:sz w:val="28"/>
          <w:szCs w:val="24"/>
          <w:lang w:val="uk-UA" w:eastAsia="uk-UA"/>
        </w:rPr>
        <w:t xml:space="preserve"> </w:t>
      </w:r>
      <w:r w:rsidRPr="00255F9A">
        <w:rPr>
          <w:sz w:val="28"/>
          <w:szCs w:val="28"/>
          <w:lang w:val="uk-UA" w:eastAsia="uk-UA"/>
        </w:rPr>
        <w:t>К</w:t>
      </w:r>
      <w:r>
        <w:rPr>
          <w:sz w:val="28"/>
          <w:szCs w:val="28"/>
          <w:lang w:val="uk-UA" w:eastAsia="uk-UA"/>
        </w:rPr>
        <w:t xml:space="preserve"> </w:t>
      </w:r>
      <w:r w:rsidRPr="00255F9A">
        <w:rPr>
          <w:sz w:val="28"/>
          <w:szCs w:val="28"/>
          <w:lang w:val="uk-UA" w:eastAsia="uk-UA"/>
        </w:rPr>
        <w:t xml:space="preserve">, 2011. </w:t>
      </w:r>
      <w:r w:rsidRPr="008E61A2">
        <w:rPr>
          <w:sz w:val="28"/>
          <w:szCs w:val="24"/>
          <w:lang w:val="uk-UA" w:eastAsia="uk-UA"/>
        </w:rPr>
        <w:t>–</w:t>
      </w:r>
      <w:r w:rsidRPr="00255F9A">
        <w:rPr>
          <w:sz w:val="28"/>
          <w:szCs w:val="28"/>
          <w:lang w:val="uk-UA" w:eastAsia="uk-UA"/>
        </w:rPr>
        <w:t>365 с.</w:t>
      </w:r>
    </w:p>
    <w:p w:rsidR="00372683" w:rsidRPr="00255F9A" w:rsidRDefault="00372683" w:rsidP="007C4B0C">
      <w:pPr>
        <w:numPr>
          <w:ilvl w:val="0"/>
          <w:numId w:val="39"/>
        </w:numPr>
        <w:spacing w:line="276" w:lineRule="auto"/>
        <w:ind w:left="426" w:firstLine="294"/>
        <w:jc w:val="both"/>
        <w:rPr>
          <w:sz w:val="28"/>
          <w:szCs w:val="28"/>
          <w:lang w:val="uk-UA" w:eastAsia="uk-UA"/>
        </w:rPr>
      </w:pPr>
      <w:r w:rsidRPr="00255F9A">
        <w:rPr>
          <w:sz w:val="28"/>
          <w:szCs w:val="28"/>
          <w:lang w:val="uk-UA" w:eastAsia="uk-UA"/>
        </w:rPr>
        <w:t xml:space="preserve"> «Основи зовнішньоекономічної діяльності».</w:t>
      </w:r>
      <w:r w:rsidRPr="00372683">
        <w:rPr>
          <w:sz w:val="28"/>
          <w:szCs w:val="28"/>
          <w:lang w:val="uk-UA" w:eastAsia="uk-UA"/>
        </w:rPr>
        <w:t xml:space="preserve"> Навчальний посібник</w:t>
      </w:r>
      <w:r w:rsidRPr="00255F9A">
        <w:rPr>
          <w:sz w:val="28"/>
          <w:szCs w:val="28"/>
          <w:lang w:val="uk-UA" w:eastAsia="uk-UA"/>
        </w:rPr>
        <w:t xml:space="preserve"> В.М. Лич, Б.Е. </w:t>
      </w:r>
      <w:proofErr w:type="spellStart"/>
      <w:r w:rsidRPr="00255F9A">
        <w:rPr>
          <w:sz w:val="28"/>
          <w:szCs w:val="28"/>
          <w:lang w:val="uk-UA" w:eastAsia="uk-UA"/>
        </w:rPr>
        <w:t>Головаш</w:t>
      </w:r>
      <w:proofErr w:type="spellEnd"/>
      <w:r w:rsidRPr="00255F9A">
        <w:rPr>
          <w:sz w:val="28"/>
          <w:szCs w:val="28"/>
          <w:lang w:val="uk-UA" w:eastAsia="uk-UA"/>
        </w:rPr>
        <w:t xml:space="preserve">,  </w:t>
      </w:r>
      <w:r w:rsidRPr="00372683">
        <w:rPr>
          <w:sz w:val="28"/>
          <w:szCs w:val="28"/>
          <w:lang w:val="uk-UA" w:eastAsia="uk-UA"/>
        </w:rPr>
        <w:t xml:space="preserve">та інші. </w:t>
      </w:r>
      <w:r w:rsidRPr="00255F9A">
        <w:rPr>
          <w:sz w:val="28"/>
          <w:szCs w:val="28"/>
          <w:lang w:val="uk-UA" w:eastAsia="uk-UA"/>
        </w:rPr>
        <w:t xml:space="preserve">– </w:t>
      </w:r>
      <w:r w:rsidRPr="00372683">
        <w:rPr>
          <w:sz w:val="28"/>
          <w:szCs w:val="28"/>
          <w:lang w:val="uk-UA" w:eastAsia="uk-UA"/>
        </w:rPr>
        <w:t xml:space="preserve"> </w:t>
      </w:r>
      <w:r w:rsidRPr="00255F9A">
        <w:rPr>
          <w:sz w:val="28"/>
          <w:szCs w:val="28"/>
          <w:lang w:val="uk-UA" w:eastAsia="uk-UA"/>
        </w:rPr>
        <w:t>Видавництво КНУБА. К.: – 2010. – 40 с.</w:t>
      </w:r>
    </w:p>
    <w:p w:rsidR="00372683" w:rsidRPr="00255F9A" w:rsidRDefault="00372683" w:rsidP="007C4B0C">
      <w:pPr>
        <w:numPr>
          <w:ilvl w:val="0"/>
          <w:numId w:val="39"/>
        </w:numPr>
        <w:spacing w:line="276" w:lineRule="auto"/>
        <w:ind w:left="426" w:firstLine="294"/>
        <w:jc w:val="both"/>
        <w:rPr>
          <w:sz w:val="28"/>
          <w:szCs w:val="28"/>
          <w:lang w:eastAsia="uk-UA"/>
        </w:rPr>
      </w:pPr>
      <w:r w:rsidRPr="00255F9A">
        <w:rPr>
          <w:sz w:val="28"/>
          <w:szCs w:val="28"/>
          <w:lang w:eastAsia="uk-UA"/>
        </w:rPr>
        <w:t xml:space="preserve">Романчиков В.І. </w:t>
      </w:r>
      <w:proofErr w:type="spellStart"/>
      <w:r w:rsidRPr="00255F9A">
        <w:rPr>
          <w:sz w:val="28"/>
          <w:szCs w:val="28"/>
          <w:lang w:eastAsia="uk-UA"/>
        </w:rPr>
        <w:t>Міжнародні</w:t>
      </w:r>
      <w:proofErr w:type="spellEnd"/>
      <w:r w:rsidRPr="00255F9A">
        <w:rPr>
          <w:sz w:val="28"/>
          <w:szCs w:val="28"/>
          <w:lang w:eastAsia="uk-UA"/>
        </w:rPr>
        <w:t xml:space="preserve"> </w:t>
      </w:r>
      <w:proofErr w:type="spellStart"/>
      <w:r w:rsidRPr="00255F9A">
        <w:rPr>
          <w:sz w:val="28"/>
          <w:szCs w:val="28"/>
          <w:lang w:eastAsia="uk-UA"/>
        </w:rPr>
        <w:t>економічні</w:t>
      </w:r>
      <w:proofErr w:type="spellEnd"/>
      <w:r w:rsidRPr="00255F9A">
        <w:rPr>
          <w:sz w:val="28"/>
          <w:szCs w:val="28"/>
          <w:lang w:eastAsia="uk-UA"/>
        </w:rPr>
        <w:t xml:space="preserve"> </w:t>
      </w:r>
      <w:proofErr w:type="spellStart"/>
      <w:r w:rsidRPr="00255F9A">
        <w:rPr>
          <w:sz w:val="28"/>
          <w:szCs w:val="28"/>
          <w:lang w:eastAsia="uk-UA"/>
        </w:rPr>
        <w:t>відносини</w:t>
      </w:r>
      <w:proofErr w:type="spellEnd"/>
      <w:r w:rsidRPr="00255F9A">
        <w:rPr>
          <w:sz w:val="28"/>
          <w:szCs w:val="28"/>
          <w:lang w:eastAsia="uk-UA"/>
        </w:rPr>
        <w:t xml:space="preserve">: </w:t>
      </w:r>
      <w:proofErr w:type="spellStart"/>
      <w:r w:rsidRPr="00255F9A">
        <w:rPr>
          <w:sz w:val="28"/>
          <w:szCs w:val="28"/>
          <w:lang w:eastAsia="uk-UA"/>
        </w:rPr>
        <w:t>Навчальний</w:t>
      </w:r>
      <w:proofErr w:type="spellEnd"/>
      <w:r w:rsidRPr="00255F9A">
        <w:rPr>
          <w:sz w:val="28"/>
          <w:szCs w:val="28"/>
          <w:lang w:eastAsia="uk-UA"/>
        </w:rPr>
        <w:t xml:space="preserve"> </w:t>
      </w:r>
      <w:proofErr w:type="spellStart"/>
      <w:r w:rsidRPr="00255F9A">
        <w:rPr>
          <w:sz w:val="28"/>
          <w:szCs w:val="28"/>
          <w:lang w:eastAsia="uk-UA"/>
        </w:rPr>
        <w:t>посібник</w:t>
      </w:r>
      <w:proofErr w:type="spellEnd"/>
      <w:r w:rsidRPr="00255F9A">
        <w:rPr>
          <w:sz w:val="28"/>
          <w:szCs w:val="28"/>
          <w:lang w:eastAsia="uk-UA"/>
        </w:rPr>
        <w:t xml:space="preserve"> / Романчиков В.І., Романенко І.О. </w:t>
      </w:r>
      <w:r w:rsidRPr="008E61A2">
        <w:rPr>
          <w:sz w:val="28"/>
          <w:szCs w:val="24"/>
          <w:lang w:val="uk-UA" w:eastAsia="uk-UA"/>
        </w:rPr>
        <w:t>–</w:t>
      </w:r>
      <w:r w:rsidRPr="00255F9A">
        <w:rPr>
          <w:sz w:val="28"/>
          <w:szCs w:val="28"/>
          <w:lang w:eastAsia="uk-UA"/>
        </w:rPr>
        <w:t xml:space="preserve"> К.: ЦУЛ, 2008. </w:t>
      </w:r>
      <w:r w:rsidRPr="008E61A2">
        <w:rPr>
          <w:sz w:val="28"/>
          <w:szCs w:val="24"/>
          <w:lang w:val="uk-UA" w:eastAsia="uk-UA"/>
        </w:rPr>
        <w:t>–</w:t>
      </w:r>
      <w:r w:rsidRPr="00255F9A">
        <w:rPr>
          <w:sz w:val="28"/>
          <w:szCs w:val="28"/>
          <w:lang w:eastAsia="uk-UA"/>
        </w:rPr>
        <w:t xml:space="preserve"> 256 с.</w:t>
      </w:r>
    </w:p>
    <w:p w:rsidR="00372683" w:rsidRPr="00F9060C" w:rsidRDefault="00372683" w:rsidP="007C4B0C">
      <w:pPr>
        <w:numPr>
          <w:ilvl w:val="0"/>
          <w:numId w:val="39"/>
        </w:numPr>
        <w:spacing w:line="276" w:lineRule="auto"/>
        <w:ind w:left="426" w:firstLine="294"/>
        <w:jc w:val="both"/>
        <w:rPr>
          <w:sz w:val="28"/>
          <w:szCs w:val="28"/>
          <w:lang w:val="uk-UA" w:eastAsia="uk-UA"/>
        </w:rPr>
      </w:pPr>
      <w:r w:rsidRPr="00F9060C">
        <w:rPr>
          <w:sz w:val="28"/>
          <w:szCs w:val="28"/>
          <w:lang w:val="uk-UA" w:eastAsia="uk-UA"/>
        </w:rPr>
        <w:t xml:space="preserve"> Румянцев А.П. Міжнародна економіка: Практикум. Навчальний посібник / Румянцев А.П., Коваленко Ю.О. </w:t>
      </w:r>
      <w:r w:rsidRPr="00F9060C">
        <w:rPr>
          <w:sz w:val="28"/>
          <w:szCs w:val="24"/>
          <w:lang w:val="uk-UA" w:eastAsia="uk-UA"/>
        </w:rPr>
        <w:t>–</w:t>
      </w:r>
      <w:r w:rsidRPr="00F9060C">
        <w:rPr>
          <w:sz w:val="28"/>
          <w:szCs w:val="28"/>
          <w:lang w:val="uk-UA" w:eastAsia="uk-UA"/>
        </w:rPr>
        <w:t xml:space="preserve"> К.: ЦУЛ, 2007. </w:t>
      </w:r>
      <w:r w:rsidRPr="00F9060C">
        <w:rPr>
          <w:sz w:val="28"/>
          <w:szCs w:val="24"/>
          <w:lang w:val="uk-UA" w:eastAsia="uk-UA"/>
        </w:rPr>
        <w:t>–</w:t>
      </w:r>
      <w:r w:rsidRPr="00F9060C">
        <w:rPr>
          <w:sz w:val="28"/>
          <w:szCs w:val="28"/>
          <w:lang w:val="uk-UA" w:eastAsia="uk-UA"/>
        </w:rPr>
        <w:t xml:space="preserve"> 296 с.</w:t>
      </w:r>
    </w:p>
    <w:p w:rsidR="00372683" w:rsidRPr="00255F9A" w:rsidRDefault="00372683" w:rsidP="007C4B0C">
      <w:pPr>
        <w:numPr>
          <w:ilvl w:val="0"/>
          <w:numId w:val="39"/>
        </w:numPr>
        <w:spacing w:line="276" w:lineRule="auto"/>
        <w:ind w:left="426" w:firstLine="294"/>
        <w:jc w:val="both"/>
        <w:rPr>
          <w:sz w:val="28"/>
          <w:szCs w:val="28"/>
          <w:lang w:val="uk-UA" w:eastAsia="uk-UA"/>
        </w:rPr>
      </w:pPr>
      <w:r w:rsidRPr="00255F9A">
        <w:rPr>
          <w:sz w:val="28"/>
          <w:szCs w:val="28"/>
          <w:lang w:val="uk-UA" w:eastAsia="uk-UA"/>
        </w:rPr>
        <w:lastRenderedPageBreak/>
        <w:t xml:space="preserve">Спільний європейський економічний простір: гармонізація міжрегіональних суперечностей: [монографія] / За </w:t>
      </w:r>
      <w:proofErr w:type="spellStart"/>
      <w:r w:rsidRPr="00255F9A">
        <w:rPr>
          <w:sz w:val="28"/>
          <w:szCs w:val="28"/>
          <w:lang w:val="uk-UA" w:eastAsia="uk-UA"/>
        </w:rPr>
        <w:t>заг</w:t>
      </w:r>
      <w:proofErr w:type="spellEnd"/>
      <w:r w:rsidRPr="00255F9A">
        <w:rPr>
          <w:sz w:val="28"/>
          <w:szCs w:val="28"/>
          <w:lang w:val="uk-UA" w:eastAsia="uk-UA"/>
        </w:rPr>
        <w:t xml:space="preserve">. редакцією </w:t>
      </w:r>
      <w:proofErr w:type="spellStart"/>
      <w:r w:rsidRPr="00255F9A">
        <w:rPr>
          <w:sz w:val="28"/>
          <w:szCs w:val="28"/>
          <w:lang w:val="uk-UA" w:eastAsia="uk-UA"/>
        </w:rPr>
        <w:t>Д.Г.Лук’яненка</w:t>
      </w:r>
      <w:proofErr w:type="spellEnd"/>
      <w:r w:rsidRPr="00255F9A">
        <w:rPr>
          <w:sz w:val="28"/>
          <w:szCs w:val="28"/>
          <w:lang w:val="uk-UA" w:eastAsia="uk-UA"/>
        </w:rPr>
        <w:t xml:space="preserve">, </w:t>
      </w:r>
      <w:proofErr w:type="spellStart"/>
      <w:r w:rsidRPr="00255F9A">
        <w:rPr>
          <w:sz w:val="28"/>
          <w:szCs w:val="28"/>
          <w:lang w:val="uk-UA" w:eastAsia="uk-UA"/>
        </w:rPr>
        <w:t>В.І.Чужикова</w:t>
      </w:r>
      <w:proofErr w:type="spellEnd"/>
      <w:r w:rsidRPr="00255F9A">
        <w:rPr>
          <w:sz w:val="28"/>
          <w:szCs w:val="28"/>
          <w:lang w:val="uk-UA" w:eastAsia="uk-UA"/>
        </w:rPr>
        <w:t xml:space="preserve">. – К.: КНЕУ, 2007. – 544 с. </w:t>
      </w:r>
    </w:p>
    <w:p w:rsidR="00372683" w:rsidRPr="00255F9A" w:rsidRDefault="00372683" w:rsidP="007C4B0C">
      <w:pPr>
        <w:numPr>
          <w:ilvl w:val="0"/>
          <w:numId w:val="39"/>
        </w:numPr>
        <w:spacing w:line="276" w:lineRule="auto"/>
        <w:ind w:left="426" w:firstLine="294"/>
        <w:jc w:val="both"/>
        <w:rPr>
          <w:sz w:val="28"/>
          <w:szCs w:val="28"/>
          <w:lang w:eastAsia="uk-UA"/>
        </w:rPr>
      </w:pPr>
      <w:r w:rsidRPr="00372683">
        <w:rPr>
          <w:sz w:val="28"/>
          <w:szCs w:val="28"/>
          <w:lang w:val="uk-UA" w:eastAsia="uk-UA"/>
        </w:rPr>
        <w:t xml:space="preserve"> Філіпенко А.С. Світова економіка: Підручник / А.С. Філіпенко, </w:t>
      </w:r>
      <w:proofErr w:type="spellStart"/>
      <w:r w:rsidRPr="00372683">
        <w:rPr>
          <w:sz w:val="28"/>
          <w:szCs w:val="28"/>
          <w:lang w:val="uk-UA" w:eastAsia="uk-UA"/>
        </w:rPr>
        <w:t>О.І.Рогач</w:t>
      </w:r>
      <w:proofErr w:type="spellEnd"/>
      <w:r w:rsidRPr="00372683">
        <w:rPr>
          <w:sz w:val="28"/>
          <w:szCs w:val="28"/>
          <w:lang w:val="uk-UA" w:eastAsia="uk-UA"/>
        </w:rPr>
        <w:t xml:space="preserve">, </w:t>
      </w:r>
      <w:proofErr w:type="spellStart"/>
      <w:r w:rsidRPr="00372683">
        <w:rPr>
          <w:sz w:val="28"/>
          <w:szCs w:val="28"/>
          <w:lang w:val="uk-UA" w:eastAsia="uk-UA"/>
        </w:rPr>
        <w:t>О.І.Шнирков</w:t>
      </w:r>
      <w:proofErr w:type="spellEnd"/>
      <w:r w:rsidRPr="00372683">
        <w:rPr>
          <w:sz w:val="28"/>
          <w:szCs w:val="28"/>
          <w:lang w:val="uk-UA" w:eastAsia="uk-UA"/>
        </w:rPr>
        <w:t xml:space="preserve"> . -2-ге вид. </w:t>
      </w:r>
      <w:r w:rsidRPr="00255F9A">
        <w:rPr>
          <w:sz w:val="28"/>
          <w:szCs w:val="28"/>
          <w:lang w:eastAsia="uk-UA"/>
        </w:rPr>
        <w:t xml:space="preserve">Стереотип. </w:t>
      </w:r>
      <w:r w:rsidRPr="008E61A2">
        <w:rPr>
          <w:sz w:val="28"/>
          <w:szCs w:val="24"/>
          <w:lang w:val="uk-UA" w:eastAsia="uk-UA"/>
        </w:rPr>
        <w:t>–</w:t>
      </w:r>
      <w:r w:rsidRPr="00255F9A">
        <w:rPr>
          <w:sz w:val="28"/>
          <w:szCs w:val="28"/>
          <w:lang w:eastAsia="uk-UA"/>
        </w:rPr>
        <w:t xml:space="preserve"> К.: </w:t>
      </w:r>
      <w:proofErr w:type="spellStart"/>
      <w:r w:rsidRPr="00255F9A">
        <w:rPr>
          <w:sz w:val="28"/>
          <w:szCs w:val="28"/>
          <w:lang w:eastAsia="uk-UA"/>
        </w:rPr>
        <w:t>Либідь</w:t>
      </w:r>
      <w:proofErr w:type="spellEnd"/>
      <w:r w:rsidRPr="00255F9A">
        <w:rPr>
          <w:sz w:val="28"/>
          <w:szCs w:val="28"/>
          <w:lang w:eastAsia="uk-UA"/>
        </w:rPr>
        <w:t xml:space="preserve">, 2008. </w:t>
      </w:r>
      <w:r w:rsidRPr="008E61A2">
        <w:rPr>
          <w:sz w:val="28"/>
          <w:szCs w:val="24"/>
          <w:lang w:val="uk-UA" w:eastAsia="uk-UA"/>
        </w:rPr>
        <w:t>–</w:t>
      </w:r>
      <w:r w:rsidRPr="00255F9A">
        <w:rPr>
          <w:sz w:val="28"/>
          <w:szCs w:val="28"/>
          <w:lang w:eastAsia="uk-UA"/>
        </w:rPr>
        <w:t xml:space="preserve"> 582 с.</w:t>
      </w:r>
    </w:p>
    <w:p w:rsidR="00372683" w:rsidRPr="00255F9A" w:rsidRDefault="00372683" w:rsidP="007C4B0C">
      <w:pPr>
        <w:numPr>
          <w:ilvl w:val="0"/>
          <w:numId w:val="39"/>
        </w:numPr>
        <w:spacing w:line="276" w:lineRule="auto"/>
        <w:ind w:left="426" w:firstLine="294"/>
        <w:jc w:val="both"/>
        <w:rPr>
          <w:sz w:val="28"/>
          <w:szCs w:val="28"/>
          <w:lang w:val="uk-UA" w:eastAsia="uk-UA"/>
        </w:rPr>
      </w:pPr>
      <w:r w:rsidRPr="00255F9A">
        <w:rPr>
          <w:sz w:val="28"/>
          <w:szCs w:val="28"/>
          <w:lang w:val="uk-UA" w:eastAsia="uk-UA"/>
        </w:rPr>
        <w:t xml:space="preserve">Філіпенко А.С. Теорія міжнародної економічної політики: </w:t>
      </w:r>
      <w:proofErr w:type="spellStart"/>
      <w:r w:rsidRPr="00255F9A">
        <w:rPr>
          <w:sz w:val="28"/>
          <w:szCs w:val="28"/>
          <w:lang w:val="uk-UA" w:eastAsia="uk-UA"/>
        </w:rPr>
        <w:t>навч.посіб</w:t>
      </w:r>
      <w:proofErr w:type="spellEnd"/>
      <w:r w:rsidRPr="00255F9A">
        <w:rPr>
          <w:sz w:val="28"/>
          <w:szCs w:val="28"/>
          <w:lang w:val="uk-UA" w:eastAsia="uk-UA"/>
        </w:rPr>
        <w:t>./А.С. Філіпенко. – К.: АКАДЕМВИДАВ, 2013.</w:t>
      </w:r>
      <w:r>
        <w:rPr>
          <w:sz w:val="28"/>
          <w:szCs w:val="28"/>
          <w:lang w:val="uk-UA" w:eastAsia="uk-UA"/>
        </w:rPr>
        <w:t xml:space="preserve"> </w:t>
      </w:r>
      <w:r w:rsidRPr="008E61A2">
        <w:rPr>
          <w:sz w:val="28"/>
          <w:szCs w:val="24"/>
          <w:lang w:val="uk-UA" w:eastAsia="uk-UA"/>
        </w:rPr>
        <w:t>–</w:t>
      </w:r>
      <w:r>
        <w:rPr>
          <w:sz w:val="28"/>
          <w:szCs w:val="24"/>
          <w:lang w:val="uk-UA" w:eastAsia="uk-UA"/>
        </w:rPr>
        <w:t xml:space="preserve"> </w:t>
      </w:r>
      <w:r w:rsidRPr="00255F9A">
        <w:rPr>
          <w:sz w:val="28"/>
          <w:szCs w:val="28"/>
          <w:lang w:val="uk-UA" w:eastAsia="uk-UA"/>
        </w:rPr>
        <w:t>216с.</w:t>
      </w:r>
    </w:p>
    <w:p w:rsidR="00372683" w:rsidRPr="00255F9A" w:rsidRDefault="00372683" w:rsidP="007C4B0C">
      <w:pPr>
        <w:spacing w:line="276" w:lineRule="auto"/>
        <w:jc w:val="both"/>
        <w:rPr>
          <w:sz w:val="28"/>
          <w:szCs w:val="28"/>
          <w:lang w:val="uk-UA" w:eastAsia="uk-UA"/>
        </w:rPr>
      </w:pPr>
    </w:p>
    <w:p w:rsidR="00FA26A3" w:rsidRPr="00160323" w:rsidRDefault="00FA26A3" w:rsidP="007C4B0C">
      <w:pPr>
        <w:shd w:val="clear" w:color="auto" w:fill="FFFFFF"/>
        <w:spacing w:line="276" w:lineRule="auto"/>
        <w:ind w:firstLine="709"/>
        <w:jc w:val="center"/>
        <w:rPr>
          <w:b/>
          <w:bCs/>
          <w:spacing w:val="-6"/>
          <w:sz w:val="28"/>
          <w:szCs w:val="28"/>
          <w:lang w:val="uk-UA"/>
        </w:rPr>
      </w:pPr>
    </w:p>
    <w:p w:rsidR="00967BB7" w:rsidRPr="00160323" w:rsidRDefault="00967BB7" w:rsidP="007C4B0C">
      <w:pPr>
        <w:pStyle w:val="ListParagraph"/>
        <w:shd w:val="clear" w:color="auto" w:fill="FFFFFF"/>
        <w:spacing w:line="276" w:lineRule="auto"/>
        <w:ind w:left="0" w:firstLine="709"/>
        <w:jc w:val="center"/>
        <w:rPr>
          <w:b/>
          <w:sz w:val="28"/>
          <w:szCs w:val="28"/>
          <w:lang w:val="uk-UA"/>
        </w:rPr>
      </w:pPr>
      <w:r w:rsidRPr="00160323">
        <w:rPr>
          <w:b/>
          <w:sz w:val="28"/>
          <w:szCs w:val="28"/>
          <w:lang w:val="uk-UA"/>
        </w:rPr>
        <w:t>Інформаційні ресурси</w:t>
      </w:r>
      <w:bookmarkStart w:id="1" w:name="_GoBack"/>
      <w:bookmarkEnd w:id="1"/>
    </w:p>
    <w:p w:rsidR="001801E1" w:rsidRPr="00160323" w:rsidRDefault="001801E1" w:rsidP="007C4B0C">
      <w:pPr>
        <w:pStyle w:val="ListParagraph"/>
        <w:shd w:val="clear" w:color="auto" w:fill="FFFFFF"/>
        <w:spacing w:line="276" w:lineRule="auto"/>
        <w:ind w:left="0" w:firstLine="709"/>
        <w:jc w:val="center"/>
        <w:rPr>
          <w:b/>
          <w:sz w:val="28"/>
          <w:szCs w:val="28"/>
          <w:lang w:val="uk-UA"/>
        </w:rPr>
      </w:pPr>
    </w:p>
    <w:p w:rsidR="00967BB7" w:rsidRPr="00160323"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Національна бібліотека України ім. В.І.Вернадського</w:t>
      </w:r>
      <w:r w:rsidR="001801E1" w:rsidRPr="00160323">
        <w:rPr>
          <w:sz w:val="28"/>
          <w:szCs w:val="28"/>
          <w:lang w:val="uk-UA"/>
        </w:rPr>
        <w:t xml:space="preserve">. [Електронний ресурс]. – Режим доступу: </w:t>
      </w:r>
      <w:r w:rsidRPr="00160323">
        <w:rPr>
          <w:sz w:val="28"/>
          <w:szCs w:val="28"/>
          <w:lang w:val="uk-UA"/>
        </w:rPr>
        <w:t xml:space="preserve"> </w:t>
      </w:r>
      <w:hyperlink r:id="rId10" w:history="1">
        <w:r w:rsidRPr="00160323">
          <w:rPr>
            <w:sz w:val="28"/>
            <w:szCs w:val="28"/>
            <w:lang w:val="uk-UA"/>
          </w:rPr>
          <w:t>http://www.nbuv.gov.ua</w:t>
        </w:r>
      </w:hyperlink>
    </w:p>
    <w:p w:rsidR="00967BB7" w:rsidRPr="00160323"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Офіційна Інтернет-сторінка Верховної Ради України</w:t>
      </w:r>
      <w:r w:rsidR="001801E1" w:rsidRPr="00160323">
        <w:rPr>
          <w:sz w:val="28"/>
          <w:szCs w:val="28"/>
          <w:lang w:val="uk-UA"/>
        </w:rPr>
        <w:t xml:space="preserve"> [Електронний ресурс]. – Режим доступу: </w:t>
      </w:r>
      <w:r w:rsidRPr="00160323">
        <w:rPr>
          <w:sz w:val="28"/>
          <w:szCs w:val="28"/>
          <w:lang w:val="uk-UA"/>
        </w:rPr>
        <w:t xml:space="preserve"> </w:t>
      </w:r>
      <w:hyperlink r:id="rId11" w:history="1">
        <w:r w:rsidRPr="00160323">
          <w:rPr>
            <w:sz w:val="28"/>
            <w:szCs w:val="28"/>
            <w:lang w:val="uk-UA"/>
          </w:rPr>
          <w:t>http://www.portal.rada.gov.ua</w:t>
        </w:r>
      </w:hyperlink>
      <w:r w:rsidRPr="00160323">
        <w:rPr>
          <w:sz w:val="28"/>
          <w:szCs w:val="28"/>
          <w:lang w:val="uk-UA"/>
        </w:rPr>
        <w:t xml:space="preserve"> </w:t>
      </w:r>
    </w:p>
    <w:p w:rsidR="00967BB7" w:rsidRPr="00160323"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 xml:space="preserve">Офіційна Інтернет-сторінка Кабінету міністрів України </w:t>
      </w:r>
      <w:r w:rsidR="001801E1" w:rsidRPr="00160323">
        <w:rPr>
          <w:sz w:val="28"/>
          <w:szCs w:val="28"/>
          <w:lang w:val="uk-UA"/>
        </w:rPr>
        <w:t xml:space="preserve">[Електронний ресурс]. – Режим доступу: </w:t>
      </w:r>
      <w:r w:rsidRPr="00160323">
        <w:rPr>
          <w:sz w:val="28"/>
          <w:szCs w:val="28"/>
          <w:lang w:val="uk-UA"/>
        </w:rPr>
        <w:t xml:space="preserve"> http://www.kmu.gov.ua</w:t>
      </w:r>
    </w:p>
    <w:p w:rsidR="00967BB7"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 xml:space="preserve">Офіційна Інтернет-сторінка </w:t>
      </w:r>
      <w:r w:rsidR="00686419" w:rsidRPr="00686419">
        <w:rPr>
          <w:sz w:val="28"/>
          <w:szCs w:val="28"/>
          <w:lang w:val="uk-UA"/>
        </w:rPr>
        <w:t>Міністерство розвитку економіки, торгівлі та сільського господарства України.</w:t>
      </w:r>
      <w:r w:rsidR="00686419" w:rsidRPr="00160323">
        <w:rPr>
          <w:sz w:val="28"/>
          <w:szCs w:val="28"/>
          <w:lang w:val="uk-UA"/>
        </w:rPr>
        <w:t xml:space="preserve"> </w:t>
      </w:r>
      <w:r w:rsidR="001801E1" w:rsidRPr="00160323">
        <w:rPr>
          <w:sz w:val="28"/>
          <w:szCs w:val="28"/>
          <w:lang w:val="uk-UA"/>
        </w:rPr>
        <w:t>[Електронний ресурс]. – Режим доступу: http:</w:t>
      </w:r>
      <w:r w:rsidRPr="00160323">
        <w:rPr>
          <w:sz w:val="28"/>
          <w:szCs w:val="28"/>
          <w:lang w:val="uk-UA"/>
        </w:rPr>
        <w:t>www.me.gov.ua</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 xml:space="preserve">Офіційна Інтернет-сторінка </w:t>
      </w:r>
      <w:r w:rsidRPr="00686419">
        <w:rPr>
          <w:sz w:val="28"/>
          <w:szCs w:val="28"/>
          <w:lang w:val="uk-UA"/>
        </w:rPr>
        <w:t xml:space="preserve">Міністерства закордонних справ України – </w:t>
      </w:r>
      <w:hyperlink r:id="rId12" w:history="1">
        <w:r w:rsidRPr="00686419">
          <w:rPr>
            <w:sz w:val="28"/>
            <w:szCs w:val="28"/>
            <w:lang w:val="uk-UA"/>
          </w:rPr>
          <w:t>http://www.mfa.gov.ua</w:t>
        </w:r>
      </w:hyperlink>
      <w:r w:rsidRPr="00686419">
        <w:rPr>
          <w:sz w:val="28"/>
          <w:szCs w:val="28"/>
          <w:lang w:val="uk-UA"/>
        </w:rPr>
        <w:t xml:space="preserve">; </w:t>
      </w:r>
    </w:p>
    <w:p w:rsidR="00967BB7" w:rsidRPr="00160323"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 xml:space="preserve">Офіційна Інтернет-сторінка Міністерства фінансів України </w:t>
      </w:r>
      <w:r w:rsidR="001801E1" w:rsidRPr="00160323">
        <w:rPr>
          <w:sz w:val="28"/>
          <w:szCs w:val="28"/>
          <w:lang w:val="uk-UA"/>
        </w:rPr>
        <w:t>[Електронний ресурс]. – Режим доступу: http:</w:t>
      </w:r>
      <w:r w:rsidRPr="00160323">
        <w:rPr>
          <w:sz w:val="28"/>
          <w:szCs w:val="28"/>
          <w:lang w:val="uk-UA"/>
        </w:rPr>
        <w:t>www.minfin.gov.ua</w:t>
      </w:r>
    </w:p>
    <w:p w:rsidR="00967BB7" w:rsidRPr="00160323"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Офіційна Інтернет-сторінка Національного банку України</w:t>
      </w:r>
      <w:r w:rsidR="001801E1" w:rsidRPr="00160323">
        <w:rPr>
          <w:sz w:val="28"/>
          <w:szCs w:val="28"/>
          <w:lang w:val="uk-UA"/>
        </w:rPr>
        <w:t xml:space="preserve"> [Електронний ресурс]. – Режим доступу:</w:t>
      </w:r>
      <w:r w:rsidRPr="00160323">
        <w:rPr>
          <w:sz w:val="28"/>
          <w:szCs w:val="28"/>
          <w:lang w:val="uk-UA"/>
        </w:rPr>
        <w:t xml:space="preserve"> http:</w:t>
      </w:r>
      <w:r w:rsidR="001801E1" w:rsidRPr="00160323">
        <w:rPr>
          <w:sz w:val="28"/>
          <w:szCs w:val="28"/>
          <w:lang w:val="uk-UA"/>
        </w:rPr>
        <w:t xml:space="preserve"> </w:t>
      </w:r>
      <w:hyperlink r:id="rId13" w:history="1">
        <w:r w:rsidRPr="00160323">
          <w:rPr>
            <w:sz w:val="28"/>
            <w:szCs w:val="28"/>
            <w:lang w:val="uk-UA"/>
          </w:rPr>
          <w:t>www.bank.gov.ua</w:t>
        </w:r>
      </w:hyperlink>
      <w:r w:rsidRPr="00160323">
        <w:rPr>
          <w:sz w:val="28"/>
          <w:szCs w:val="28"/>
          <w:lang w:val="uk-UA"/>
        </w:rPr>
        <w:t xml:space="preserve">   </w:t>
      </w:r>
    </w:p>
    <w:p w:rsidR="00967BB7" w:rsidRPr="00160323"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 xml:space="preserve">Офіційна Інтернет-сторінка Державного комітету статистики України </w:t>
      </w:r>
      <w:r w:rsidR="001801E1" w:rsidRPr="00160323">
        <w:rPr>
          <w:sz w:val="28"/>
          <w:szCs w:val="28"/>
          <w:lang w:val="uk-UA"/>
        </w:rPr>
        <w:t xml:space="preserve">[Електронний ресурс]. – Режим доступу: </w:t>
      </w:r>
      <w:r w:rsidRPr="00160323">
        <w:rPr>
          <w:sz w:val="28"/>
          <w:szCs w:val="28"/>
          <w:lang w:val="uk-UA"/>
        </w:rPr>
        <w:t>http:</w:t>
      </w:r>
      <w:hyperlink r:id="rId14" w:history="1">
        <w:r w:rsidRPr="00160323">
          <w:rPr>
            <w:sz w:val="28"/>
            <w:szCs w:val="28"/>
            <w:lang w:val="uk-UA"/>
          </w:rPr>
          <w:t>www.ukrstat.gov.ua</w:t>
        </w:r>
      </w:hyperlink>
      <w:r w:rsidRPr="00160323">
        <w:rPr>
          <w:sz w:val="28"/>
          <w:szCs w:val="28"/>
          <w:lang w:val="uk-UA"/>
        </w:rPr>
        <w:t xml:space="preserve">   </w:t>
      </w:r>
    </w:p>
    <w:p w:rsidR="00967BB7" w:rsidRPr="00160323"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Офіційна Інтернет-сторінка Програми розвитку ООН</w:t>
      </w:r>
      <w:r w:rsidR="0041717D" w:rsidRPr="00160323">
        <w:rPr>
          <w:sz w:val="28"/>
          <w:szCs w:val="28"/>
          <w:lang w:val="uk-UA"/>
        </w:rPr>
        <w:t xml:space="preserve"> [Електронний ресурс]. – Режим доступу:</w:t>
      </w:r>
      <w:r w:rsidRPr="00160323">
        <w:rPr>
          <w:sz w:val="28"/>
          <w:szCs w:val="28"/>
          <w:lang w:val="uk-UA"/>
        </w:rPr>
        <w:t xml:space="preserve"> </w:t>
      </w:r>
      <w:r w:rsidR="0041717D" w:rsidRPr="00160323">
        <w:rPr>
          <w:sz w:val="28"/>
          <w:szCs w:val="28"/>
          <w:lang w:val="uk-UA"/>
        </w:rPr>
        <w:t xml:space="preserve">http: </w:t>
      </w:r>
      <w:r w:rsidRPr="00160323">
        <w:rPr>
          <w:sz w:val="28"/>
          <w:szCs w:val="28"/>
          <w:lang w:val="uk-UA"/>
        </w:rPr>
        <w:t>www.undp.org</w:t>
      </w:r>
    </w:p>
    <w:p w:rsidR="00967BB7" w:rsidRPr="00160323"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Офіційна Інтернет-сторінка Міжн</w:t>
      </w:r>
      <w:r w:rsidR="0041717D" w:rsidRPr="00160323">
        <w:rPr>
          <w:sz w:val="28"/>
          <w:szCs w:val="28"/>
          <w:lang w:val="uk-UA"/>
        </w:rPr>
        <w:t xml:space="preserve">ародного валютного фонду [Електронний ресурс]. – Режим доступу:  http: </w:t>
      </w:r>
      <w:r w:rsidRPr="00160323">
        <w:rPr>
          <w:sz w:val="28"/>
          <w:szCs w:val="28"/>
          <w:lang w:val="uk-UA"/>
        </w:rPr>
        <w:t>www.imf.org</w:t>
      </w:r>
    </w:p>
    <w:p w:rsidR="00686419" w:rsidRDefault="00967BB7" w:rsidP="007C4B0C">
      <w:pPr>
        <w:pStyle w:val="ListParagraph"/>
        <w:widowControl w:val="0"/>
        <w:numPr>
          <w:ilvl w:val="0"/>
          <w:numId w:val="7"/>
        </w:numPr>
        <w:autoSpaceDN w:val="0"/>
        <w:spacing w:line="276" w:lineRule="auto"/>
        <w:ind w:left="0" w:firstLine="709"/>
        <w:jc w:val="both"/>
        <w:rPr>
          <w:sz w:val="28"/>
          <w:szCs w:val="28"/>
          <w:lang w:val="uk-UA"/>
        </w:rPr>
      </w:pPr>
      <w:r w:rsidRPr="00160323">
        <w:rPr>
          <w:sz w:val="28"/>
          <w:szCs w:val="28"/>
          <w:lang w:val="uk-UA"/>
        </w:rPr>
        <w:t>Офіційна Інтернет-сторінка Світо</w:t>
      </w:r>
      <w:r w:rsidR="0041717D" w:rsidRPr="00160323">
        <w:rPr>
          <w:sz w:val="28"/>
          <w:szCs w:val="28"/>
          <w:lang w:val="uk-UA"/>
        </w:rPr>
        <w:t xml:space="preserve">вої організації торгівлі [Електронний ресурс]. – Режим доступу: http: </w:t>
      </w:r>
      <w:hyperlink r:id="rId15" w:history="1">
        <w:r w:rsidR="000D468F" w:rsidRPr="00DA69F3">
          <w:rPr>
            <w:sz w:val="28"/>
            <w:szCs w:val="28"/>
            <w:lang w:val="uk-UA"/>
          </w:rPr>
          <w:t>www.wto.org</w:t>
        </w:r>
      </w:hyperlink>
      <w:r w:rsidR="000D468F">
        <w:rPr>
          <w:sz w:val="28"/>
          <w:szCs w:val="28"/>
          <w:lang w:val="uk-UA"/>
        </w:rPr>
        <w:t>.</w:t>
      </w:r>
    </w:p>
    <w:p w:rsidR="00255F9A" w:rsidRPr="00686419" w:rsidRDefault="00255F9A"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Наукові публікації, інформаційна база [Електронний ресурс] // Національний інститут стратегічних досліджень при Президентові України. – Режим доступу: www.niss.gov.ua.</w:t>
      </w:r>
    </w:p>
    <w:p w:rsidR="00255F9A" w:rsidRPr="00686419" w:rsidRDefault="00255F9A"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Аналітичні матеріали, публікації [Електронний ресурс] // Український центр економічних і політичних досліджень ім. А.В. Разумкова.  – Режим доступу: www.uceps.com.ua.</w:t>
      </w:r>
    </w:p>
    <w:p w:rsidR="00255F9A" w:rsidRDefault="00255F9A"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lastRenderedPageBreak/>
        <w:t>Підручники, посібники, статті [Електронний ресурс] // Економіко-правова бібліотека.  – Режим доступу: </w:t>
      </w:r>
      <w:hyperlink r:id="rId16" w:tgtFrame="_blank" w:history="1">
        <w:r w:rsidRPr="00686419">
          <w:rPr>
            <w:sz w:val="28"/>
            <w:szCs w:val="28"/>
            <w:lang w:val="uk-UA"/>
          </w:rPr>
          <w:t>www.vuzlib.net</w:t>
        </w:r>
      </w:hyperlink>
      <w:r w:rsidRPr="00686419">
        <w:rPr>
          <w:sz w:val="28"/>
          <w:szCs w:val="28"/>
          <w:lang w:val="uk-UA"/>
        </w:rPr>
        <w:t>.</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 xml:space="preserve">Організація Об’єднаних Націй  – </w:t>
      </w:r>
      <w:hyperlink r:id="rId17" w:history="1">
        <w:r w:rsidRPr="00686419">
          <w:rPr>
            <w:sz w:val="28"/>
            <w:szCs w:val="28"/>
            <w:lang w:val="uk-UA"/>
          </w:rPr>
          <w:t>http</w:t>
        </w:r>
        <w:bookmarkStart w:id="2" w:name="_Hlt85000100"/>
        <w:r w:rsidRPr="00686419">
          <w:rPr>
            <w:sz w:val="28"/>
            <w:szCs w:val="28"/>
            <w:lang w:val="uk-UA"/>
          </w:rPr>
          <w:t>:</w:t>
        </w:r>
        <w:bookmarkEnd w:id="2"/>
        <w:r w:rsidRPr="00686419">
          <w:rPr>
            <w:sz w:val="28"/>
            <w:szCs w:val="28"/>
            <w:lang w:val="uk-UA"/>
          </w:rPr>
          <w:t>//www.un.org/</w:t>
        </w:r>
      </w:hyperlink>
      <w:r w:rsidRPr="00686419">
        <w:rPr>
          <w:sz w:val="28"/>
          <w:szCs w:val="28"/>
          <w:lang w:val="uk-UA"/>
        </w:rPr>
        <w:t xml:space="preserve">; </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bookmarkStart w:id="3" w:name="_Hlt84991720"/>
      <w:r w:rsidRPr="00686419">
        <w:rPr>
          <w:sz w:val="28"/>
          <w:szCs w:val="28"/>
          <w:lang w:val="uk-UA"/>
        </w:rPr>
        <w:t xml:space="preserve">ЮНЕСКО –  </w:t>
      </w:r>
      <w:hyperlink r:id="rId18" w:history="1">
        <w:r w:rsidRPr="00686419">
          <w:rPr>
            <w:sz w:val="28"/>
            <w:szCs w:val="28"/>
            <w:lang w:val="uk-UA"/>
          </w:rPr>
          <w:t>http://www.unesco.org/general/rus/</w:t>
        </w:r>
      </w:hyperlink>
      <w:bookmarkEnd w:id="3"/>
      <w:r w:rsidRPr="00686419">
        <w:rPr>
          <w:sz w:val="28"/>
          <w:szCs w:val="28"/>
          <w:lang w:val="uk-UA"/>
        </w:rPr>
        <w:t>;</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bookmarkStart w:id="4" w:name="_Hlt84991717"/>
      <w:r w:rsidRPr="00686419">
        <w:rPr>
          <w:sz w:val="28"/>
          <w:szCs w:val="28"/>
          <w:lang w:val="uk-UA"/>
        </w:rPr>
        <w:t xml:space="preserve">Рада Європи – </w:t>
      </w:r>
      <w:hyperlink r:id="rId19" w:history="1">
        <w:r w:rsidRPr="00686419">
          <w:rPr>
            <w:sz w:val="28"/>
            <w:szCs w:val="28"/>
            <w:lang w:val="uk-UA"/>
          </w:rPr>
          <w:t>http://w</w:t>
        </w:r>
        <w:bookmarkStart w:id="5" w:name="_Hlt84991603"/>
        <w:r w:rsidRPr="00686419">
          <w:rPr>
            <w:sz w:val="28"/>
            <w:szCs w:val="28"/>
            <w:lang w:val="uk-UA"/>
          </w:rPr>
          <w:t>w</w:t>
        </w:r>
        <w:bookmarkEnd w:id="5"/>
        <w:r w:rsidRPr="00686419">
          <w:rPr>
            <w:sz w:val="28"/>
            <w:szCs w:val="28"/>
            <w:lang w:val="uk-UA"/>
          </w:rPr>
          <w:t>w.co</w:t>
        </w:r>
        <w:bookmarkStart w:id="6" w:name="_Hlt84991601"/>
        <w:r w:rsidRPr="00686419">
          <w:rPr>
            <w:sz w:val="28"/>
            <w:szCs w:val="28"/>
            <w:lang w:val="uk-UA"/>
          </w:rPr>
          <w:t>e</w:t>
        </w:r>
        <w:bookmarkEnd w:id="6"/>
        <w:r w:rsidRPr="00686419">
          <w:rPr>
            <w:sz w:val="28"/>
            <w:szCs w:val="28"/>
            <w:lang w:val="uk-UA"/>
          </w:rPr>
          <w:t>.int/</w:t>
        </w:r>
        <w:bookmarkStart w:id="7" w:name="_Hlt84999065"/>
        <w:r w:rsidRPr="00686419">
          <w:rPr>
            <w:sz w:val="28"/>
            <w:szCs w:val="28"/>
            <w:lang w:val="uk-UA"/>
          </w:rPr>
          <w:t>D</w:t>
        </w:r>
        <w:bookmarkEnd w:id="7"/>
        <w:r w:rsidRPr="00686419">
          <w:rPr>
            <w:sz w:val="28"/>
            <w:szCs w:val="28"/>
            <w:lang w:val="uk-UA"/>
          </w:rPr>
          <w:t>ef</w:t>
        </w:r>
        <w:bookmarkStart w:id="8" w:name="_Hlt84934547"/>
        <w:r w:rsidRPr="00686419">
          <w:rPr>
            <w:sz w:val="28"/>
            <w:szCs w:val="28"/>
            <w:lang w:val="uk-UA"/>
          </w:rPr>
          <w:t>a</w:t>
        </w:r>
        <w:bookmarkEnd w:id="8"/>
        <w:r w:rsidRPr="00686419">
          <w:rPr>
            <w:sz w:val="28"/>
            <w:szCs w:val="28"/>
            <w:lang w:val="uk-UA"/>
          </w:rPr>
          <w:t>ultEN.asp</w:t>
        </w:r>
      </w:hyperlink>
      <w:bookmarkEnd w:id="4"/>
      <w:r w:rsidRPr="00686419">
        <w:rPr>
          <w:sz w:val="28"/>
          <w:szCs w:val="28"/>
          <w:lang w:val="uk-UA"/>
        </w:rPr>
        <w:t xml:space="preserve">; </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 xml:space="preserve">Європейський Союз – </w:t>
      </w:r>
      <w:hyperlink r:id="rId20" w:history="1">
        <w:r w:rsidRPr="00686419">
          <w:rPr>
            <w:sz w:val="28"/>
            <w:szCs w:val="28"/>
            <w:lang w:val="uk-UA"/>
          </w:rPr>
          <w:t>http://www.europa.eu.int/</w:t>
        </w:r>
      </w:hyperlink>
      <w:r w:rsidRPr="00686419">
        <w:rPr>
          <w:sz w:val="28"/>
          <w:szCs w:val="28"/>
          <w:lang w:val="uk-UA"/>
        </w:rPr>
        <w:t>;</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bookmarkStart w:id="9" w:name="_Hlt84991591"/>
      <w:r w:rsidRPr="00686419">
        <w:rPr>
          <w:sz w:val="28"/>
          <w:szCs w:val="28"/>
          <w:lang w:val="uk-UA"/>
        </w:rPr>
        <w:t>Організація з безпеки і співробітни</w:t>
      </w:r>
      <w:r w:rsidRPr="00686419">
        <w:rPr>
          <w:sz w:val="28"/>
          <w:szCs w:val="28"/>
          <w:lang w:val="uk-UA"/>
        </w:rPr>
        <w:t>ц</w:t>
      </w:r>
      <w:r w:rsidRPr="00686419">
        <w:rPr>
          <w:sz w:val="28"/>
          <w:szCs w:val="28"/>
          <w:lang w:val="uk-UA"/>
        </w:rPr>
        <w:t xml:space="preserve">тва у Європі  – </w:t>
      </w:r>
      <w:hyperlink r:id="rId21" w:history="1">
        <w:r w:rsidRPr="00686419">
          <w:rPr>
            <w:sz w:val="28"/>
            <w:szCs w:val="28"/>
            <w:lang w:val="uk-UA"/>
          </w:rPr>
          <w:t>http://www.osce.org/</w:t>
        </w:r>
      </w:hyperlink>
      <w:bookmarkEnd w:id="9"/>
      <w:r w:rsidRPr="00686419">
        <w:rPr>
          <w:sz w:val="28"/>
          <w:szCs w:val="28"/>
          <w:lang w:val="uk-UA"/>
        </w:rPr>
        <w:t xml:space="preserve">;  </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Центральноєвропейська ініціат</w:t>
      </w:r>
      <w:r w:rsidRPr="00686419">
        <w:rPr>
          <w:sz w:val="28"/>
          <w:szCs w:val="28"/>
          <w:lang w:val="uk-UA"/>
        </w:rPr>
        <w:t>и</w:t>
      </w:r>
      <w:r w:rsidRPr="00686419">
        <w:rPr>
          <w:sz w:val="28"/>
          <w:szCs w:val="28"/>
          <w:lang w:val="uk-UA"/>
        </w:rPr>
        <w:t xml:space="preserve">ва – </w:t>
      </w:r>
      <w:hyperlink r:id="rId22" w:history="1">
        <w:r w:rsidRPr="00686419">
          <w:rPr>
            <w:sz w:val="28"/>
            <w:szCs w:val="28"/>
            <w:lang w:val="uk-UA"/>
          </w:rPr>
          <w:t>http://ci.uz.gov.ua/org/cei/</w:t>
        </w:r>
      </w:hyperlink>
      <w:r w:rsidRPr="00686419">
        <w:rPr>
          <w:sz w:val="28"/>
          <w:szCs w:val="28"/>
          <w:lang w:val="uk-UA"/>
        </w:rPr>
        <w:t>;</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 xml:space="preserve">НАТО – </w:t>
      </w:r>
      <w:hyperlink r:id="rId23" w:history="1">
        <w:r w:rsidRPr="00686419">
          <w:rPr>
            <w:sz w:val="28"/>
            <w:szCs w:val="28"/>
            <w:lang w:val="uk-UA"/>
          </w:rPr>
          <w:t>http://www.nato.int/</w:t>
        </w:r>
      </w:hyperlink>
      <w:r w:rsidRPr="00686419">
        <w:rPr>
          <w:sz w:val="28"/>
          <w:szCs w:val="28"/>
          <w:lang w:val="uk-UA"/>
        </w:rPr>
        <w:t>;</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Європейські інформаці</w:t>
      </w:r>
      <w:r w:rsidRPr="00686419">
        <w:rPr>
          <w:sz w:val="28"/>
          <w:szCs w:val="28"/>
          <w:lang w:val="uk-UA"/>
        </w:rPr>
        <w:t>й</w:t>
      </w:r>
      <w:r w:rsidRPr="00686419">
        <w:rPr>
          <w:sz w:val="28"/>
          <w:szCs w:val="28"/>
          <w:lang w:val="uk-UA"/>
        </w:rPr>
        <w:t xml:space="preserve">но-аналітичні центри – </w:t>
      </w:r>
      <w:hyperlink r:id="rId24" w:history="1">
        <w:r w:rsidRPr="00686419">
          <w:rPr>
            <w:sz w:val="28"/>
            <w:szCs w:val="28"/>
            <w:lang w:val="uk-UA"/>
          </w:rPr>
          <w:t>http://www.aries.eu.int/</w:t>
        </w:r>
      </w:hyperlink>
      <w:r w:rsidRPr="00686419">
        <w:rPr>
          <w:sz w:val="28"/>
          <w:szCs w:val="28"/>
          <w:lang w:val="uk-UA"/>
        </w:rPr>
        <w:t xml:space="preserve">; </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 xml:space="preserve">Держдепартамент США – </w:t>
      </w:r>
      <w:hyperlink r:id="rId25" w:history="1">
        <w:r w:rsidRPr="00686419">
          <w:rPr>
            <w:sz w:val="28"/>
            <w:szCs w:val="28"/>
            <w:lang w:val="uk-UA"/>
          </w:rPr>
          <w:t>http://www.state.gov/</w:t>
        </w:r>
      </w:hyperlink>
      <w:r w:rsidRPr="00686419">
        <w:rPr>
          <w:sz w:val="28"/>
          <w:szCs w:val="28"/>
          <w:lang w:val="uk-UA"/>
        </w:rPr>
        <w:t>;</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 xml:space="preserve"> Міжнародна кризисна група  – www. </w:t>
      </w:r>
      <w:proofErr w:type="spellStart"/>
      <w:r w:rsidRPr="00686419">
        <w:rPr>
          <w:sz w:val="28"/>
          <w:szCs w:val="28"/>
          <w:lang w:val="uk-UA"/>
        </w:rPr>
        <w:t>international</w:t>
      </w:r>
      <w:proofErr w:type="spellEnd"/>
      <w:r w:rsidRPr="00686419">
        <w:rPr>
          <w:sz w:val="28"/>
          <w:szCs w:val="28"/>
          <w:lang w:val="uk-UA"/>
        </w:rPr>
        <w:t xml:space="preserve"> </w:t>
      </w:r>
      <w:proofErr w:type="spellStart"/>
      <w:r w:rsidRPr="00686419">
        <w:rPr>
          <w:sz w:val="28"/>
          <w:szCs w:val="28"/>
          <w:lang w:val="uk-UA"/>
        </w:rPr>
        <w:t>crisis</w:t>
      </w:r>
      <w:proofErr w:type="spellEnd"/>
      <w:r w:rsidRPr="00686419">
        <w:rPr>
          <w:sz w:val="28"/>
          <w:szCs w:val="28"/>
          <w:lang w:val="uk-UA"/>
        </w:rPr>
        <w:t xml:space="preserve"> </w:t>
      </w:r>
      <w:proofErr w:type="spellStart"/>
      <w:r w:rsidRPr="00686419">
        <w:rPr>
          <w:sz w:val="28"/>
          <w:szCs w:val="28"/>
          <w:lang w:val="uk-UA"/>
        </w:rPr>
        <w:t>group</w:t>
      </w:r>
      <w:proofErr w:type="spellEnd"/>
      <w:r w:rsidRPr="00686419">
        <w:rPr>
          <w:sz w:val="28"/>
          <w:szCs w:val="28"/>
          <w:lang w:val="uk-UA"/>
        </w:rPr>
        <w:t>;</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 xml:space="preserve"> Сайт Центру аналізу подій в Центральній Азії та Закавказзі Університету імені Джона </w:t>
      </w:r>
      <w:proofErr w:type="spellStart"/>
      <w:r w:rsidRPr="00686419">
        <w:rPr>
          <w:sz w:val="28"/>
          <w:szCs w:val="28"/>
          <w:lang w:val="uk-UA"/>
        </w:rPr>
        <w:t>Хопкінса</w:t>
      </w:r>
      <w:proofErr w:type="spellEnd"/>
      <w:r w:rsidRPr="00686419">
        <w:rPr>
          <w:sz w:val="28"/>
          <w:szCs w:val="28"/>
          <w:lang w:val="uk-UA"/>
        </w:rPr>
        <w:t xml:space="preserve">  –  www. </w:t>
      </w:r>
      <w:proofErr w:type="spellStart"/>
      <w:r w:rsidRPr="00686419">
        <w:rPr>
          <w:sz w:val="28"/>
          <w:szCs w:val="28"/>
          <w:lang w:val="uk-UA"/>
        </w:rPr>
        <w:t>cacianalyst</w:t>
      </w:r>
      <w:proofErr w:type="spellEnd"/>
      <w:r w:rsidRPr="00686419">
        <w:rPr>
          <w:sz w:val="28"/>
          <w:szCs w:val="28"/>
          <w:lang w:val="uk-UA"/>
        </w:rPr>
        <w:t xml:space="preserve">. </w:t>
      </w:r>
      <w:proofErr w:type="spellStart"/>
      <w:r w:rsidRPr="00686419">
        <w:rPr>
          <w:sz w:val="28"/>
          <w:szCs w:val="28"/>
          <w:lang w:val="uk-UA"/>
        </w:rPr>
        <w:t>org</w:t>
      </w:r>
      <w:proofErr w:type="spellEnd"/>
      <w:r w:rsidRPr="00686419">
        <w:rPr>
          <w:sz w:val="28"/>
          <w:szCs w:val="28"/>
          <w:lang w:val="uk-UA"/>
        </w:rPr>
        <w:t xml:space="preserve">; </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 xml:space="preserve"> Веб-сайт ЦРУ США  – http://www.cia.org/; </w:t>
      </w:r>
    </w:p>
    <w:p w:rsidR="00686419" w:rsidRPr="00686419" w:rsidRDefault="00686419" w:rsidP="007C4B0C">
      <w:pPr>
        <w:pStyle w:val="ListParagraph"/>
        <w:widowControl w:val="0"/>
        <w:numPr>
          <w:ilvl w:val="0"/>
          <w:numId w:val="7"/>
        </w:numPr>
        <w:autoSpaceDN w:val="0"/>
        <w:spacing w:line="276" w:lineRule="auto"/>
        <w:ind w:left="0" w:firstLine="709"/>
        <w:jc w:val="both"/>
        <w:rPr>
          <w:sz w:val="28"/>
          <w:szCs w:val="28"/>
          <w:lang w:val="uk-UA"/>
        </w:rPr>
      </w:pPr>
      <w:r w:rsidRPr="00686419">
        <w:rPr>
          <w:sz w:val="28"/>
          <w:szCs w:val="28"/>
          <w:lang w:val="uk-UA"/>
        </w:rPr>
        <w:t xml:space="preserve"> Сайт Центру політичних та соціальний студій Центральної Азії та Закавказзя  – www.сa-c.org; </w:t>
      </w:r>
    </w:p>
    <w:p w:rsidR="000D468F" w:rsidRPr="00160323" w:rsidRDefault="000D468F" w:rsidP="000D468F">
      <w:pPr>
        <w:pStyle w:val="ListParagraph"/>
        <w:widowControl w:val="0"/>
        <w:autoSpaceDN w:val="0"/>
        <w:spacing w:line="360" w:lineRule="auto"/>
        <w:ind w:left="0"/>
        <w:jc w:val="both"/>
        <w:rPr>
          <w:sz w:val="28"/>
          <w:szCs w:val="28"/>
          <w:lang w:val="uk-UA"/>
        </w:rPr>
      </w:pPr>
    </w:p>
    <w:sectPr w:rsidR="000D468F" w:rsidRPr="00160323" w:rsidSect="007D768C">
      <w:footerReference w:type="even" r:id="rId26"/>
      <w:footerReference w:type="default" r:id="rId2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34" w:rsidRDefault="003E6034">
      <w:r>
        <w:separator/>
      </w:r>
    </w:p>
  </w:endnote>
  <w:endnote w:type="continuationSeparator" w:id="0">
    <w:p w:rsidR="003E6034" w:rsidRDefault="003E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D9" w:rsidRDefault="00767BD9" w:rsidP="00967B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7BD9" w:rsidRDefault="00767B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D9" w:rsidRDefault="00767BD9" w:rsidP="00967B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B33CC">
      <w:rPr>
        <w:rStyle w:val="a7"/>
        <w:noProof/>
      </w:rPr>
      <w:t>37</w:t>
    </w:r>
    <w:r>
      <w:rPr>
        <w:rStyle w:val="a7"/>
      </w:rPr>
      <w:fldChar w:fldCharType="end"/>
    </w:r>
  </w:p>
  <w:p w:rsidR="00767BD9" w:rsidRDefault="00767B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34" w:rsidRDefault="003E6034">
      <w:r>
        <w:separator/>
      </w:r>
    </w:p>
  </w:footnote>
  <w:footnote w:type="continuationSeparator" w:id="0">
    <w:p w:rsidR="003E6034" w:rsidRDefault="003E6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E2C"/>
    <w:multiLevelType w:val="hybridMultilevel"/>
    <w:tmpl w:val="C10676CE"/>
    <w:lvl w:ilvl="0" w:tplc="40C89436">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C3292F"/>
    <w:multiLevelType w:val="multilevel"/>
    <w:tmpl w:val="3AD2E0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 w15:restartNumberingAfterBreak="0">
    <w:nsid w:val="0CE73750"/>
    <w:multiLevelType w:val="hybridMultilevel"/>
    <w:tmpl w:val="81ECA8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2D33F0"/>
    <w:multiLevelType w:val="hybridMultilevel"/>
    <w:tmpl w:val="62EEE43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2F45D84"/>
    <w:multiLevelType w:val="hybridMultilevel"/>
    <w:tmpl w:val="AAFAE998"/>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4925EB2"/>
    <w:multiLevelType w:val="hybridMultilevel"/>
    <w:tmpl w:val="EDA21EF2"/>
    <w:lvl w:ilvl="0" w:tplc="A23ED12E">
      <w:start w:val="1"/>
      <w:numFmt w:val="decimal"/>
      <w:lvlText w:val="%1."/>
      <w:lvlJc w:val="left"/>
      <w:pPr>
        <w:tabs>
          <w:tab w:val="num" w:pos="851"/>
        </w:tabs>
        <w:ind w:left="0" w:firstLine="567"/>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3C5A0F"/>
    <w:multiLevelType w:val="hybridMultilevel"/>
    <w:tmpl w:val="8DBE27F6"/>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C552880"/>
    <w:multiLevelType w:val="multilevel"/>
    <w:tmpl w:val="85128AAC"/>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880"/>
        </w:tabs>
        <w:ind w:left="2880" w:hanging="360"/>
      </w:pPr>
      <w:rPr>
        <w:rFonts w:ascii="Times New Roman" w:eastAsia="Times New Roman" w:hAnsi="Times New Roman" w:hint="default"/>
      </w:rPr>
    </w:lvl>
    <w:lvl w:ilvl="3">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8" w15:restartNumberingAfterBreak="0">
    <w:nsid w:val="1E3A49A6"/>
    <w:multiLevelType w:val="hybridMultilevel"/>
    <w:tmpl w:val="569E789C"/>
    <w:lvl w:ilvl="0" w:tplc="4B7E9D7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3F3432"/>
    <w:multiLevelType w:val="multilevel"/>
    <w:tmpl w:val="904ACB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E36ACC"/>
    <w:multiLevelType w:val="multilevel"/>
    <w:tmpl w:val="904ACB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1E501A"/>
    <w:multiLevelType w:val="hybridMultilevel"/>
    <w:tmpl w:val="6E9CCE86"/>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B924BCF"/>
    <w:multiLevelType w:val="hybridMultilevel"/>
    <w:tmpl w:val="CFDE18CC"/>
    <w:lvl w:ilvl="0" w:tplc="B95EFD14">
      <w:start w:val="1"/>
      <w:numFmt w:val="decimal"/>
      <w:lvlText w:val="%1."/>
      <w:lvlJc w:val="left"/>
      <w:pPr>
        <w:tabs>
          <w:tab w:val="num" w:pos="0"/>
        </w:tabs>
        <w:ind w:left="0" w:firstLine="567"/>
      </w:pPr>
      <w:rPr>
        <w:rFonts w:ascii="Times New Roman" w:hAnsi="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494F9F"/>
    <w:multiLevelType w:val="hybridMultilevel"/>
    <w:tmpl w:val="7EB45F4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01009B4"/>
    <w:multiLevelType w:val="multilevel"/>
    <w:tmpl w:val="85128AAC"/>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880"/>
        </w:tabs>
        <w:ind w:left="2880" w:hanging="360"/>
      </w:pPr>
      <w:rPr>
        <w:rFonts w:ascii="Times New Roman" w:eastAsia="Times New Roman" w:hAnsi="Times New Roman" w:hint="default"/>
      </w:rPr>
    </w:lvl>
    <w:lvl w:ilvl="3">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15" w15:restartNumberingAfterBreak="0">
    <w:nsid w:val="30142AC8"/>
    <w:multiLevelType w:val="hybridMultilevel"/>
    <w:tmpl w:val="E0688F82"/>
    <w:lvl w:ilvl="0" w:tplc="B95EFD14">
      <w:start w:val="1"/>
      <w:numFmt w:val="decimal"/>
      <w:lvlText w:val="%1."/>
      <w:lvlJc w:val="left"/>
      <w:pPr>
        <w:tabs>
          <w:tab w:val="num" w:pos="-207"/>
        </w:tabs>
        <w:ind w:left="-207" w:firstLine="567"/>
      </w:pPr>
      <w:rPr>
        <w:rFonts w:ascii="Times New Roman" w:hAnsi="Times New Roman" w:hint="default"/>
        <w:b/>
      </w:rPr>
    </w:lvl>
    <w:lvl w:ilvl="1" w:tplc="04190019" w:tentative="1">
      <w:start w:val="1"/>
      <w:numFmt w:val="lowerLetter"/>
      <w:lvlText w:val="%2."/>
      <w:lvlJc w:val="left"/>
      <w:pPr>
        <w:tabs>
          <w:tab w:val="num" w:pos="1233"/>
        </w:tabs>
        <w:ind w:left="1233" w:hanging="360"/>
      </w:p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16" w15:restartNumberingAfterBreak="0">
    <w:nsid w:val="330A52F8"/>
    <w:multiLevelType w:val="hybridMultilevel"/>
    <w:tmpl w:val="3FCCC4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33270D6D"/>
    <w:multiLevelType w:val="multilevel"/>
    <w:tmpl w:val="E0688F82"/>
    <w:lvl w:ilvl="0">
      <w:start w:val="1"/>
      <w:numFmt w:val="decimal"/>
      <w:lvlText w:val="%1."/>
      <w:lvlJc w:val="left"/>
      <w:pPr>
        <w:tabs>
          <w:tab w:val="num" w:pos="-207"/>
        </w:tabs>
        <w:ind w:left="-207" w:firstLine="567"/>
      </w:pPr>
      <w:rPr>
        <w:rFonts w:ascii="Times New Roman" w:hAnsi="Times New Roman" w:hint="default"/>
        <w:b/>
      </w:rPr>
    </w:lvl>
    <w:lvl w:ilvl="1">
      <w:start w:val="1"/>
      <w:numFmt w:val="lowerLetter"/>
      <w:lvlText w:val="%2."/>
      <w:lvlJc w:val="left"/>
      <w:pPr>
        <w:tabs>
          <w:tab w:val="num" w:pos="1233"/>
        </w:tabs>
        <w:ind w:left="1233" w:hanging="360"/>
      </w:pPr>
    </w:lvl>
    <w:lvl w:ilvl="2">
      <w:start w:val="1"/>
      <w:numFmt w:val="lowerRoman"/>
      <w:lvlText w:val="%3."/>
      <w:lvlJc w:val="right"/>
      <w:pPr>
        <w:tabs>
          <w:tab w:val="num" w:pos="1953"/>
        </w:tabs>
        <w:ind w:left="1953" w:hanging="180"/>
      </w:pPr>
    </w:lvl>
    <w:lvl w:ilvl="3">
      <w:start w:val="1"/>
      <w:numFmt w:val="decimal"/>
      <w:lvlText w:val="%4."/>
      <w:lvlJc w:val="left"/>
      <w:pPr>
        <w:tabs>
          <w:tab w:val="num" w:pos="2673"/>
        </w:tabs>
        <w:ind w:left="2673" w:hanging="360"/>
      </w:pPr>
    </w:lvl>
    <w:lvl w:ilvl="4">
      <w:start w:val="1"/>
      <w:numFmt w:val="lowerLetter"/>
      <w:lvlText w:val="%5."/>
      <w:lvlJc w:val="left"/>
      <w:pPr>
        <w:tabs>
          <w:tab w:val="num" w:pos="3393"/>
        </w:tabs>
        <w:ind w:left="3393" w:hanging="360"/>
      </w:pPr>
    </w:lvl>
    <w:lvl w:ilvl="5">
      <w:start w:val="1"/>
      <w:numFmt w:val="lowerRoman"/>
      <w:lvlText w:val="%6."/>
      <w:lvlJc w:val="right"/>
      <w:pPr>
        <w:tabs>
          <w:tab w:val="num" w:pos="4113"/>
        </w:tabs>
        <w:ind w:left="4113" w:hanging="180"/>
      </w:pPr>
    </w:lvl>
    <w:lvl w:ilvl="6">
      <w:start w:val="1"/>
      <w:numFmt w:val="decimal"/>
      <w:lvlText w:val="%7."/>
      <w:lvlJc w:val="left"/>
      <w:pPr>
        <w:tabs>
          <w:tab w:val="num" w:pos="4833"/>
        </w:tabs>
        <w:ind w:left="4833" w:hanging="360"/>
      </w:pPr>
    </w:lvl>
    <w:lvl w:ilvl="7">
      <w:start w:val="1"/>
      <w:numFmt w:val="lowerLetter"/>
      <w:lvlText w:val="%8."/>
      <w:lvlJc w:val="left"/>
      <w:pPr>
        <w:tabs>
          <w:tab w:val="num" w:pos="5553"/>
        </w:tabs>
        <w:ind w:left="5553" w:hanging="360"/>
      </w:pPr>
    </w:lvl>
    <w:lvl w:ilvl="8">
      <w:start w:val="1"/>
      <w:numFmt w:val="lowerRoman"/>
      <w:lvlText w:val="%9."/>
      <w:lvlJc w:val="right"/>
      <w:pPr>
        <w:tabs>
          <w:tab w:val="num" w:pos="6273"/>
        </w:tabs>
        <w:ind w:left="6273" w:hanging="180"/>
      </w:pPr>
    </w:lvl>
  </w:abstractNum>
  <w:abstractNum w:abstractNumId="18" w15:restartNumberingAfterBreak="0">
    <w:nsid w:val="360E70FB"/>
    <w:multiLevelType w:val="hybridMultilevel"/>
    <w:tmpl w:val="23467746"/>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37707671"/>
    <w:multiLevelType w:val="multilevel"/>
    <w:tmpl w:val="85128AAC"/>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880"/>
        </w:tabs>
        <w:ind w:left="2880" w:hanging="360"/>
      </w:pPr>
      <w:rPr>
        <w:rFonts w:ascii="Times New Roman" w:eastAsia="Times New Roman" w:hAnsi="Times New Roman" w:hint="default"/>
      </w:rPr>
    </w:lvl>
    <w:lvl w:ilvl="3">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20" w15:restartNumberingAfterBreak="0">
    <w:nsid w:val="3A051C07"/>
    <w:multiLevelType w:val="hybridMultilevel"/>
    <w:tmpl w:val="DE087D4A"/>
    <w:lvl w:ilvl="0" w:tplc="40C89436">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3C1B18EE"/>
    <w:multiLevelType w:val="multilevel"/>
    <w:tmpl w:val="904ACB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010839"/>
    <w:multiLevelType w:val="hybridMultilevel"/>
    <w:tmpl w:val="68586C88"/>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42865344"/>
    <w:multiLevelType w:val="multilevel"/>
    <w:tmpl w:val="85128AAC"/>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880"/>
        </w:tabs>
        <w:ind w:left="2880" w:hanging="360"/>
      </w:pPr>
      <w:rPr>
        <w:rFonts w:ascii="Times New Roman" w:eastAsia="Times New Roman" w:hAnsi="Times New Roman" w:hint="default"/>
      </w:rPr>
    </w:lvl>
    <w:lvl w:ilvl="3">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24" w15:restartNumberingAfterBreak="0">
    <w:nsid w:val="4A074148"/>
    <w:multiLevelType w:val="hybridMultilevel"/>
    <w:tmpl w:val="528406B4"/>
    <w:lvl w:ilvl="0" w:tplc="4B7E9D70">
      <w:start w:val="1"/>
      <w:numFmt w:val="decimal"/>
      <w:lvlText w:val="%1."/>
      <w:lvlJc w:val="left"/>
      <w:pPr>
        <w:ind w:left="9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6D1E58"/>
    <w:multiLevelType w:val="hybridMultilevel"/>
    <w:tmpl w:val="B43854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46434E7"/>
    <w:multiLevelType w:val="hybridMultilevel"/>
    <w:tmpl w:val="98F2FAA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58A924DD"/>
    <w:multiLevelType w:val="hybridMultilevel"/>
    <w:tmpl w:val="9036147C"/>
    <w:lvl w:ilvl="0" w:tplc="25A488F4">
      <w:start w:val="1"/>
      <w:numFmt w:val="decimal"/>
      <w:lvlText w:val="%1."/>
      <w:lvlJc w:val="left"/>
      <w:pPr>
        <w:tabs>
          <w:tab w:val="num" w:pos="1081"/>
        </w:tabs>
        <w:ind w:left="1081" w:hanging="360"/>
      </w:pPr>
      <w:rPr>
        <w:rFonts w:hint="default"/>
      </w:rPr>
    </w:lvl>
    <w:lvl w:ilvl="1" w:tplc="04190019" w:tentative="1">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28" w15:restartNumberingAfterBreak="0">
    <w:nsid w:val="58EB0334"/>
    <w:multiLevelType w:val="multilevel"/>
    <w:tmpl w:val="85128AAC"/>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880"/>
        </w:tabs>
        <w:ind w:left="2880" w:hanging="360"/>
      </w:pPr>
      <w:rPr>
        <w:rFonts w:ascii="Times New Roman" w:eastAsia="Times New Roman" w:hAnsi="Times New Roman" w:hint="default"/>
      </w:rPr>
    </w:lvl>
    <w:lvl w:ilvl="3">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29" w15:restartNumberingAfterBreak="0">
    <w:nsid w:val="5A890B26"/>
    <w:multiLevelType w:val="hybridMultilevel"/>
    <w:tmpl w:val="A22AD6DA"/>
    <w:lvl w:ilvl="0" w:tplc="40C8943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3643B7A"/>
    <w:multiLevelType w:val="hybridMultilevel"/>
    <w:tmpl w:val="BCAEF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3B13A45"/>
    <w:multiLevelType w:val="hybridMultilevel"/>
    <w:tmpl w:val="3B906A9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66617725"/>
    <w:multiLevelType w:val="hybridMultilevel"/>
    <w:tmpl w:val="151C17C6"/>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751047"/>
    <w:multiLevelType w:val="hybridMultilevel"/>
    <w:tmpl w:val="3D2E66CE"/>
    <w:lvl w:ilvl="0" w:tplc="6C346B88">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C9385B"/>
    <w:multiLevelType w:val="hybridMultilevel"/>
    <w:tmpl w:val="6874BE4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CF0768D"/>
    <w:multiLevelType w:val="hybridMultilevel"/>
    <w:tmpl w:val="A92EE6D6"/>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F210F3F"/>
    <w:multiLevelType w:val="hybridMultilevel"/>
    <w:tmpl w:val="0562EACA"/>
    <w:lvl w:ilvl="0" w:tplc="0419000F">
      <w:start w:val="1"/>
      <w:numFmt w:val="decimal"/>
      <w:lvlText w:val="%1."/>
      <w:lvlJc w:val="left"/>
      <w:pPr>
        <w:tabs>
          <w:tab w:val="num" w:pos="3054"/>
        </w:tabs>
        <w:ind w:left="305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135EA0"/>
    <w:multiLevelType w:val="multilevel"/>
    <w:tmpl w:val="EA34538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880"/>
        </w:tabs>
        <w:ind w:left="2880" w:hanging="360"/>
      </w:pPr>
      <w:rPr>
        <w:rFonts w:ascii="Times New Roman" w:eastAsia="Times New Roman" w:hAnsi="Times New Roman" w:hint="default"/>
      </w:rPr>
    </w:lvl>
    <w:lvl w:ilvl="3">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38" w15:restartNumberingAfterBreak="0">
    <w:nsid w:val="74343B3D"/>
    <w:multiLevelType w:val="hybridMultilevel"/>
    <w:tmpl w:val="06006DAE"/>
    <w:lvl w:ilvl="0" w:tplc="E730C5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6E793F"/>
    <w:multiLevelType w:val="hybridMultilevel"/>
    <w:tmpl w:val="6308ABBE"/>
    <w:lvl w:ilvl="0" w:tplc="C5D4EAE6">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C3727E7"/>
    <w:multiLevelType w:val="hybridMultilevel"/>
    <w:tmpl w:val="BCAEF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D2B3948"/>
    <w:multiLevelType w:val="hybridMultilevel"/>
    <w:tmpl w:val="3730A084"/>
    <w:lvl w:ilvl="0" w:tplc="0422000F">
      <w:start w:val="1"/>
      <w:numFmt w:val="decimal"/>
      <w:lvlText w:val="%1."/>
      <w:lvlJc w:val="left"/>
      <w:pPr>
        <w:ind w:left="720" w:hanging="360"/>
      </w:pPr>
    </w:lvl>
    <w:lvl w:ilvl="1" w:tplc="4CBAE4CA">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DAD3449"/>
    <w:multiLevelType w:val="hybridMultilevel"/>
    <w:tmpl w:val="3E8E4C52"/>
    <w:lvl w:ilvl="0" w:tplc="4B7E9D70">
      <w:start w:val="1"/>
      <w:numFmt w:val="decimal"/>
      <w:lvlText w:val="%1."/>
      <w:lvlJc w:val="left"/>
      <w:pPr>
        <w:ind w:left="960" w:hanging="360"/>
      </w:pPr>
      <w:rPr>
        <w:b w:val="0"/>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43" w15:restartNumberingAfterBreak="0">
    <w:nsid w:val="7E195007"/>
    <w:multiLevelType w:val="hybridMultilevel"/>
    <w:tmpl w:val="623CF8B2"/>
    <w:lvl w:ilvl="0" w:tplc="4AA0343C">
      <w:start w:val="1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6"/>
  </w:num>
  <w:num w:numId="2">
    <w:abstractNumId w:val="1"/>
  </w:num>
  <w:num w:numId="3">
    <w:abstractNumId w:val="10"/>
  </w:num>
  <w:num w:numId="4">
    <w:abstractNumId w:val="28"/>
  </w:num>
  <w:num w:numId="5">
    <w:abstractNumId w:val="32"/>
  </w:num>
  <w:num w:numId="6">
    <w:abstractNumId w:val="2"/>
  </w:num>
  <w:num w:numId="7">
    <w:abstractNumId w:val="14"/>
  </w:num>
  <w:num w:numId="8">
    <w:abstractNumId w:val="19"/>
  </w:num>
  <w:num w:numId="9">
    <w:abstractNumId w:val="7"/>
  </w:num>
  <w:num w:numId="10">
    <w:abstractNumId w:val="43"/>
  </w:num>
  <w:num w:numId="11">
    <w:abstractNumId w:val="27"/>
  </w:num>
  <w:num w:numId="12">
    <w:abstractNumId w:val="40"/>
  </w:num>
  <w:num w:numId="13">
    <w:abstractNumId w:val="16"/>
  </w:num>
  <w:num w:numId="14">
    <w:abstractNumId w:val="3"/>
  </w:num>
  <w:num w:numId="15">
    <w:abstractNumId w:val="22"/>
  </w:num>
  <w:num w:numId="16">
    <w:abstractNumId w:val="42"/>
  </w:num>
  <w:num w:numId="17">
    <w:abstractNumId w:val="13"/>
  </w:num>
  <w:num w:numId="18">
    <w:abstractNumId w:val="18"/>
  </w:num>
  <w:num w:numId="19">
    <w:abstractNumId w:val="31"/>
  </w:num>
  <w:num w:numId="20">
    <w:abstractNumId w:val="4"/>
  </w:num>
  <w:num w:numId="21">
    <w:abstractNumId w:val="8"/>
  </w:num>
  <w:num w:numId="22">
    <w:abstractNumId w:val="39"/>
  </w:num>
  <w:num w:numId="23">
    <w:abstractNumId w:val="41"/>
  </w:num>
  <w:num w:numId="24">
    <w:abstractNumId w:val="34"/>
  </w:num>
  <w:num w:numId="25">
    <w:abstractNumId w:val="24"/>
  </w:num>
  <w:num w:numId="26">
    <w:abstractNumId w:val="26"/>
  </w:num>
  <w:num w:numId="27">
    <w:abstractNumId w:val="6"/>
  </w:num>
  <w:num w:numId="28">
    <w:abstractNumId w:val="21"/>
  </w:num>
  <w:num w:numId="29">
    <w:abstractNumId w:val="35"/>
  </w:num>
  <w:num w:numId="30">
    <w:abstractNumId w:val="9"/>
  </w:num>
  <w:num w:numId="31">
    <w:abstractNumId w:val="5"/>
  </w:num>
  <w:num w:numId="32">
    <w:abstractNumId w:val="12"/>
  </w:num>
  <w:num w:numId="33">
    <w:abstractNumId w:val="15"/>
  </w:num>
  <w:num w:numId="34">
    <w:abstractNumId w:val="17"/>
  </w:num>
  <w:num w:numId="35">
    <w:abstractNumId w:val="25"/>
  </w:num>
  <w:num w:numId="36">
    <w:abstractNumId w:val="33"/>
  </w:num>
  <w:num w:numId="37">
    <w:abstractNumId w:val="29"/>
  </w:num>
  <w:num w:numId="38">
    <w:abstractNumId w:val="38"/>
  </w:num>
  <w:num w:numId="39">
    <w:abstractNumId w:val="0"/>
  </w:num>
  <w:num w:numId="40">
    <w:abstractNumId w:val="23"/>
  </w:num>
  <w:num w:numId="41">
    <w:abstractNumId w:val="37"/>
  </w:num>
  <w:num w:numId="42">
    <w:abstractNumId w:val="20"/>
  </w:num>
  <w:num w:numId="43">
    <w:abstractNumId w:val="1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C5"/>
    <w:rsid w:val="000072E4"/>
    <w:rsid w:val="00014941"/>
    <w:rsid w:val="00014F4C"/>
    <w:rsid w:val="00031FE9"/>
    <w:rsid w:val="00032677"/>
    <w:rsid w:val="0006399F"/>
    <w:rsid w:val="00063A5D"/>
    <w:rsid w:val="0006547C"/>
    <w:rsid w:val="00085AFE"/>
    <w:rsid w:val="000A1D9C"/>
    <w:rsid w:val="000D468F"/>
    <w:rsid w:val="000D47A3"/>
    <w:rsid w:val="000D790D"/>
    <w:rsid w:val="000E548B"/>
    <w:rsid w:val="000F1BA8"/>
    <w:rsid w:val="00106D8C"/>
    <w:rsid w:val="00110541"/>
    <w:rsid w:val="00111CED"/>
    <w:rsid w:val="00145FAE"/>
    <w:rsid w:val="00160323"/>
    <w:rsid w:val="00164764"/>
    <w:rsid w:val="00165691"/>
    <w:rsid w:val="00172F2D"/>
    <w:rsid w:val="001801E1"/>
    <w:rsid w:val="00181893"/>
    <w:rsid w:val="00182F71"/>
    <w:rsid w:val="00183A89"/>
    <w:rsid w:val="00197FE8"/>
    <w:rsid w:val="001B4C3D"/>
    <w:rsid w:val="001B7003"/>
    <w:rsid w:val="001E7F09"/>
    <w:rsid w:val="002133E9"/>
    <w:rsid w:val="00234291"/>
    <w:rsid w:val="0023679B"/>
    <w:rsid w:val="00255F9A"/>
    <w:rsid w:val="00274B4C"/>
    <w:rsid w:val="0027564A"/>
    <w:rsid w:val="0028425E"/>
    <w:rsid w:val="00294625"/>
    <w:rsid w:val="002A01AF"/>
    <w:rsid w:val="002C4A75"/>
    <w:rsid w:val="002D1B7A"/>
    <w:rsid w:val="002D20EF"/>
    <w:rsid w:val="002E1C7C"/>
    <w:rsid w:val="002E7030"/>
    <w:rsid w:val="003436CE"/>
    <w:rsid w:val="00372683"/>
    <w:rsid w:val="003853CF"/>
    <w:rsid w:val="003C5513"/>
    <w:rsid w:val="003E09C4"/>
    <w:rsid w:val="003E6034"/>
    <w:rsid w:val="003F7958"/>
    <w:rsid w:val="00400127"/>
    <w:rsid w:val="00400EDF"/>
    <w:rsid w:val="0041717D"/>
    <w:rsid w:val="004360A6"/>
    <w:rsid w:val="00450C8A"/>
    <w:rsid w:val="00466A19"/>
    <w:rsid w:val="0048537D"/>
    <w:rsid w:val="004A5D8F"/>
    <w:rsid w:val="004C50C8"/>
    <w:rsid w:val="004C67CE"/>
    <w:rsid w:val="004D440A"/>
    <w:rsid w:val="004F03F6"/>
    <w:rsid w:val="004F3C79"/>
    <w:rsid w:val="004F552A"/>
    <w:rsid w:val="00506F47"/>
    <w:rsid w:val="0051165C"/>
    <w:rsid w:val="00531752"/>
    <w:rsid w:val="00561BF1"/>
    <w:rsid w:val="00564A69"/>
    <w:rsid w:val="00570E78"/>
    <w:rsid w:val="00577726"/>
    <w:rsid w:val="005A1C9D"/>
    <w:rsid w:val="005A70CC"/>
    <w:rsid w:val="005D4810"/>
    <w:rsid w:val="005D6939"/>
    <w:rsid w:val="005E79A0"/>
    <w:rsid w:val="005E7D9E"/>
    <w:rsid w:val="005F0612"/>
    <w:rsid w:val="005F366A"/>
    <w:rsid w:val="00602536"/>
    <w:rsid w:val="00605BC2"/>
    <w:rsid w:val="0061094B"/>
    <w:rsid w:val="00613778"/>
    <w:rsid w:val="006261B1"/>
    <w:rsid w:val="006338E5"/>
    <w:rsid w:val="0063614D"/>
    <w:rsid w:val="00642B77"/>
    <w:rsid w:val="00664238"/>
    <w:rsid w:val="00686419"/>
    <w:rsid w:val="00687B86"/>
    <w:rsid w:val="006902F4"/>
    <w:rsid w:val="006A4F1C"/>
    <w:rsid w:val="006C50CB"/>
    <w:rsid w:val="006D2F82"/>
    <w:rsid w:val="006E5C29"/>
    <w:rsid w:val="006F4C1B"/>
    <w:rsid w:val="00702E10"/>
    <w:rsid w:val="00712C11"/>
    <w:rsid w:val="00715553"/>
    <w:rsid w:val="0072501E"/>
    <w:rsid w:val="00732390"/>
    <w:rsid w:val="007460D0"/>
    <w:rsid w:val="007564C2"/>
    <w:rsid w:val="00767065"/>
    <w:rsid w:val="00767BD9"/>
    <w:rsid w:val="00777CDA"/>
    <w:rsid w:val="007841E9"/>
    <w:rsid w:val="00797C67"/>
    <w:rsid w:val="007C24A5"/>
    <w:rsid w:val="007C4B0C"/>
    <w:rsid w:val="007C6143"/>
    <w:rsid w:val="007D5A46"/>
    <w:rsid w:val="007D768C"/>
    <w:rsid w:val="007E178D"/>
    <w:rsid w:val="007E2E96"/>
    <w:rsid w:val="008045DF"/>
    <w:rsid w:val="00812D06"/>
    <w:rsid w:val="00824AA3"/>
    <w:rsid w:val="00824FF9"/>
    <w:rsid w:val="00842ADB"/>
    <w:rsid w:val="0085372B"/>
    <w:rsid w:val="00886B52"/>
    <w:rsid w:val="008A2691"/>
    <w:rsid w:val="008A657B"/>
    <w:rsid w:val="008B5D61"/>
    <w:rsid w:val="008E4E41"/>
    <w:rsid w:val="008E52C0"/>
    <w:rsid w:val="008F4C9E"/>
    <w:rsid w:val="00904FE2"/>
    <w:rsid w:val="00913C70"/>
    <w:rsid w:val="00923E6F"/>
    <w:rsid w:val="00925579"/>
    <w:rsid w:val="009541A6"/>
    <w:rsid w:val="00962BFF"/>
    <w:rsid w:val="009657CE"/>
    <w:rsid w:val="00967BB7"/>
    <w:rsid w:val="00981067"/>
    <w:rsid w:val="00996CB4"/>
    <w:rsid w:val="009A468B"/>
    <w:rsid w:val="009A69D8"/>
    <w:rsid w:val="009C08DE"/>
    <w:rsid w:val="009D14AF"/>
    <w:rsid w:val="009F41CC"/>
    <w:rsid w:val="009F5ED8"/>
    <w:rsid w:val="00A055F5"/>
    <w:rsid w:val="00A169F4"/>
    <w:rsid w:val="00A17FE1"/>
    <w:rsid w:val="00A23716"/>
    <w:rsid w:val="00A33CC7"/>
    <w:rsid w:val="00A65D1F"/>
    <w:rsid w:val="00A70BCC"/>
    <w:rsid w:val="00AA307B"/>
    <w:rsid w:val="00AB2028"/>
    <w:rsid w:val="00AB585F"/>
    <w:rsid w:val="00AB7D9E"/>
    <w:rsid w:val="00AC58CA"/>
    <w:rsid w:val="00AF2402"/>
    <w:rsid w:val="00B06DC0"/>
    <w:rsid w:val="00B26A35"/>
    <w:rsid w:val="00B5378F"/>
    <w:rsid w:val="00B53D87"/>
    <w:rsid w:val="00B5510E"/>
    <w:rsid w:val="00B75245"/>
    <w:rsid w:val="00B85694"/>
    <w:rsid w:val="00BA648A"/>
    <w:rsid w:val="00BD79BA"/>
    <w:rsid w:val="00BE204A"/>
    <w:rsid w:val="00BE40CA"/>
    <w:rsid w:val="00BF6C33"/>
    <w:rsid w:val="00C13D8B"/>
    <w:rsid w:val="00C14CD7"/>
    <w:rsid w:val="00C26813"/>
    <w:rsid w:val="00C51023"/>
    <w:rsid w:val="00C529FF"/>
    <w:rsid w:val="00C54D0F"/>
    <w:rsid w:val="00C57E1D"/>
    <w:rsid w:val="00C9627F"/>
    <w:rsid w:val="00CB33CC"/>
    <w:rsid w:val="00CE3D36"/>
    <w:rsid w:val="00CF4F37"/>
    <w:rsid w:val="00D368B0"/>
    <w:rsid w:val="00D55C0A"/>
    <w:rsid w:val="00D61984"/>
    <w:rsid w:val="00D61D5C"/>
    <w:rsid w:val="00DA0A4C"/>
    <w:rsid w:val="00DA22A4"/>
    <w:rsid w:val="00DA69F3"/>
    <w:rsid w:val="00DC2B73"/>
    <w:rsid w:val="00DD1A87"/>
    <w:rsid w:val="00DD4FBC"/>
    <w:rsid w:val="00DF7DE4"/>
    <w:rsid w:val="00E11112"/>
    <w:rsid w:val="00E2124E"/>
    <w:rsid w:val="00E32378"/>
    <w:rsid w:val="00E47292"/>
    <w:rsid w:val="00E71A57"/>
    <w:rsid w:val="00E87385"/>
    <w:rsid w:val="00EA0F58"/>
    <w:rsid w:val="00EA5A47"/>
    <w:rsid w:val="00EB2202"/>
    <w:rsid w:val="00EB545D"/>
    <w:rsid w:val="00EB6194"/>
    <w:rsid w:val="00ED4EF7"/>
    <w:rsid w:val="00ED55C6"/>
    <w:rsid w:val="00EE12F3"/>
    <w:rsid w:val="00EE37B9"/>
    <w:rsid w:val="00EF7294"/>
    <w:rsid w:val="00F27E39"/>
    <w:rsid w:val="00F34721"/>
    <w:rsid w:val="00F36E14"/>
    <w:rsid w:val="00F4611D"/>
    <w:rsid w:val="00F5251B"/>
    <w:rsid w:val="00F64E14"/>
    <w:rsid w:val="00F801DA"/>
    <w:rsid w:val="00F91907"/>
    <w:rsid w:val="00F92CE3"/>
    <w:rsid w:val="00F95E71"/>
    <w:rsid w:val="00FA26A3"/>
    <w:rsid w:val="00FA432A"/>
    <w:rsid w:val="00FB05C2"/>
    <w:rsid w:val="00FD37C5"/>
    <w:rsid w:val="00FF2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3179C"/>
  <w15:chartTrackingRefBased/>
  <w15:docId w15:val="{C86C2D71-FA15-4E31-9EFC-480C3F3C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C5"/>
    <w:rPr>
      <w:lang w:val="ru-RU" w:eastAsia="ru-RU"/>
    </w:rPr>
  </w:style>
  <w:style w:type="paragraph" w:styleId="1">
    <w:name w:val="heading 1"/>
    <w:basedOn w:val="a"/>
    <w:next w:val="a"/>
    <w:link w:val="10"/>
    <w:qFormat/>
    <w:rsid w:val="00FD37C5"/>
    <w:pPr>
      <w:keepNext/>
      <w:jc w:val="center"/>
      <w:outlineLvl w:val="0"/>
    </w:pPr>
    <w:rPr>
      <w:sz w:val="28"/>
      <w:lang w:val="uk-UA" w:eastAsia="x-none"/>
    </w:rPr>
  </w:style>
  <w:style w:type="paragraph" w:styleId="2">
    <w:name w:val="heading 2"/>
    <w:basedOn w:val="a"/>
    <w:next w:val="a"/>
    <w:link w:val="20"/>
    <w:qFormat/>
    <w:rsid w:val="00F27E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D37C5"/>
    <w:pPr>
      <w:keepNext/>
      <w:outlineLvl w:val="2"/>
    </w:pPr>
    <w:rPr>
      <w:b/>
      <w:i/>
      <w:lang w:val="uk-UA" w:eastAsia="x-none"/>
    </w:rPr>
  </w:style>
  <w:style w:type="paragraph" w:styleId="4">
    <w:name w:val="heading 4"/>
    <w:basedOn w:val="a"/>
    <w:next w:val="a"/>
    <w:link w:val="40"/>
    <w:qFormat/>
    <w:rsid w:val="00FD37C5"/>
    <w:pPr>
      <w:keepNext/>
      <w:jc w:val="center"/>
      <w:outlineLvl w:val="3"/>
    </w:pPr>
    <w:rPr>
      <w:b/>
      <w:sz w:val="32"/>
      <w:lang w:val="x-none" w:eastAsia="x-none"/>
    </w:rPr>
  </w:style>
  <w:style w:type="paragraph" w:styleId="5">
    <w:name w:val="heading 5"/>
    <w:basedOn w:val="a"/>
    <w:next w:val="a"/>
    <w:link w:val="50"/>
    <w:qFormat/>
    <w:rsid w:val="00FD37C5"/>
    <w:pPr>
      <w:keepNext/>
      <w:jc w:val="center"/>
      <w:outlineLvl w:val="4"/>
    </w:pPr>
    <w:rPr>
      <w:b/>
      <w:sz w:val="28"/>
      <w:lang w:val="x-none" w:eastAsia="x-none"/>
    </w:rPr>
  </w:style>
  <w:style w:type="paragraph" w:styleId="6">
    <w:name w:val="heading 6"/>
    <w:basedOn w:val="a"/>
    <w:next w:val="a"/>
    <w:link w:val="60"/>
    <w:qFormat/>
    <w:rsid w:val="00967BB7"/>
    <w:pPr>
      <w:keepNext/>
      <w:keepLines/>
      <w:spacing w:before="200"/>
      <w:outlineLvl w:val="5"/>
    </w:pPr>
    <w:rPr>
      <w:rFonts w:ascii="Cambria" w:eastAsia="Calibri" w:hAnsi="Cambria"/>
      <w:i/>
      <w:iCs/>
      <w:color w:val="243F60"/>
      <w:sz w:val="22"/>
      <w:szCs w:val="22"/>
      <w:lang w:val="en-US" w:eastAsia="en-US"/>
    </w:rPr>
  </w:style>
  <w:style w:type="paragraph" w:styleId="7">
    <w:name w:val="heading 7"/>
    <w:basedOn w:val="a"/>
    <w:next w:val="a"/>
    <w:link w:val="70"/>
    <w:qFormat/>
    <w:rsid w:val="00FD37C5"/>
    <w:pPr>
      <w:keepNext/>
      <w:outlineLvl w:val="6"/>
    </w:pPr>
    <w:rPr>
      <w:b/>
      <w:lang w:val="uk-UA" w:eastAsia="x-none"/>
    </w:rPr>
  </w:style>
  <w:style w:type="paragraph" w:styleId="8">
    <w:name w:val="heading 8"/>
    <w:basedOn w:val="a"/>
    <w:next w:val="a"/>
    <w:link w:val="80"/>
    <w:qFormat/>
    <w:rsid w:val="00967BB7"/>
    <w:pPr>
      <w:keepNext/>
      <w:keepLines/>
      <w:spacing w:before="200"/>
      <w:outlineLvl w:val="7"/>
    </w:pPr>
    <w:rPr>
      <w:rFonts w:ascii="Cambria" w:eastAsia="Calibri" w:hAnsi="Cambria"/>
      <w:color w:val="4F81BD"/>
      <w:lang w:val="en-US" w:eastAsia="en-US"/>
    </w:rPr>
  </w:style>
  <w:style w:type="paragraph" w:styleId="9">
    <w:name w:val="heading 9"/>
    <w:basedOn w:val="a"/>
    <w:next w:val="a"/>
    <w:link w:val="90"/>
    <w:qFormat/>
    <w:rsid w:val="00967BB7"/>
    <w:pPr>
      <w:keepNext/>
      <w:keepLines/>
      <w:spacing w:before="200"/>
      <w:outlineLvl w:val="8"/>
    </w:pPr>
    <w:rPr>
      <w:rFonts w:ascii="Cambria" w:eastAsia="Calibri" w:hAnsi="Cambria"/>
      <w:i/>
      <w:iCs/>
      <w:color w:val="404040"/>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FD37C5"/>
    <w:rPr>
      <w:sz w:val="28"/>
      <w:lang w:val="uk-UA" w:eastAsia="x-none" w:bidi="ar-SA"/>
    </w:rPr>
  </w:style>
  <w:style w:type="character" w:customStyle="1" w:styleId="20">
    <w:name w:val="Заголовок 2 Знак"/>
    <w:link w:val="2"/>
    <w:locked/>
    <w:rsid w:val="00967BB7"/>
    <w:rPr>
      <w:rFonts w:ascii="Arial" w:hAnsi="Arial" w:cs="Arial"/>
      <w:b/>
      <w:bCs/>
      <w:i/>
      <w:iCs/>
      <w:sz w:val="28"/>
      <w:szCs w:val="28"/>
      <w:lang w:val="ru-RU" w:eastAsia="ru-RU" w:bidi="ar-SA"/>
    </w:rPr>
  </w:style>
  <w:style w:type="character" w:customStyle="1" w:styleId="30">
    <w:name w:val="Заголовок 3 Знак"/>
    <w:link w:val="3"/>
    <w:rsid w:val="00FD37C5"/>
    <w:rPr>
      <w:b/>
      <w:i/>
      <w:lang w:val="uk-UA" w:eastAsia="x-none" w:bidi="ar-SA"/>
    </w:rPr>
  </w:style>
  <w:style w:type="character" w:customStyle="1" w:styleId="40">
    <w:name w:val="Заголовок 4 Знак"/>
    <w:link w:val="4"/>
    <w:rsid w:val="00FD37C5"/>
    <w:rPr>
      <w:b/>
      <w:sz w:val="32"/>
      <w:lang w:val="x-none" w:eastAsia="x-none" w:bidi="ar-SA"/>
    </w:rPr>
  </w:style>
  <w:style w:type="character" w:customStyle="1" w:styleId="50">
    <w:name w:val="Заголовок 5 Знак"/>
    <w:link w:val="5"/>
    <w:rsid w:val="00FD37C5"/>
    <w:rPr>
      <w:b/>
      <w:sz w:val="28"/>
      <w:lang w:val="x-none" w:eastAsia="x-none" w:bidi="ar-SA"/>
    </w:rPr>
  </w:style>
  <w:style w:type="character" w:customStyle="1" w:styleId="60">
    <w:name w:val="Заголовок 6 Знак"/>
    <w:link w:val="6"/>
    <w:locked/>
    <w:rsid w:val="00967BB7"/>
    <w:rPr>
      <w:rFonts w:ascii="Cambria" w:eastAsia="Calibri" w:hAnsi="Cambria"/>
      <w:i/>
      <w:iCs/>
      <w:color w:val="243F60"/>
      <w:sz w:val="22"/>
      <w:szCs w:val="22"/>
      <w:lang w:val="en-US" w:eastAsia="en-US" w:bidi="ar-SA"/>
    </w:rPr>
  </w:style>
  <w:style w:type="character" w:customStyle="1" w:styleId="70">
    <w:name w:val="Заголовок 7 Знак"/>
    <w:link w:val="7"/>
    <w:rsid w:val="00FD37C5"/>
    <w:rPr>
      <w:b/>
      <w:lang w:val="uk-UA" w:eastAsia="x-none" w:bidi="ar-SA"/>
    </w:rPr>
  </w:style>
  <w:style w:type="character" w:customStyle="1" w:styleId="80">
    <w:name w:val="Заголовок 8 Знак"/>
    <w:link w:val="8"/>
    <w:locked/>
    <w:rsid w:val="00967BB7"/>
    <w:rPr>
      <w:rFonts w:ascii="Cambria" w:eastAsia="Calibri" w:hAnsi="Cambria"/>
      <w:color w:val="4F81BD"/>
      <w:lang w:val="en-US" w:eastAsia="en-US" w:bidi="ar-SA"/>
    </w:rPr>
  </w:style>
  <w:style w:type="character" w:customStyle="1" w:styleId="90">
    <w:name w:val="Заголовок 9 Знак"/>
    <w:link w:val="9"/>
    <w:locked/>
    <w:rsid w:val="00967BB7"/>
    <w:rPr>
      <w:rFonts w:ascii="Cambria" w:eastAsia="Calibri" w:hAnsi="Cambria"/>
      <w:i/>
      <w:iCs/>
      <w:color w:val="404040"/>
      <w:lang w:val="en-US" w:eastAsia="en-US" w:bidi="ar-SA"/>
    </w:rPr>
  </w:style>
  <w:style w:type="paragraph" w:styleId="a3">
    <w:name w:val="Body Text"/>
    <w:basedOn w:val="a"/>
    <w:link w:val="a4"/>
    <w:rsid w:val="0006547C"/>
    <w:pPr>
      <w:spacing w:line="360" w:lineRule="auto"/>
      <w:jc w:val="center"/>
    </w:pPr>
    <w:rPr>
      <w:rFonts w:eastAsia="Calibri"/>
      <w:b/>
      <w:sz w:val="24"/>
      <w:lang w:val="uk-UA"/>
    </w:rPr>
  </w:style>
  <w:style w:type="character" w:customStyle="1" w:styleId="a4">
    <w:name w:val="Основной текст Знак"/>
    <w:link w:val="a3"/>
    <w:locked/>
    <w:rsid w:val="0006547C"/>
    <w:rPr>
      <w:rFonts w:eastAsia="Calibri"/>
      <w:b/>
      <w:sz w:val="24"/>
      <w:lang w:val="uk-UA" w:eastAsia="ru-RU" w:bidi="ar-SA"/>
    </w:rPr>
  </w:style>
  <w:style w:type="paragraph" w:styleId="a5">
    <w:name w:val="footer"/>
    <w:basedOn w:val="a"/>
    <w:link w:val="a6"/>
    <w:rsid w:val="0006547C"/>
    <w:pPr>
      <w:tabs>
        <w:tab w:val="center" w:pos="4677"/>
        <w:tab w:val="right" w:pos="9355"/>
      </w:tabs>
    </w:pPr>
  </w:style>
  <w:style w:type="character" w:customStyle="1" w:styleId="a6">
    <w:name w:val="Нижний колонтитул Знак"/>
    <w:link w:val="a5"/>
    <w:locked/>
    <w:rsid w:val="00967BB7"/>
    <w:rPr>
      <w:lang w:val="ru-RU" w:eastAsia="ru-RU" w:bidi="ar-SA"/>
    </w:rPr>
  </w:style>
  <w:style w:type="character" w:styleId="a7">
    <w:name w:val="page number"/>
    <w:basedOn w:val="a0"/>
    <w:rsid w:val="0006547C"/>
  </w:style>
  <w:style w:type="paragraph" w:styleId="a8">
    <w:name w:val="Body Text Indent"/>
    <w:basedOn w:val="a"/>
    <w:link w:val="a9"/>
    <w:rsid w:val="00967BB7"/>
    <w:pPr>
      <w:spacing w:after="120"/>
      <w:ind w:left="283"/>
    </w:pPr>
  </w:style>
  <w:style w:type="character" w:customStyle="1" w:styleId="a9">
    <w:name w:val="Основной текст с отступом Знак"/>
    <w:link w:val="a8"/>
    <w:locked/>
    <w:rsid w:val="00967BB7"/>
    <w:rPr>
      <w:lang w:val="ru-RU" w:eastAsia="ru-RU" w:bidi="ar-SA"/>
    </w:rPr>
  </w:style>
  <w:style w:type="character" w:customStyle="1" w:styleId="Heading1Char">
    <w:name w:val="Heading 1 Char"/>
    <w:locked/>
    <w:rsid w:val="00967BB7"/>
    <w:rPr>
      <w:rFonts w:ascii="Cambria" w:hAnsi="Cambria" w:cs="Times New Roman"/>
      <w:b/>
      <w:bCs/>
      <w:color w:val="365F91"/>
      <w:sz w:val="28"/>
      <w:szCs w:val="28"/>
    </w:rPr>
  </w:style>
  <w:style w:type="character" w:customStyle="1" w:styleId="Heading3Char">
    <w:name w:val="Heading 3 Char"/>
    <w:locked/>
    <w:rsid w:val="00967BB7"/>
    <w:rPr>
      <w:rFonts w:ascii="Cambria" w:hAnsi="Cambria" w:cs="Times New Roman"/>
      <w:b/>
      <w:bCs/>
      <w:color w:val="4F81BD"/>
    </w:rPr>
  </w:style>
  <w:style w:type="character" w:customStyle="1" w:styleId="Heading4Char">
    <w:name w:val="Heading 4 Char"/>
    <w:locked/>
    <w:rsid w:val="00967BB7"/>
    <w:rPr>
      <w:rFonts w:ascii="Cambria" w:hAnsi="Cambria" w:cs="Times New Roman"/>
      <w:b/>
      <w:bCs/>
      <w:i/>
      <w:iCs/>
      <w:color w:val="4F81BD"/>
    </w:rPr>
  </w:style>
  <w:style w:type="character" w:customStyle="1" w:styleId="Heading5Char">
    <w:name w:val="Heading 5 Char"/>
    <w:locked/>
    <w:rsid w:val="00967BB7"/>
    <w:rPr>
      <w:rFonts w:ascii="Cambria" w:hAnsi="Cambria" w:cs="Times New Roman"/>
      <w:color w:val="243F60"/>
    </w:rPr>
  </w:style>
  <w:style w:type="character" w:customStyle="1" w:styleId="Heading7Char">
    <w:name w:val="Heading 7 Char"/>
    <w:locked/>
    <w:rsid w:val="00967BB7"/>
    <w:rPr>
      <w:rFonts w:ascii="Cambria" w:hAnsi="Cambria" w:cs="Times New Roman"/>
      <w:i/>
      <w:iCs/>
      <w:color w:val="404040"/>
    </w:rPr>
  </w:style>
  <w:style w:type="paragraph" w:styleId="aa">
    <w:name w:val="Название"/>
    <w:basedOn w:val="a"/>
    <w:next w:val="a"/>
    <w:link w:val="ab"/>
    <w:qFormat/>
    <w:rsid w:val="00967BB7"/>
    <w:pPr>
      <w:pBdr>
        <w:bottom w:val="single" w:sz="8" w:space="4" w:color="4F81BD"/>
      </w:pBdr>
      <w:spacing w:after="300"/>
      <w:contextualSpacing/>
    </w:pPr>
    <w:rPr>
      <w:rFonts w:ascii="Cambria" w:eastAsia="Calibri" w:hAnsi="Cambria"/>
      <w:color w:val="17365D"/>
      <w:spacing w:val="5"/>
      <w:kern w:val="28"/>
      <w:sz w:val="52"/>
      <w:szCs w:val="52"/>
      <w:lang w:val="en-US" w:eastAsia="en-US"/>
    </w:rPr>
  </w:style>
  <w:style w:type="character" w:customStyle="1" w:styleId="ab">
    <w:name w:val="Название Знак"/>
    <w:link w:val="aa"/>
    <w:locked/>
    <w:rsid w:val="00967BB7"/>
    <w:rPr>
      <w:rFonts w:ascii="Cambria" w:eastAsia="Calibri" w:hAnsi="Cambria"/>
      <w:color w:val="17365D"/>
      <w:spacing w:val="5"/>
      <w:kern w:val="28"/>
      <w:sz w:val="52"/>
      <w:szCs w:val="52"/>
      <w:lang w:val="en-US" w:eastAsia="en-US" w:bidi="ar-SA"/>
    </w:rPr>
  </w:style>
  <w:style w:type="paragraph" w:styleId="ac">
    <w:name w:val="Subtitle"/>
    <w:basedOn w:val="a"/>
    <w:next w:val="a"/>
    <w:link w:val="ad"/>
    <w:qFormat/>
    <w:rsid w:val="00967BB7"/>
    <w:pPr>
      <w:numPr>
        <w:ilvl w:val="1"/>
      </w:numPr>
    </w:pPr>
    <w:rPr>
      <w:rFonts w:ascii="Cambria" w:eastAsia="Calibri" w:hAnsi="Cambria"/>
      <w:i/>
      <w:iCs/>
      <w:color w:val="4F81BD"/>
      <w:spacing w:val="15"/>
      <w:sz w:val="24"/>
      <w:szCs w:val="24"/>
      <w:lang w:val="en-US" w:eastAsia="en-US"/>
    </w:rPr>
  </w:style>
  <w:style w:type="character" w:customStyle="1" w:styleId="ad">
    <w:name w:val="Подзаголовок Знак"/>
    <w:link w:val="ac"/>
    <w:locked/>
    <w:rsid w:val="00967BB7"/>
    <w:rPr>
      <w:rFonts w:ascii="Cambria" w:eastAsia="Calibri" w:hAnsi="Cambria"/>
      <w:i/>
      <w:iCs/>
      <w:color w:val="4F81BD"/>
      <w:spacing w:val="15"/>
      <w:sz w:val="24"/>
      <w:szCs w:val="24"/>
      <w:lang w:val="en-US" w:eastAsia="en-US" w:bidi="ar-SA"/>
    </w:rPr>
  </w:style>
  <w:style w:type="character" w:styleId="ae">
    <w:name w:val="Strong"/>
    <w:qFormat/>
    <w:rsid w:val="00967BB7"/>
    <w:rPr>
      <w:rFonts w:cs="Times New Roman"/>
      <w:b/>
      <w:bCs/>
    </w:rPr>
  </w:style>
  <w:style w:type="character" w:styleId="af">
    <w:name w:val="Emphasis"/>
    <w:qFormat/>
    <w:rsid w:val="00967BB7"/>
    <w:rPr>
      <w:rFonts w:cs="Times New Roman"/>
      <w:i/>
      <w:iCs/>
    </w:rPr>
  </w:style>
  <w:style w:type="paragraph" w:customStyle="1" w:styleId="NoSpacing">
    <w:name w:val="No Spacing"/>
    <w:rsid w:val="00967BB7"/>
    <w:rPr>
      <w:rFonts w:ascii="Calibri" w:hAnsi="Calibri"/>
      <w:sz w:val="22"/>
      <w:szCs w:val="22"/>
      <w:lang w:val="en-US" w:eastAsia="en-US"/>
    </w:rPr>
  </w:style>
  <w:style w:type="paragraph" w:customStyle="1" w:styleId="ListParagraph">
    <w:name w:val="List Paragraph"/>
    <w:basedOn w:val="a"/>
    <w:rsid w:val="00967BB7"/>
    <w:pPr>
      <w:ind w:left="720"/>
      <w:contextualSpacing/>
    </w:pPr>
    <w:rPr>
      <w:rFonts w:eastAsia="Calibri"/>
    </w:rPr>
  </w:style>
  <w:style w:type="paragraph" w:customStyle="1" w:styleId="Quote">
    <w:name w:val="Quote"/>
    <w:basedOn w:val="a"/>
    <w:next w:val="a"/>
    <w:link w:val="QuoteChar"/>
    <w:rsid w:val="00967BB7"/>
    <w:rPr>
      <w:rFonts w:ascii="Calibri" w:eastAsia="Calibri" w:hAnsi="Calibri"/>
      <w:i/>
      <w:iCs/>
      <w:color w:val="000000"/>
      <w:sz w:val="22"/>
      <w:szCs w:val="22"/>
      <w:lang w:val="en-US" w:eastAsia="en-US"/>
    </w:rPr>
  </w:style>
  <w:style w:type="character" w:customStyle="1" w:styleId="QuoteChar">
    <w:name w:val="Quote Char"/>
    <w:link w:val="Quote"/>
    <w:locked/>
    <w:rsid w:val="00967BB7"/>
    <w:rPr>
      <w:rFonts w:ascii="Calibri" w:eastAsia="Calibri" w:hAnsi="Calibri"/>
      <w:i/>
      <w:iCs/>
      <w:color w:val="000000"/>
      <w:sz w:val="22"/>
      <w:szCs w:val="22"/>
      <w:lang w:val="en-US" w:eastAsia="en-US" w:bidi="ar-SA"/>
    </w:rPr>
  </w:style>
  <w:style w:type="paragraph" w:customStyle="1" w:styleId="IntenseQuote">
    <w:name w:val="Intense Quote"/>
    <w:basedOn w:val="a"/>
    <w:next w:val="a"/>
    <w:link w:val="IntenseQuoteChar"/>
    <w:rsid w:val="00967BB7"/>
    <w:pPr>
      <w:pBdr>
        <w:bottom w:val="single" w:sz="4" w:space="4" w:color="4F81BD"/>
      </w:pBdr>
      <w:spacing w:before="200" w:after="280"/>
      <w:ind w:left="936" w:right="936"/>
    </w:pPr>
    <w:rPr>
      <w:rFonts w:ascii="Calibri" w:eastAsia="Calibri" w:hAnsi="Calibri"/>
      <w:b/>
      <w:bCs/>
      <w:i/>
      <w:iCs/>
      <w:color w:val="4F81BD"/>
      <w:sz w:val="22"/>
      <w:szCs w:val="22"/>
      <w:lang w:val="en-US" w:eastAsia="en-US"/>
    </w:rPr>
  </w:style>
  <w:style w:type="character" w:customStyle="1" w:styleId="IntenseQuoteChar">
    <w:name w:val="Intense Quote Char"/>
    <w:link w:val="IntenseQuote"/>
    <w:locked/>
    <w:rsid w:val="00967BB7"/>
    <w:rPr>
      <w:rFonts w:ascii="Calibri" w:eastAsia="Calibri" w:hAnsi="Calibri"/>
      <w:b/>
      <w:bCs/>
      <w:i/>
      <w:iCs/>
      <w:color w:val="4F81BD"/>
      <w:sz w:val="22"/>
      <w:szCs w:val="22"/>
      <w:lang w:val="en-US" w:eastAsia="en-US" w:bidi="ar-SA"/>
    </w:rPr>
  </w:style>
  <w:style w:type="character" w:customStyle="1" w:styleId="SubtleEmphasis">
    <w:name w:val="Subtle Emphasis"/>
    <w:rsid w:val="00967BB7"/>
    <w:rPr>
      <w:rFonts w:cs="Times New Roman"/>
      <w:i/>
      <w:iCs/>
      <w:color w:val="808080"/>
    </w:rPr>
  </w:style>
  <w:style w:type="character" w:customStyle="1" w:styleId="IntenseEmphasis">
    <w:name w:val="Intense Emphasis"/>
    <w:rsid w:val="00967BB7"/>
    <w:rPr>
      <w:rFonts w:cs="Times New Roman"/>
      <w:b/>
      <w:bCs/>
      <w:i/>
      <w:iCs/>
      <w:color w:val="4F81BD"/>
    </w:rPr>
  </w:style>
  <w:style w:type="character" w:customStyle="1" w:styleId="SubtleReference">
    <w:name w:val="Subtle Reference"/>
    <w:rsid w:val="00967BB7"/>
    <w:rPr>
      <w:rFonts w:cs="Times New Roman"/>
      <w:smallCaps/>
      <w:color w:val="C0504D"/>
      <w:u w:val="single"/>
    </w:rPr>
  </w:style>
  <w:style w:type="character" w:customStyle="1" w:styleId="IntenseReference">
    <w:name w:val="Intense Reference"/>
    <w:rsid w:val="00967BB7"/>
    <w:rPr>
      <w:rFonts w:cs="Times New Roman"/>
      <w:b/>
      <w:bCs/>
      <w:smallCaps/>
      <w:color w:val="C0504D"/>
      <w:spacing w:val="5"/>
      <w:u w:val="single"/>
    </w:rPr>
  </w:style>
  <w:style w:type="character" w:customStyle="1" w:styleId="BookTitle">
    <w:name w:val="Book Title"/>
    <w:rsid w:val="00967BB7"/>
    <w:rPr>
      <w:rFonts w:cs="Times New Roman"/>
      <w:b/>
      <w:bCs/>
      <w:smallCaps/>
      <w:spacing w:val="5"/>
    </w:rPr>
  </w:style>
  <w:style w:type="paragraph" w:styleId="af0">
    <w:name w:val="header"/>
    <w:basedOn w:val="a"/>
    <w:link w:val="af1"/>
    <w:rsid w:val="00967BB7"/>
    <w:pPr>
      <w:tabs>
        <w:tab w:val="center" w:pos="4677"/>
        <w:tab w:val="right" w:pos="9355"/>
      </w:tabs>
    </w:pPr>
    <w:rPr>
      <w:rFonts w:eastAsia="Calibri"/>
      <w:sz w:val="24"/>
    </w:rPr>
  </w:style>
  <w:style w:type="character" w:customStyle="1" w:styleId="af1">
    <w:name w:val="Верхний колонтитул Знак"/>
    <w:link w:val="af0"/>
    <w:locked/>
    <w:rsid w:val="00967BB7"/>
    <w:rPr>
      <w:rFonts w:eastAsia="Calibri"/>
      <w:sz w:val="24"/>
      <w:lang w:val="ru-RU" w:eastAsia="ru-RU" w:bidi="ar-SA"/>
    </w:rPr>
  </w:style>
  <w:style w:type="paragraph" w:styleId="21">
    <w:name w:val="Body Text 2"/>
    <w:basedOn w:val="a"/>
    <w:link w:val="22"/>
    <w:rsid w:val="00967BB7"/>
    <w:pPr>
      <w:spacing w:line="360" w:lineRule="auto"/>
      <w:jc w:val="center"/>
    </w:pPr>
    <w:rPr>
      <w:rFonts w:eastAsia="Calibri"/>
      <w:b/>
      <w:sz w:val="28"/>
      <w:lang w:val="uk-UA"/>
    </w:rPr>
  </w:style>
  <w:style w:type="character" w:customStyle="1" w:styleId="22">
    <w:name w:val="Основной текст 2 Знак"/>
    <w:link w:val="21"/>
    <w:locked/>
    <w:rsid w:val="00967BB7"/>
    <w:rPr>
      <w:rFonts w:eastAsia="Calibri"/>
      <w:b/>
      <w:sz w:val="28"/>
      <w:lang w:val="uk-UA" w:eastAsia="ru-RU" w:bidi="ar-SA"/>
    </w:rPr>
  </w:style>
  <w:style w:type="paragraph" w:styleId="31">
    <w:name w:val="Body Text 3"/>
    <w:basedOn w:val="a"/>
    <w:link w:val="32"/>
    <w:rsid w:val="00967BB7"/>
    <w:pPr>
      <w:spacing w:line="360" w:lineRule="auto"/>
      <w:jc w:val="both"/>
    </w:pPr>
    <w:rPr>
      <w:rFonts w:eastAsia="Calibri"/>
      <w:lang w:val="uk-UA"/>
    </w:rPr>
  </w:style>
  <w:style w:type="character" w:customStyle="1" w:styleId="32">
    <w:name w:val="Основной текст 3 Знак"/>
    <w:link w:val="31"/>
    <w:locked/>
    <w:rsid w:val="00967BB7"/>
    <w:rPr>
      <w:rFonts w:eastAsia="Calibri"/>
      <w:lang w:val="uk-UA" w:eastAsia="ru-RU" w:bidi="ar-SA"/>
    </w:rPr>
  </w:style>
  <w:style w:type="paragraph" w:styleId="23">
    <w:name w:val="Body Text Indent 2"/>
    <w:basedOn w:val="a"/>
    <w:link w:val="24"/>
    <w:rsid w:val="00967BB7"/>
    <w:pPr>
      <w:ind w:firstLine="709"/>
      <w:jc w:val="center"/>
    </w:pPr>
    <w:rPr>
      <w:rFonts w:eastAsia="Calibri"/>
      <w:b/>
      <w:sz w:val="24"/>
    </w:rPr>
  </w:style>
  <w:style w:type="character" w:customStyle="1" w:styleId="24">
    <w:name w:val="Основной текст с отступом 2 Знак"/>
    <w:link w:val="23"/>
    <w:locked/>
    <w:rsid w:val="00967BB7"/>
    <w:rPr>
      <w:rFonts w:eastAsia="Calibri"/>
      <w:b/>
      <w:sz w:val="24"/>
      <w:lang w:val="ru-RU" w:eastAsia="ru-RU" w:bidi="ar-SA"/>
    </w:rPr>
  </w:style>
  <w:style w:type="paragraph" w:styleId="33">
    <w:name w:val="Body Text Indent 3"/>
    <w:basedOn w:val="a"/>
    <w:link w:val="34"/>
    <w:rsid w:val="00967BB7"/>
    <w:pPr>
      <w:spacing w:after="120"/>
      <w:ind w:left="283"/>
    </w:pPr>
    <w:rPr>
      <w:rFonts w:eastAsia="Calibri"/>
      <w:sz w:val="16"/>
      <w:szCs w:val="16"/>
    </w:rPr>
  </w:style>
  <w:style w:type="character" w:customStyle="1" w:styleId="34">
    <w:name w:val="Основной текст с отступом 3 Знак"/>
    <w:link w:val="33"/>
    <w:locked/>
    <w:rsid w:val="00967BB7"/>
    <w:rPr>
      <w:rFonts w:eastAsia="Calibri"/>
      <w:sz w:val="16"/>
      <w:szCs w:val="16"/>
      <w:lang w:val="ru-RU" w:eastAsia="ru-RU" w:bidi="ar-SA"/>
    </w:rPr>
  </w:style>
  <w:style w:type="character" w:styleId="af2">
    <w:name w:val="Hyperlink"/>
    <w:rsid w:val="00967BB7"/>
    <w:rPr>
      <w:color w:val="0000FF"/>
      <w:u w:val="single"/>
    </w:rPr>
  </w:style>
  <w:style w:type="paragraph" w:customStyle="1" w:styleId="FR2">
    <w:name w:val="FR2"/>
    <w:rsid w:val="00967BB7"/>
    <w:pPr>
      <w:widowControl w:val="0"/>
      <w:autoSpaceDE w:val="0"/>
      <w:autoSpaceDN w:val="0"/>
      <w:adjustRightInd w:val="0"/>
      <w:spacing w:before="220"/>
      <w:ind w:left="40" w:hanging="20"/>
    </w:pPr>
    <w:rPr>
      <w:rFonts w:ascii="Arial" w:eastAsia="Calibri" w:hAnsi="Arial" w:cs="Arial"/>
      <w:sz w:val="18"/>
      <w:szCs w:val="18"/>
    </w:rPr>
  </w:style>
  <w:style w:type="paragraph" w:styleId="af3">
    <w:name w:val="Balloon Text"/>
    <w:basedOn w:val="a"/>
    <w:link w:val="af4"/>
    <w:semiHidden/>
    <w:rsid w:val="00967BB7"/>
    <w:rPr>
      <w:rFonts w:ascii="Tahoma" w:eastAsia="Calibri" w:hAnsi="Tahoma"/>
      <w:sz w:val="16"/>
      <w:szCs w:val="16"/>
    </w:rPr>
  </w:style>
  <w:style w:type="character" w:customStyle="1" w:styleId="af4">
    <w:name w:val="Текст выноски Знак"/>
    <w:link w:val="af3"/>
    <w:semiHidden/>
    <w:locked/>
    <w:rsid w:val="00967BB7"/>
    <w:rPr>
      <w:rFonts w:ascii="Tahoma" w:eastAsia="Calibri" w:hAnsi="Tahoma"/>
      <w:sz w:val="16"/>
      <w:szCs w:val="16"/>
      <w:lang w:val="ru-RU" w:eastAsia="ru-RU" w:bidi="ar-SA"/>
    </w:rPr>
  </w:style>
  <w:style w:type="character" w:customStyle="1" w:styleId="FontStyle45">
    <w:name w:val="Font Style45"/>
    <w:rsid w:val="00967BB7"/>
    <w:rPr>
      <w:rFonts w:ascii="Times New Roman" w:hAnsi="Times New Roman" w:cs="Times New Roman"/>
      <w:sz w:val="26"/>
      <w:szCs w:val="26"/>
    </w:rPr>
  </w:style>
  <w:style w:type="paragraph" w:customStyle="1" w:styleId="orange">
    <w:name w:val="orange"/>
    <w:basedOn w:val="a"/>
    <w:rsid w:val="00967BB7"/>
    <w:pPr>
      <w:spacing w:before="100" w:beforeAutospacing="1" w:after="100" w:afterAutospacing="1"/>
    </w:pPr>
    <w:rPr>
      <w:rFonts w:eastAsia="Calibri"/>
      <w:sz w:val="24"/>
      <w:szCs w:val="24"/>
    </w:rPr>
  </w:style>
  <w:style w:type="character" w:customStyle="1" w:styleId="apple-converted-space">
    <w:name w:val="apple-converted-space"/>
    <w:rsid w:val="00967BB7"/>
    <w:rPr>
      <w:rFonts w:cs="Times New Roman"/>
    </w:rPr>
  </w:style>
  <w:style w:type="character" w:customStyle="1" w:styleId="FontStyle17">
    <w:name w:val="Font Style17"/>
    <w:rsid w:val="00165691"/>
    <w:rPr>
      <w:rFonts w:ascii="Times New Roman" w:hAnsi="Times New Roman" w:cs="Times New Roman"/>
      <w:sz w:val="22"/>
      <w:szCs w:val="22"/>
    </w:rPr>
  </w:style>
  <w:style w:type="paragraph" w:customStyle="1" w:styleId="Style6">
    <w:name w:val="Style6"/>
    <w:basedOn w:val="a"/>
    <w:rsid w:val="00165691"/>
    <w:pPr>
      <w:widowControl w:val="0"/>
      <w:suppressAutoHyphens/>
      <w:autoSpaceDE w:val="0"/>
      <w:spacing w:line="300" w:lineRule="exact"/>
      <w:ind w:firstLine="691"/>
      <w:jc w:val="both"/>
    </w:pPr>
    <w:rPr>
      <w:sz w:val="24"/>
      <w:szCs w:val="24"/>
      <w:lang w:eastAsia="ar-SA"/>
    </w:rPr>
  </w:style>
  <w:style w:type="paragraph" w:customStyle="1" w:styleId="af5">
    <w:name w:val="Нормальный"/>
    <w:rsid w:val="00FB05C2"/>
    <w:pPr>
      <w:autoSpaceDE w:val="0"/>
      <w:autoSpaceDN w:val="0"/>
    </w:pPr>
    <w:rPr>
      <w:lang w:val="ru-RU" w:eastAsia="ru-RU"/>
    </w:rPr>
  </w:style>
  <w:style w:type="paragraph" w:customStyle="1" w:styleId="210">
    <w:name w:val="Основной текст 21"/>
    <w:basedOn w:val="a"/>
    <w:rsid w:val="009A468B"/>
    <w:pPr>
      <w:suppressAutoHyphens/>
      <w:jc w:val="both"/>
    </w:pPr>
    <w:rPr>
      <w:sz w:val="28"/>
      <w:szCs w:val="24"/>
      <w:lang w:val="uk-UA" w:eastAsia="ar-SA"/>
    </w:rPr>
  </w:style>
  <w:style w:type="character" w:customStyle="1" w:styleId="FontStyle15">
    <w:name w:val="Font Style15"/>
    <w:rsid w:val="00602536"/>
    <w:rPr>
      <w:rFonts w:ascii="Times New Roman" w:hAnsi="Times New Roman" w:cs="Times New Roman"/>
      <w:b/>
      <w:bCs/>
      <w:sz w:val="22"/>
      <w:szCs w:val="22"/>
    </w:rPr>
  </w:style>
  <w:style w:type="paragraph" w:customStyle="1" w:styleId="Style7">
    <w:name w:val="Style7"/>
    <w:basedOn w:val="a"/>
    <w:rsid w:val="00602536"/>
    <w:pPr>
      <w:widowControl w:val="0"/>
      <w:suppressAutoHyphens/>
      <w:autoSpaceDE w:val="0"/>
      <w:jc w:val="center"/>
    </w:pPr>
    <w:rPr>
      <w:sz w:val="24"/>
      <w:szCs w:val="24"/>
      <w:lang w:eastAsia="ar-SA"/>
    </w:rPr>
  </w:style>
  <w:style w:type="paragraph" w:styleId="af6">
    <w:name w:val="Normal (Web)"/>
    <w:basedOn w:val="a"/>
    <w:rsid w:val="006902F4"/>
    <w:pPr>
      <w:spacing w:before="100" w:beforeAutospacing="1" w:after="100" w:afterAutospacing="1"/>
    </w:pPr>
    <w:rPr>
      <w:sz w:val="24"/>
      <w:szCs w:val="24"/>
    </w:rPr>
  </w:style>
  <w:style w:type="paragraph" w:customStyle="1" w:styleId="af7">
    <w:name w:val="осн"/>
    <w:basedOn w:val="21"/>
    <w:rsid w:val="00E2124E"/>
    <w:pPr>
      <w:widowControl w:val="0"/>
      <w:spacing w:line="232" w:lineRule="exact"/>
      <w:ind w:firstLine="284"/>
      <w:jc w:val="both"/>
    </w:pPr>
    <w:rPr>
      <w:rFonts w:eastAsia="Times New Roman"/>
      <w:b w:val="0"/>
      <w:sz w:val="22"/>
      <w:szCs w:val="24"/>
      <w:lang w:eastAsia="uk-UA"/>
    </w:rPr>
  </w:style>
  <w:style w:type="character" w:customStyle="1" w:styleId="apple-style-span">
    <w:name w:val="apple-style-span"/>
    <w:basedOn w:val="a0"/>
    <w:rsid w:val="00FA26A3"/>
  </w:style>
  <w:style w:type="paragraph" w:styleId="af8">
    <w:name w:val="endnote text"/>
    <w:basedOn w:val="a"/>
    <w:link w:val="af9"/>
    <w:rsid w:val="00D55C0A"/>
  </w:style>
  <w:style w:type="character" w:customStyle="1" w:styleId="af9">
    <w:name w:val="Текст концевой сноски Знак"/>
    <w:basedOn w:val="a0"/>
    <w:link w:val="af8"/>
    <w:rsid w:val="00D55C0A"/>
  </w:style>
  <w:style w:type="paragraph" w:styleId="afa">
    <w:name w:val="List Paragraph"/>
    <w:basedOn w:val="a"/>
    <w:qFormat/>
    <w:rsid w:val="00D55C0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33969">
      <w:bodyDiv w:val="1"/>
      <w:marLeft w:val="0"/>
      <w:marRight w:val="0"/>
      <w:marTop w:val="0"/>
      <w:marBottom w:val="0"/>
      <w:divBdr>
        <w:top w:val="none" w:sz="0" w:space="0" w:color="auto"/>
        <w:left w:val="none" w:sz="0" w:space="0" w:color="auto"/>
        <w:bottom w:val="none" w:sz="0" w:space="0" w:color="auto"/>
        <w:right w:val="none" w:sz="0" w:space="0" w:color="auto"/>
      </w:divBdr>
    </w:div>
    <w:div w:id="19642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rg2.knuba.edu.ua/mod/folder/view.php?id=18699" TargetMode="External"/><Relationship Id="rId13" Type="http://schemas.openxmlformats.org/officeDocument/2006/relationships/hyperlink" Target="http://www.ukrstat.gov.ua/" TargetMode="External"/><Relationship Id="rId18" Type="http://schemas.openxmlformats.org/officeDocument/2006/relationships/hyperlink" Target="http://www.unesco.org/general/r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sce.org/" TargetMode="External"/><Relationship Id="rId7" Type="http://schemas.openxmlformats.org/officeDocument/2006/relationships/hyperlink" Target="https://zakon.rada.gov.ua/laws/show/959-12" TargetMode="External"/><Relationship Id="rId12" Type="http://schemas.openxmlformats.org/officeDocument/2006/relationships/hyperlink" Target="http://www.mfa.gov.ua" TargetMode="External"/><Relationship Id="rId17" Type="http://schemas.openxmlformats.org/officeDocument/2006/relationships/hyperlink" Target="http://www.un.org/" TargetMode="External"/><Relationship Id="rId25" Type="http://schemas.openxmlformats.org/officeDocument/2006/relationships/hyperlink" Target="http://www.state.gov/" TargetMode="External"/><Relationship Id="rId2" Type="http://schemas.openxmlformats.org/officeDocument/2006/relationships/styles" Target="styles.xml"/><Relationship Id="rId16" Type="http://schemas.openxmlformats.org/officeDocument/2006/relationships/hyperlink" Target="http://www.vuzlib.net/" TargetMode="External"/><Relationship Id="rId20" Type="http://schemas.openxmlformats.org/officeDocument/2006/relationships/hyperlink" Target="http://www.europa.eu.i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rada.gov.ua/" TargetMode="External"/><Relationship Id="rId24" Type="http://schemas.openxmlformats.org/officeDocument/2006/relationships/hyperlink" Target="http://www/aries.eu.int/" TargetMode="External"/><Relationship Id="rId5" Type="http://schemas.openxmlformats.org/officeDocument/2006/relationships/footnotes" Target="footnotes.xml"/><Relationship Id="rId15" Type="http://schemas.openxmlformats.org/officeDocument/2006/relationships/hyperlink" Target="http://www.wto.org" TargetMode="External"/><Relationship Id="rId23" Type="http://schemas.openxmlformats.org/officeDocument/2006/relationships/hyperlink" Target="http://www.nato.int/" TargetMode="External"/><Relationship Id="rId28" Type="http://schemas.openxmlformats.org/officeDocument/2006/relationships/fontTable" Target="fontTable.xml"/><Relationship Id="rId10" Type="http://schemas.openxmlformats.org/officeDocument/2006/relationships/hyperlink" Target="http://www.nbuv.gov.ua" TargetMode="External"/><Relationship Id="rId19" Type="http://schemas.openxmlformats.org/officeDocument/2006/relationships/hyperlink" Target="http://www.coe.int/DefaultEN.asp" TargetMode="External"/><Relationship Id="rId4" Type="http://schemas.openxmlformats.org/officeDocument/2006/relationships/webSettings" Target="webSettings.xml"/><Relationship Id="rId9" Type="http://schemas.openxmlformats.org/officeDocument/2006/relationships/hyperlink" Target="http://dspace.oneu.edu.ua/jspui/bitstream/123456789/5240/1/%D0%9C%D1%96%D0%B6%D0%BD%D0%B0%D1%80%D0%BE%D0%B4%D0%BD%D1%96%20%D0%B5%D0%BA%D0%BE%D0%BD%D0%BE%D0%BC%D1%96%D1%87%D0%BD%D1%96%20%D0%B2%D1%96%D0%B4%D0%BD%D0%BE%D1%81%D0%B8%D0%BD%D0%B8.pdf" TargetMode="External"/><Relationship Id="rId14" Type="http://schemas.openxmlformats.org/officeDocument/2006/relationships/hyperlink" Target="http://www.ukrstat.gov.ua/" TargetMode="External"/><Relationship Id="rId22" Type="http://schemas.openxmlformats.org/officeDocument/2006/relationships/hyperlink" Target="http://ci.uz.gov.ua/org/ce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32333</Words>
  <Characters>18430</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50662</CharactersWithSpaces>
  <SharedDoc>false</SharedDoc>
  <HLinks>
    <vt:vector size="114" baseType="variant">
      <vt:variant>
        <vt:i4>5046289</vt:i4>
      </vt:variant>
      <vt:variant>
        <vt:i4>54</vt:i4>
      </vt:variant>
      <vt:variant>
        <vt:i4>0</vt:i4>
      </vt:variant>
      <vt:variant>
        <vt:i4>5</vt:i4>
      </vt:variant>
      <vt:variant>
        <vt:lpwstr>http://www.state.gov/</vt:lpwstr>
      </vt:variant>
      <vt:variant>
        <vt:lpwstr/>
      </vt:variant>
      <vt:variant>
        <vt:i4>5898240</vt:i4>
      </vt:variant>
      <vt:variant>
        <vt:i4>51</vt:i4>
      </vt:variant>
      <vt:variant>
        <vt:i4>0</vt:i4>
      </vt:variant>
      <vt:variant>
        <vt:i4>5</vt:i4>
      </vt:variant>
      <vt:variant>
        <vt:lpwstr>http://www/aries.eu.int/</vt:lpwstr>
      </vt:variant>
      <vt:variant>
        <vt:lpwstr/>
      </vt:variant>
      <vt:variant>
        <vt:i4>6160451</vt:i4>
      </vt:variant>
      <vt:variant>
        <vt:i4>48</vt:i4>
      </vt:variant>
      <vt:variant>
        <vt:i4>0</vt:i4>
      </vt:variant>
      <vt:variant>
        <vt:i4>5</vt:i4>
      </vt:variant>
      <vt:variant>
        <vt:lpwstr>http://www.nato.int/</vt:lpwstr>
      </vt:variant>
      <vt:variant>
        <vt:lpwstr/>
      </vt:variant>
      <vt:variant>
        <vt:i4>4194329</vt:i4>
      </vt:variant>
      <vt:variant>
        <vt:i4>45</vt:i4>
      </vt:variant>
      <vt:variant>
        <vt:i4>0</vt:i4>
      </vt:variant>
      <vt:variant>
        <vt:i4>5</vt:i4>
      </vt:variant>
      <vt:variant>
        <vt:lpwstr>http://ci.uz.gov.ua/org/cei/</vt:lpwstr>
      </vt:variant>
      <vt:variant>
        <vt:lpwstr/>
      </vt:variant>
      <vt:variant>
        <vt:i4>5505102</vt:i4>
      </vt:variant>
      <vt:variant>
        <vt:i4>42</vt:i4>
      </vt:variant>
      <vt:variant>
        <vt:i4>0</vt:i4>
      </vt:variant>
      <vt:variant>
        <vt:i4>5</vt:i4>
      </vt:variant>
      <vt:variant>
        <vt:lpwstr>http://www.osce.org/</vt:lpwstr>
      </vt:variant>
      <vt:variant>
        <vt:lpwstr/>
      </vt:variant>
      <vt:variant>
        <vt:i4>655374</vt:i4>
      </vt:variant>
      <vt:variant>
        <vt:i4>39</vt:i4>
      </vt:variant>
      <vt:variant>
        <vt:i4>0</vt:i4>
      </vt:variant>
      <vt:variant>
        <vt:i4>5</vt:i4>
      </vt:variant>
      <vt:variant>
        <vt:lpwstr>http://www.europa.eu.int/</vt:lpwstr>
      </vt:variant>
      <vt:variant>
        <vt:lpwstr/>
      </vt:variant>
      <vt:variant>
        <vt:i4>4980736</vt:i4>
      </vt:variant>
      <vt:variant>
        <vt:i4>36</vt:i4>
      </vt:variant>
      <vt:variant>
        <vt:i4>0</vt:i4>
      </vt:variant>
      <vt:variant>
        <vt:i4>5</vt:i4>
      </vt:variant>
      <vt:variant>
        <vt:lpwstr>http://www.coe.int/DefaultEN.asp</vt:lpwstr>
      </vt:variant>
      <vt:variant>
        <vt:lpwstr/>
      </vt:variant>
      <vt:variant>
        <vt:i4>4128828</vt:i4>
      </vt:variant>
      <vt:variant>
        <vt:i4>33</vt:i4>
      </vt:variant>
      <vt:variant>
        <vt:i4>0</vt:i4>
      </vt:variant>
      <vt:variant>
        <vt:i4>5</vt:i4>
      </vt:variant>
      <vt:variant>
        <vt:lpwstr>http://www.unesco.org/general/rus/</vt:lpwstr>
      </vt:variant>
      <vt:variant>
        <vt:lpwstr/>
      </vt:variant>
      <vt:variant>
        <vt:i4>2949174</vt:i4>
      </vt:variant>
      <vt:variant>
        <vt:i4>30</vt:i4>
      </vt:variant>
      <vt:variant>
        <vt:i4>0</vt:i4>
      </vt:variant>
      <vt:variant>
        <vt:i4>5</vt:i4>
      </vt:variant>
      <vt:variant>
        <vt:lpwstr>http://www.un.org/</vt:lpwstr>
      </vt:variant>
      <vt:variant>
        <vt:lpwstr/>
      </vt:variant>
      <vt:variant>
        <vt:i4>2752561</vt:i4>
      </vt:variant>
      <vt:variant>
        <vt:i4>27</vt:i4>
      </vt:variant>
      <vt:variant>
        <vt:i4>0</vt:i4>
      </vt:variant>
      <vt:variant>
        <vt:i4>5</vt:i4>
      </vt:variant>
      <vt:variant>
        <vt:lpwstr>http://www.vuzlib.net/</vt:lpwstr>
      </vt:variant>
      <vt:variant>
        <vt:lpwstr/>
      </vt:variant>
      <vt:variant>
        <vt:i4>3866744</vt:i4>
      </vt:variant>
      <vt:variant>
        <vt:i4>24</vt:i4>
      </vt:variant>
      <vt:variant>
        <vt:i4>0</vt:i4>
      </vt:variant>
      <vt:variant>
        <vt:i4>5</vt:i4>
      </vt:variant>
      <vt:variant>
        <vt:lpwstr>http://www.wto.org/</vt:lpwstr>
      </vt:variant>
      <vt:variant>
        <vt:lpwstr/>
      </vt:variant>
      <vt:variant>
        <vt:i4>6750247</vt:i4>
      </vt:variant>
      <vt:variant>
        <vt:i4>21</vt:i4>
      </vt:variant>
      <vt:variant>
        <vt:i4>0</vt:i4>
      </vt:variant>
      <vt:variant>
        <vt:i4>5</vt:i4>
      </vt:variant>
      <vt:variant>
        <vt:lpwstr>http://www.ukrstat.gov.ua/</vt:lpwstr>
      </vt:variant>
      <vt:variant>
        <vt:lpwstr/>
      </vt:variant>
      <vt:variant>
        <vt:i4>6750247</vt:i4>
      </vt:variant>
      <vt:variant>
        <vt:i4>18</vt:i4>
      </vt:variant>
      <vt:variant>
        <vt:i4>0</vt:i4>
      </vt:variant>
      <vt:variant>
        <vt:i4>5</vt:i4>
      </vt:variant>
      <vt:variant>
        <vt:lpwstr>http://www.ukrstat.gov.ua/</vt:lpwstr>
      </vt:variant>
      <vt:variant>
        <vt:lpwstr/>
      </vt:variant>
      <vt:variant>
        <vt:i4>7077944</vt:i4>
      </vt:variant>
      <vt:variant>
        <vt:i4>15</vt:i4>
      </vt:variant>
      <vt:variant>
        <vt:i4>0</vt:i4>
      </vt:variant>
      <vt:variant>
        <vt:i4>5</vt:i4>
      </vt:variant>
      <vt:variant>
        <vt:lpwstr>http://www.mfa.gov.ua/</vt:lpwstr>
      </vt:variant>
      <vt:variant>
        <vt:lpwstr/>
      </vt:variant>
      <vt:variant>
        <vt:i4>2949183</vt:i4>
      </vt:variant>
      <vt:variant>
        <vt:i4>12</vt:i4>
      </vt:variant>
      <vt:variant>
        <vt:i4>0</vt:i4>
      </vt:variant>
      <vt:variant>
        <vt:i4>5</vt:i4>
      </vt:variant>
      <vt:variant>
        <vt:lpwstr>http://www.portal.rada.gov.ua/</vt:lpwstr>
      </vt:variant>
      <vt:variant>
        <vt:lpwstr/>
      </vt:variant>
      <vt:variant>
        <vt:i4>4063264</vt:i4>
      </vt:variant>
      <vt:variant>
        <vt:i4>9</vt:i4>
      </vt:variant>
      <vt:variant>
        <vt:i4>0</vt:i4>
      </vt:variant>
      <vt:variant>
        <vt:i4>5</vt:i4>
      </vt:variant>
      <vt:variant>
        <vt:lpwstr>http://www.nbuv.gov.ua/</vt:lpwstr>
      </vt:variant>
      <vt:variant>
        <vt:lpwstr/>
      </vt:variant>
      <vt:variant>
        <vt:i4>2359418</vt:i4>
      </vt:variant>
      <vt:variant>
        <vt:i4>6</vt:i4>
      </vt:variant>
      <vt:variant>
        <vt:i4>0</vt:i4>
      </vt:variant>
      <vt:variant>
        <vt:i4>5</vt:i4>
      </vt:variant>
      <vt:variant>
        <vt:lpwstr>http://dspace.oneu.edu.ua/jspui/bitstream/123456789/5240/1/%D0%9C%D1%96%D0%B6%D0%BD%D0%B0%D1%80%D0%BE%D0%B4%D0%BD%D1%96 %D0%B5%D0%BA%D0%BE%D0%BD%D0%BE%D0%BC%D1%96%D1%87%D0%BD%D1%96 %D0%B2%D1%96%D0%B4%D0%BD%D0%BE%D1%81%D0%B8%D0%BD%D0%B8.pdf</vt:lpwstr>
      </vt:variant>
      <vt:variant>
        <vt:lpwstr/>
      </vt:variant>
      <vt:variant>
        <vt:i4>393292</vt:i4>
      </vt:variant>
      <vt:variant>
        <vt:i4>3</vt:i4>
      </vt:variant>
      <vt:variant>
        <vt:i4>0</vt:i4>
      </vt:variant>
      <vt:variant>
        <vt:i4>5</vt:i4>
      </vt:variant>
      <vt:variant>
        <vt:lpwstr>http://org2.knuba.edu.ua/mod/folder/view.php?id=18699</vt:lpwstr>
      </vt:variant>
      <vt:variant>
        <vt:lpwstr/>
      </vt:variant>
      <vt:variant>
        <vt:i4>7405629</vt:i4>
      </vt:variant>
      <vt:variant>
        <vt:i4>0</vt:i4>
      </vt:variant>
      <vt:variant>
        <vt:i4>0</vt:i4>
      </vt:variant>
      <vt:variant>
        <vt:i4>5</vt:i4>
      </vt:variant>
      <vt:variant>
        <vt:lpwstr>https://zakon.rada.gov.ua/laws/show/959-12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Гончаренко С.В.</cp:lastModifiedBy>
  <cp:revision>3</cp:revision>
  <dcterms:created xsi:type="dcterms:W3CDTF">2020-03-10T01:16:00Z</dcterms:created>
  <dcterms:modified xsi:type="dcterms:W3CDTF">2020-03-10T01:28:00Z</dcterms:modified>
</cp:coreProperties>
</file>