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8E2" w:rsidRPr="002F7450" w:rsidRDefault="00F948E2" w:rsidP="002F3CE8">
      <w:pPr>
        <w:jc w:val="center"/>
        <w:rPr>
          <w:b/>
          <w:lang w:val="uk-UA"/>
        </w:rPr>
      </w:pPr>
      <w:r w:rsidRPr="002F7450">
        <w:rPr>
          <w:b/>
          <w:lang w:val="uk-UA"/>
        </w:rPr>
        <w:t>АКАДЕМІЯ АДВОКАТУРИ УКРАЇНИ</w:t>
      </w:r>
    </w:p>
    <w:p w:rsidR="00F948E2" w:rsidRPr="002F7450" w:rsidRDefault="00F948E2" w:rsidP="002F3CE8">
      <w:pPr>
        <w:jc w:val="center"/>
        <w:rPr>
          <w:lang w:val="uk-UA"/>
        </w:rPr>
      </w:pPr>
      <w:r w:rsidRPr="002F7450">
        <w:rPr>
          <w:lang w:val="uk-UA"/>
        </w:rPr>
        <w:t>Кафедра прав людини, міжнародного та європейського права</w:t>
      </w:r>
    </w:p>
    <w:p w:rsidR="00773F70" w:rsidRPr="002F7450" w:rsidRDefault="00773F70" w:rsidP="002F3CE8">
      <w:pPr>
        <w:jc w:val="center"/>
        <w:rPr>
          <w:b/>
          <w:lang w:val="uk-UA"/>
        </w:rPr>
      </w:pPr>
    </w:p>
    <w:p w:rsidR="00F948E2" w:rsidRPr="002F7450" w:rsidRDefault="00F948E2" w:rsidP="002F3CE8">
      <w:pPr>
        <w:jc w:val="center"/>
        <w:rPr>
          <w:b/>
          <w:lang w:val="uk-UA"/>
        </w:rPr>
      </w:pPr>
      <w:r w:rsidRPr="002F7450">
        <w:rPr>
          <w:b/>
          <w:lang w:val="uk-UA"/>
        </w:rPr>
        <w:t>МІЖНАРОДНІ ВІДНОСИНИ ТА СВІТОВА ПОЛІТИКА</w:t>
      </w:r>
    </w:p>
    <w:p w:rsidR="00773F70" w:rsidRPr="002F7450" w:rsidRDefault="00773F70" w:rsidP="002F3CE8">
      <w:pPr>
        <w:jc w:val="center"/>
        <w:rPr>
          <w:lang w:val="uk-UA"/>
        </w:rPr>
      </w:pPr>
      <w:r w:rsidRPr="002F7450">
        <w:rPr>
          <w:lang w:val="uk-UA"/>
        </w:rPr>
        <w:t>(</w:t>
      </w:r>
      <w:proofErr w:type="spellStart"/>
      <w:r w:rsidRPr="002F7450">
        <w:rPr>
          <w:lang w:val="uk-UA"/>
        </w:rPr>
        <w:t>силабус</w:t>
      </w:r>
      <w:proofErr w:type="spellEnd"/>
      <w:r w:rsidRPr="002F7450">
        <w:rPr>
          <w:lang w:val="uk-UA"/>
        </w:rPr>
        <w:t xml:space="preserve"> навчальної дисципліни)</w:t>
      </w:r>
    </w:p>
    <w:p w:rsidR="00773F70" w:rsidRPr="002F7450" w:rsidRDefault="00773F70" w:rsidP="002F3CE8">
      <w:pPr>
        <w:jc w:val="center"/>
        <w:rPr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746"/>
        <w:gridCol w:w="654"/>
        <w:gridCol w:w="1281"/>
        <w:gridCol w:w="1254"/>
        <w:gridCol w:w="1175"/>
        <w:gridCol w:w="949"/>
      </w:tblGrid>
      <w:tr w:rsidR="00F948E2" w:rsidRPr="002F7450" w:rsidTr="00773F70">
        <w:trPr>
          <w:trHeight w:val="454"/>
        </w:trPr>
        <w:tc>
          <w:tcPr>
            <w:tcW w:w="9606" w:type="dxa"/>
            <w:gridSpan w:val="7"/>
            <w:vAlign w:val="center"/>
          </w:tcPr>
          <w:p w:rsidR="00F948E2" w:rsidRPr="002F7450" w:rsidRDefault="00F948E2" w:rsidP="00773F70">
            <w:pPr>
              <w:jc w:val="center"/>
              <w:rPr>
                <w:lang w:val="uk-UA"/>
              </w:rPr>
            </w:pPr>
            <w:r w:rsidRPr="002F7450">
              <w:rPr>
                <w:b/>
                <w:lang w:val="uk-UA"/>
              </w:rPr>
              <w:t>1. Загальна інформація</w:t>
            </w:r>
          </w:p>
        </w:tc>
      </w:tr>
      <w:tr w:rsidR="00F948E2" w:rsidRPr="002F7450">
        <w:trPr>
          <w:trHeight w:val="251"/>
        </w:trPr>
        <w:tc>
          <w:tcPr>
            <w:tcW w:w="2547" w:type="dxa"/>
          </w:tcPr>
          <w:p w:rsidR="00F948E2" w:rsidRPr="002F7450" w:rsidRDefault="00F948E2" w:rsidP="00E756F0">
            <w:pPr>
              <w:rPr>
                <w:b/>
                <w:lang w:val="uk-UA"/>
              </w:rPr>
            </w:pPr>
            <w:r w:rsidRPr="002F7450">
              <w:rPr>
                <w:b/>
                <w:lang w:val="uk-UA"/>
              </w:rPr>
              <w:t>Назва дисципліни</w:t>
            </w:r>
          </w:p>
        </w:tc>
        <w:tc>
          <w:tcPr>
            <w:tcW w:w="7059" w:type="dxa"/>
            <w:gridSpan w:val="6"/>
          </w:tcPr>
          <w:p w:rsidR="00F948E2" w:rsidRPr="002F7450" w:rsidRDefault="00F948E2" w:rsidP="008E3970">
            <w:pPr>
              <w:jc w:val="both"/>
              <w:rPr>
                <w:lang w:val="uk-UA"/>
              </w:rPr>
            </w:pPr>
            <w:r w:rsidRPr="002F7450">
              <w:rPr>
                <w:lang w:val="uk-UA"/>
              </w:rPr>
              <w:t>Міжнародні відносини та світова політика</w:t>
            </w:r>
          </w:p>
        </w:tc>
      </w:tr>
      <w:tr w:rsidR="00F948E2" w:rsidRPr="002F7450">
        <w:tc>
          <w:tcPr>
            <w:tcW w:w="2547" w:type="dxa"/>
          </w:tcPr>
          <w:p w:rsidR="00F948E2" w:rsidRPr="002F7450" w:rsidRDefault="00F948E2" w:rsidP="001178E7">
            <w:pPr>
              <w:rPr>
                <w:b/>
                <w:lang w:val="uk-UA"/>
              </w:rPr>
            </w:pPr>
            <w:r w:rsidRPr="002F7450">
              <w:rPr>
                <w:b/>
                <w:lang w:val="uk-UA"/>
              </w:rPr>
              <w:t>Викладач</w:t>
            </w:r>
            <w:bookmarkStart w:id="0" w:name="_GoBack"/>
            <w:bookmarkEnd w:id="0"/>
          </w:p>
        </w:tc>
        <w:tc>
          <w:tcPr>
            <w:tcW w:w="7059" w:type="dxa"/>
            <w:gridSpan w:val="6"/>
          </w:tcPr>
          <w:p w:rsidR="00F948E2" w:rsidRPr="002F7450" w:rsidRDefault="00F948E2" w:rsidP="008E3970">
            <w:pPr>
              <w:jc w:val="both"/>
              <w:rPr>
                <w:lang w:val="uk-UA"/>
              </w:rPr>
            </w:pPr>
            <w:r w:rsidRPr="002F7450">
              <w:rPr>
                <w:lang w:val="uk-UA"/>
              </w:rPr>
              <w:t>Жалоба Ігор Володимирович, професор</w:t>
            </w:r>
            <w:r w:rsidR="002F7450">
              <w:rPr>
                <w:lang w:val="uk-UA"/>
              </w:rPr>
              <w:t xml:space="preserve"> </w:t>
            </w:r>
            <w:r w:rsidRPr="002F7450">
              <w:rPr>
                <w:lang w:val="uk-UA"/>
              </w:rPr>
              <w:t>кафедри прав людини, міжнародного та європейського права</w:t>
            </w:r>
          </w:p>
        </w:tc>
      </w:tr>
      <w:tr w:rsidR="00F948E2" w:rsidRPr="002F7450">
        <w:tc>
          <w:tcPr>
            <w:tcW w:w="2547" w:type="dxa"/>
          </w:tcPr>
          <w:p w:rsidR="00F948E2" w:rsidRPr="002F7450" w:rsidRDefault="00F948E2" w:rsidP="00E756F0">
            <w:pPr>
              <w:rPr>
                <w:b/>
                <w:lang w:val="uk-UA"/>
              </w:rPr>
            </w:pPr>
            <w:r w:rsidRPr="002F7450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7059" w:type="dxa"/>
            <w:gridSpan w:val="6"/>
          </w:tcPr>
          <w:p w:rsidR="00F948E2" w:rsidRPr="002F7450" w:rsidRDefault="00F948E2" w:rsidP="00A0711D">
            <w:pPr>
              <w:jc w:val="both"/>
              <w:rPr>
                <w:lang w:val="uk-UA"/>
              </w:rPr>
            </w:pPr>
            <w:hyperlink r:id="rId5" w:history="1">
              <w:r w:rsidRPr="002F7450">
                <w:rPr>
                  <w:lang w:val="uk-UA"/>
                </w:rPr>
                <w:t>0 (44) 238 2317</w:t>
              </w:r>
            </w:hyperlink>
          </w:p>
        </w:tc>
      </w:tr>
      <w:tr w:rsidR="00F948E2" w:rsidRPr="002F7450">
        <w:tc>
          <w:tcPr>
            <w:tcW w:w="2547" w:type="dxa"/>
          </w:tcPr>
          <w:p w:rsidR="00F948E2" w:rsidRPr="002F7450" w:rsidRDefault="00F948E2" w:rsidP="00E756F0">
            <w:pPr>
              <w:rPr>
                <w:b/>
                <w:lang w:val="uk-UA"/>
              </w:rPr>
            </w:pPr>
            <w:r w:rsidRPr="002F7450">
              <w:rPr>
                <w:b/>
                <w:lang w:val="uk-UA"/>
              </w:rPr>
              <w:t>E-</w:t>
            </w:r>
            <w:proofErr w:type="spellStart"/>
            <w:r w:rsidRPr="002F7450">
              <w:rPr>
                <w:b/>
                <w:lang w:val="uk-UA"/>
              </w:rPr>
              <w:t>mailвикладача</w:t>
            </w:r>
            <w:proofErr w:type="spellEnd"/>
          </w:p>
        </w:tc>
        <w:tc>
          <w:tcPr>
            <w:tcW w:w="7059" w:type="dxa"/>
            <w:gridSpan w:val="6"/>
          </w:tcPr>
          <w:p w:rsidR="00F948E2" w:rsidRPr="002F7450" w:rsidRDefault="00F948E2" w:rsidP="008E3970">
            <w:pPr>
              <w:jc w:val="both"/>
              <w:rPr>
                <w:lang w:val="uk-UA"/>
              </w:rPr>
            </w:pPr>
            <w:r w:rsidRPr="002F7450">
              <w:rPr>
                <w:lang w:val="uk-UA"/>
              </w:rPr>
              <w:t>i_zhalo@ukr.net</w:t>
            </w:r>
          </w:p>
        </w:tc>
      </w:tr>
      <w:tr w:rsidR="00F948E2" w:rsidRPr="002F7450">
        <w:tc>
          <w:tcPr>
            <w:tcW w:w="2547" w:type="dxa"/>
          </w:tcPr>
          <w:p w:rsidR="00F948E2" w:rsidRPr="002F7450" w:rsidRDefault="00F948E2" w:rsidP="00E756F0">
            <w:pPr>
              <w:jc w:val="both"/>
              <w:rPr>
                <w:b/>
                <w:lang w:val="uk-UA"/>
              </w:rPr>
            </w:pPr>
            <w:r w:rsidRPr="002F7450">
              <w:rPr>
                <w:b/>
                <w:lang w:val="uk-UA"/>
              </w:rPr>
              <w:t>Обсяг дисципліни</w:t>
            </w:r>
          </w:p>
        </w:tc>
        <w:tc>
          <w:tcPr>
            <w:tcW w:w="7059" w:type="dxa"/>
            <w:gridSpan w:val="6"/>
          </w:tcPr>
          <w:p w:rsidR="00F948E2" w:rsidRPr="002F7450" w:rsidRDefault="00F948E2" w:rsidP="008E3970">
            <w:pPr>
              <w:jc w:val="both"/>
              <w:rPr>
                <w:lang w:val="uk-UA"/>
              </w:rPr>
            </w:pPr>
            <w:r w:rsidRPr="002F7450">
              <w:rPr>
                <w:lang w:val="uk-UA"/>
              </w:rPr>
              <w:t>4 кредити ЄКТС, 120 год.</w:t>
            </w:r>
          </w:p>
        </w:tc>
      </w:tr>
      <w:tr w:rsidR="00F948E2" w:rsidRPr="002F7450">
        <w:tc>
          <w:tcPr>
            <w:tcW w:w="2547" w:type="dxa"/>
          </w:tcPr>
          <w:p w:rsidR="00F948E2" w:rsidRPr="002F7450" w:rsidRDefault="00F948E2" w:rsidP="00AD46F1">
            <w:pPr>
              <w:jc w:val="both"/>
              <w:rPr>
                <w:lang w:val="uk-UA"/>
              </w:rPr>
            </w:pPr>
            <w:r w:rsidRPr="002F7450">
              <w:rPr>
                <w:b/>
                <w:lang w:val="uk-UA"/>
              </w:rPr>
              <w:t>Мова викладання</w:t>
            </w:r>
          </w:p>
        </w:tc>
        <w:tc>
          <w:tcPr>
            <w:tcW w:w="7059" w:type="dxa"/>
            <w:gridSpan w:val="6"/>
          </w:tcPr>
          <w:p w:rsidR="00F948E2" w:rsidRPr="002F7450" w:rsidRDefault="00F948E2" w:rsidP="00AD46F1">
            <w:pPr>
              <w:jc w:val="both"/>
              <w:rPr>
                <w:lang w:val="uk-UA"/>
              </w:rPr>
            </w:pPr>
            <w:r w:rsidRPr="002F7450">
              <w:rPr>
                <w:lang w:val="uk-UA"/>
              </w:rPr>
              <w:t>українська</w:t>
            </w:r>
          </w:p>
        </w:tc>
      </w:tr>
      <w:tr w:rsidR="00F948E2" w:rsidRPr="002F7450">
        <w:tc>
          <w:tcPr>
            <w:tcW w:w="2547" w:type="dxa"/>
          </w:tcPr>
          <w:p w:rsidR="00F948E2" w:rsidRPr="002F7450" w:rsidRDefault="00F948E2" w:rsidP="00E756F0">
            <w:pPr>
              <w:jc w:val="both"/>
              <w:rPr>
                <w:b/>
                <w:lang w:val="uk-UA"/>
              </w:rPr>
            </w:pPr>
            <w:r w:rsidRPr="002F7450">
              <w:rPr>
                <w:b/>
                <w:lang w:val="uk-UA"/>
              </w:rPr>
              <w:t>Консультації</w:t>
            </w:r>
          </w:p>
        </w:tc>
        <w:tc>
          <w:tcPr>
            <w:tcW w:w="7059" w:type="dxa"/>
            <w:gridSpan w:val="6"/>
          </w:tcPr>
          <w:p w:rsidR="00F948E2" w:rsidRPr="002F7450" w:rsidRDefault="00F948E2" w:rsidP="00773F7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F7450"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розміщеному на інформаційному стенді. Очні консультації можливі також в день проведення аудиторних занять. Усі запитання можна надсилати на електронну пошту, що вказана в </w:t>
            </w:r>
            <w:proofErr w:type="spellStart"/>
            <w:r w:rsidRPr="002F7450">
              <w:rPr>
                <w:lang w:val="uk-UA"/>
              </w:rPr>
              <w:t>силабусі</w:t>
            </w:r>
            <w:proofErr w:type="spellEnd"/>
            <w:r w:rsidRPr="002F7450">
              <w:rPr>
                <w:lang w:val="uk-UA"/>
              </w:rPr>
              <w:t xml:space="preserve">, зокрема, що стосується погодження планів та змісту індивідуальних науково-дослідних завдань.  </w:t>
            </w:r>
          </w:p>
        </w:tc>
      </w:tr>
      <w:tr w:rsidR="00F948E2" w:rsidRPr="002F7450" w:rsidTr="00773F70">
        <w:trPr>
          <w:trHeight w:val="454"/>
        </w:trPr>
        <w:tc>
          <w:tcPr>
            <w:tcW w:w="9606" w:type="dxa"/>
            <w:gridSpan w:val="7"/>
            <w:vAlign w:val="center"/>
          </w:tcPr>
          <w:p w:rsidR="00F948E2" w:rsidRPr="002F7450" w:rsidRDefault="00F948E2" w:rsidP="00773F70">
            <w:pPr>
              <w:jc w:val="center"/>
              <w:rPr>
                <w:lang w:val="uk-UA"/>
              </w:rPr>
            </w:pPr>
            <w:r w:rsidRPr="002F7450">
              <w:rPr>
                <w:b/>
                <w:lang w:val="uk-UA"/>
              </w:rPr>
              <w:t>2. Анотація до навчальної дисципліни</w:t>
            </w:r>
          </w:p>
        </w:tc>
      </w:tr>
      <w:tr w:rsidR="00F948E2" w:rsidRPr="002F7450">
        <w:tc>
          <w:tcPr>
            <w:tcW w:w="9606" w:type="dxa"/>
            <w:gridSpan w:val="7"/>
          </w:tcPr>
          <w:p w:rsidR="00F948E2" w:rsidRPr="002F7450" w:rsidRDefault="00F948E2" w:rsidP="001658EB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lang w:val="uk-UA"/>
              </w:rPr>
            </w:pPr>
            <w:r w:rsidRPr="002F7450">
              <w:rPr>
                <w:lang w:val="uk-UA"/>
              </w:rPr>
              <w:t>Предметом курсу є міжнародні відносини другої половини ХХ ст. – початку XXI ст., особливост</w:t>
            </w:r>
            <w:r w:rsidR="001658EB" w:rsidRPr="002F7450">
              <w:rPr>
                <w:lang w:val="uk-UA"/>
              </w:rPr>
              <w:t>і</w:t>
            </w:r>
            <w:r w:rsidRPr="002F7450">
              <w:rPr>
                <w:lang w:val="uk-UA"/>
              </w:rPr>
              <w:t xml:space="preserve"> їх функціонування та сучасні тенденції розвитку міжнародних відносин та світової політики.</w:t>
            </w:r>
          </w:p>
          <w:p w:rsidR="00F948E2" w:rsidRPr="002F7450" w:rsidRDefault="00F948E2" w:rsidP="001658EB">
            <w:pPr>
              <w:jc w:val="both"/>
              <w:rPr>
                <w:lang w:val="uk-UA"/>
              </w:rPr>
            </w:pPr>
            <w:r w:rsidRPr="002F7450">
              <w:rPr>
                <w:lang w:val="uk-UA"/>
              </w:rPr>
              <w:t xml:space="preserve">Навчальна дисципліна «Міжнародні відносини та світова політика» має на меті </w:t>
            </w:r>
            <w:r w:rsidRPr="002F7450">
              <w:rPr>
                <w:color w:val="000000"/>
                <w:shd w:val="clear" w:color="auto" w:fill="FFFFFF"/>
                <w:lang w:val="uk-UA"/>
              </w:rPr>
              <w:t xml:space="preserve">сформувати у студентів систему </w:t>
            </w:r>
            <w:r w:rsidRPr="002F7450">
              <w:rPr>
                <w:lang w:val="uk-UA"/>
              </w:rPr>
              <w:t>цілісне наукове сприйняття системи міжнародних відносин другої половини ХХ ст. та початку XXI ст., особливостей її функціонування, а також сприяння розумінню основних сучасних тенденцій розвитку світової політики й дипломатії.</w:t>
            </w:r>
          </w:p>
          <w:p w:rsidR="00F948E2" w:rsidRPr="002F7450" w:rsidRDefault="00F948E2" w:rsidP="001658EB">
            <w:pPr>
              <w:jc w:val="both"/>
              <w:rPr>
                <w:lang w:val="uk-UA"/>
              </w:rPr>
            </w:pPr>
            <w:r w:rsidRPr="002F7450">
              <w:rPr>
                <w:b/>
                <w:i/>
                <w:lang w:val="uk-UA"/>
              </w:rPr>
              <w:t>Основними завданнями дисципліни</w:t>
            </w:r>
            <w:r w:rsidRPr="002F7450">
              <w:rPr>
                <w:lang w:val="uk-UA"/>
              </w:rPr>
              <w:t xml:space="preserve"> є вироблення навичок аналізу міжнародних відносин і зовнішньої політики провідних держав світу з урахуванням історичного досвіду, чинників об’єктивного та суб’єктивного характеру, національних інтересів кожного актора міжнародних відносин.</w:t>
            </w:r>
          </w:p>
        </w:tc>
      </w:tr>
      <w:tr w:rsidR="00F948E2" w:rsidRPr="002F7450" w:rsidTr="00773F70">
        <w:trPr>
          <w:trHeight w:val="454"/>
        </w:trPr>
        <w:tc>
          <w:tcPr>
            <w:tcW w:w="9606" w:type="dxa"/>
            <w:gridSpan w:val="7"/>
            <w:vAlign w:val="center"/>
          </w:tcPr>
          <w:p w:rsidR="00F948E2" w:rsidRPr="002F7450" w:rsidRDefault="00F948E2" w:rsidP="00773F70">
            <w:pPr>
              <w:jc w:val="center"/>
              <w:rPr>
                <w:b/>
                <w:lang w:val="uk-UA"/>
              </w:rPr>
            </w:pPr>
            <w:r w:rsidRPr="002F7450">
              <w:rPr>
                <w:b/>
                <w:lang w:val="uk-UA"/>
              </w:rPr>
              <w:t>3. Результати навчання (компетентності)</w:t>
            </w:r>
          </w:p>
        </w:tc>
      </w:tr>
      <w:tr w:rsidR="00F948E2" w:rsidRPr="002F7450">
        <w:tc>
          <w:tcPr>
            <w:tcW w:w="9606" w:type="dxa"/>
            <w:gridSpan w:val="7"/>
          </w:tcPr>
          <w:p w:rsidR="00F948E2" w:rsidRPr="002F7450" w:rsidRDefault="00F948E2" w:rsidP="00C2049A">
            <w:pPr>
              <w:ind w:firstLine="709"/>
              <w:jc w:val="both"/>
              <w:rPr>
                <w:b/>
                <w:lang w:val="uk-UA"/>
              </w:rPr>
            </w:pPr>
            <w:r w:rsidRPr="002F7450">
              <w:rPr>
                <w:b/>
                <w:lang w:val="uk-UA"/>
              </w:rPr>
              <w:t>знати:</w:t>
            </w:r>
          </w:p>
          <w:p w:rsidR="00F948E2" w:rsidRPr="002F7450" w:rsidRDefault="00F948E2" w:rsidP="00773F70">
            <w:pPr>
              <w:numPr>
                <w:ilvl w:val="0"/>
                <w:numId w:val="21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2F7450">
              <w:rPr>
                <w:lang w:val="uk-UA"/>
              </w:rPr>
              <w:t>сутність понять та співвідношення категорій “міжнародні відносини”, “міжнародна політика”, “зовнішня політика” та “світова політика”;</w:t>
            </w:r>
          </w:p>
          <w:p w:rsidR="00F948E2" w:rsidRPr="002F7450" w:rsidRDefault="00F948E2" w:rsidP="00773F70">
            <w:pPr>
              <w:numPr>
                <w:ilvl w:val="0"/>
                <w:numId w:val="21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2F7450">
              <w:rPr>
                <w:lang w:val="uk-UA"/>
              </w:rPr>
              <w:t>історичну періодизацію розвитку системи міжнародних відносин від початку Другої світової війни до сучасності;</w:t>
            </w:r>
          </w:p>
          <w:p w:rsidR="00F948E2" w:rsidRPr="002F7450" w:rsidRDefault="00F948E2" w:rsidP="00773F70">
            <w:pPr>
              <w:numPr>
                <w:ilvl w:val="0"/>
                <w:numId w:val="20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2F7450">
              <w:rPr>
                <w:lang w:val="uk-UA"/>
              </w:rPr>
              <w:t xml:space="preserve">структуру міжнародних відносин на кожному з етапів, зокрема після Другої світової війни, зміни в міжнародних відносинах після розпаду </w:t>
            </w:r>
            <w:proofErr w:type="spellStart"/>
            <w:r w:rsidRPr="002F7450">
              <w:rPr>
                <w:lang w:val="uk-UA"/>
              </w:rPr>
              <w:t>Ялтинсько</w:t>
            </w:r>
            <w:proofErr w:type="spellEnd"/>
            <w:r w:rsidRPr="002F7450">
              <w:rPr>
                <w:lang w:val="uk-UA"/>
              </w:rPr>
              <w:t>-Потсдамської системи міжнародних відносин;</w:t>
            </w:r>
          </w:p>
          <w:p w:rsidR="00F948E2" w:rsidRPr="002F7450" w:rsidRDefault="00F948E2" w:rsidP="00773F70">
            <w:pPr>
              <w:numPr>
                <w:ilvl w:val="0"/>
                <w:numId w:val="20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2F7450">
              <w:rPr>
                <w:lang w:val="uk-UA"/>
              </w:rPr>
              <w:t>особливості та доктринальні засади зовнішньополітичного курсу СРСР та США як двох центрів сили в період біполярної структури міжнародних відносин;</w:t>
            </w:r>
          </w:p>
          <w:p w:rsidR="00F948E2" w:rsidRPr="002F7450" w:rsidRDefault="00F948E2" w:rsidP="00773F70">
            <w:pPr>
              <w:numPr>
                <w:ilvl w:val="0"/>
                <w:numId w:val="20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2F7450">
              <w:rPr>
                <w:lang w:val="uk-UA"/>
              </w:rPr>
              <w:t>причини розвалу СРСР та наслідки цього процесу для розвитку глобальної системи міжнародних відносин;</w:t>
            </w:r>
          </w:p>
          <w:p w:rsidR="00F948E2" w:rsidRPr="002F7450" w:rsidRDefault="00F948E2" w:rsidP="00773F70">
            <w:pPr>
              <w:numPr>
                <w:ilvl w:val="0"/>
                <w:numId w:val="20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2F7450">
              <w:rPr>
                <w:lang w:val="uk-UA"/>
              </w:rPr>
              <w:t xml:space="preserve"> проблеми та тенденції розвитку сучасної </w:t>
            </w:r>
            <w:proofErr w:type="spellStart"/>
            <w:r w:rsidRPr="002F7450">
              <w:rPr>
                <w:lang w:val="uk-UA"/>
              </w:rPr>
              <w:t>постбіполярної</w:t>
            </w:r>
            <w:proofErr w:type="spellEnd"/>
            <w:r w:rsidRPr="002F7450">
              <w:rPr>
                <w:lang w:val="uk-UA"/>
              </w:rPr>
              <w:t xml:space="preserve"> системи міжнародних відносин;</w:t>
            </w:r>
          </w:p>
          <w:p w:rsidR="00F948E2" w:rsidRPr="002F7450" w:rsidRDefault="00F948E2" w:rsidP="00773F70">
            <w:pPr>
              <w:numPr>
                <w:ilvl w:val="0"/>
                <w:numId w:val="20"/>
              </w:numPr>
              <w:jc w:val="both"/>
              <w:rPr>
                <w:lang w:val="uk-UA"/>
              </w:rPr>
            </w:pPr>
            <w:r w:rsidRPr="002F7450">
              <w:rPr>
                <w:lang w:val="uk-UA"/>
              </w:rPr>
              <w:lastRenderedPageBreak/>
              <w:t>особливості розвитку міжнародних відносин в окремих регіонах світу, їх сучасний стан, існуючі конфлікти та можливі шляхи їх розв’язання;</w:t>
            </w:r>
          </w:p>
          <w:p w:rsidR="00F948E2" w:rsidRPr="002F7450" w:rsidRDefault="00F948E2" w:rsidP="00C2049A">
            <w:pPr>
              <w:ind w:firstLine="709"/>
              <w:jc w:val="both"/>
              <w:rPr>
                <w:lang w:val="uk-UA"/>
              </w:rPr>
            </w:pPr>
          </w:p>
          <w:p w:rsidR="00F948E2" w:rsidRPr="002F7450" w:rsidRDefault="00F948E2" w:rsidP="00C2049A">
            <w:pPr>
              <w:ind w:firstLine="709"/>
              <w:jc w:val="both"/>
              <w:rPr>
                <w:b/>
                <w:lang w:val="uk-UA"/>
              </w:rPr>
            </w:pPr>
            <w:r w:rsidRPr="002F7450">
              <w:rPr>
                <w:b/>
                <w:lang w:val="uk-UA"/>
              </w:rPr>
              <w:t>вміти:</w:t>
            </w:r>
          </w:p>
          <w:p w:rsidR="00F948E2" w:rsidRPr="002F7450" w:rsidRDefault="00F948E2" w:rsidP="00773F70">
            <w:pPr>
              <w:numPr>
                <w:ilvl w:val="0"/>
                <w:numId w:val="22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2F7450">
              <w:rPr>
                <w:lang w:val="uk-UA"/>
              </w:rPr>
              <w:t xml:space="preserve">збирати й систематизувати значні обсяги різнорідної інформації про стан міжнародних відносин, зовнішньої політики окремих держав світу, сортувати її за </w:t>
            </w:r>
            <w:proofErr w:type="spellStart"/>
            <w:r w:rsidRPr="002F7450">
              <w:rPr>
                <w:lang w:val="uk-UA"/>
              </w:rPr>
              <w:t>релевантністю</w:t>
            </w:r>
            <w:proofErr w:type="spellEnd"/>
            <w:r w:rsidRPr="002F7450">
              <w:rPr>
                <w:lang w:val="uk-UA"/>
              </w:rPr>
              <w:t xml:space="preserve"> визначеним завданням;</w:t>
            </w:r>
          </w:p>
          <w:p w:rsidR="00F948E2" w:rsidRPr="002F7450" w:rsidRDefault="00F948E2" w:rsidP="00773F70">
            <w:pPr>
              <w:numPr>
                <w:ilvl w:val="0"/>
                <w:numId w:val="22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2F7450">
              <w:rPr>
                <w:lang w:val="uk-UA"/>
              </w:rPr>
              <w:t>визначати причини зовнішньополітичних рішень провідних держав світу під час всіх історичних періодів, охоплених хронологічними рамками дисципліни;</w:t>
            </w:r>
          </w:p>
          <w:p w:rsidR="00F948E2" w:rsidRPr="002F7450" w:rsidRDefault="00F948E2" w:rsidP="00773F70">
            <w:pPr>
              <w:numPr>
                <w:ilvl w:val="0"/>
                <w:numId w:val="22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2F7450">
              <w:rPr>
                <w:lang w:val="uk-UA"/>
              </w:rPr>
              <w:t>аналізувати наслідки зовнішньополітичних рішень окремих держав для розвитку глобальних та регіональних міжнародних відносин;</w:t>
            </w:r>
          </w:p>
          <w:p w:rsidR="00F948E2" w:rsidRPr="002F7450" w:rsidRDefault="00F948E2" w:rsidP="00773F70">
            <w:pPr>
              <w:numPr>
                <w:ilvl w:val="0"/>
                <w:numId w:val="22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2F7450">
              <w:rPr>
                <w:lang w:val="uk-UA"/>
              </w:rPr>
              <w:t>визначати інтереси, цілі та завдання окремих держав світу, що спонукали їх до прийняття певних рішень та обумовлювали їх зовнішньополітичний курс;</w:t>
            </w:r>
          </w:p>
          <w:p w:rsidR="00F948E2" w:rsidRPr="002F7450" w:rsidRDefault="00F948E2" w:rsidP="00773F70">
            <w:pPr>
              <w:numPr>
                <w:ilvl w:val="0"/>
                <w:numId w:val="22"/>
              </w:numPr>
              <w:tabs>
                <w:tab w:val="left" w:pos="284"/>
                <w:tab w:val="left" w:pos="567"/>
              </w:tabs>
              <w:spacing w:before="120"/>
              <w:jc w:val="both"/>
              <w:rPr>
                <w:lang w:val="uk-UA"/>
              </w:rPr>
            </w:pPr>
            <w:r w:rsidRPr="002F7450">
              <w:rPr>
                <w:lang w:val="uk-UA"/>
              </w:rPr>
              <w:t>аналізувати вплив геополітичних, економічних, політичних, культурних, психологічних, етнічних факторів на розвиток міжнародних відносин;</w:t>
            </w:r>
          </w:p>
          <w:p w:rsidR="00F948E2" w:rsidRPr="002F7450" w:rsidRDefault="00F948E2" w:rsidP="00773F70">
            <w:pPr>
              <w:numPr>
                <w:ilvl w:val="0"/>
                <w:numId w:val="22"/>
              </w:numPr>
              <w:tabs>
                <w:tab w:val="left" w:pos="284"/>
                <w:tab w:val="left" w:pos="567"/>
              </w:tabs>
              <w:spacing w:before="120"/>
              <w:jc w:val="both"/>
              <w:rPr>
                <w:lang w:val="uk-UA"/>
              </w:rPr>
            </w:pPr>
            <w:r w:rsidRPr="002F7450">
              <w:rPr>
                <w:lang w:val="uk-UA"/>
              </w:rPr>
              <w:t>виявляти в подіях і фактах міжнародного життя тенденції та закономірності, формулювати їх та визначати пов’язані з ними майбутні можливості й ризики.</w:t>
            </w:r>
          </w:p>
          <w:p w:rsidR="00773F70" w:rsidRPr="002F7450" w:rsidRDefault="00773F70" w:rsidP="00211DF8">
            <w:pPr>
              <w:ind w:firstLine="709"/>
              <w:jc w:val="both"/>
              <w:rPr>
                <w:b/>
                <w:lang w:val="uk-UA"/>
              </w:rPr>
            </w:pPr>
          </w:p>
          <w:p w:rsidR="00F948E2" w:rsidRPr="002F7450" w:rsidRDefault="00F948E2" w:rsidP="00211DF8">
            <w:pPr>
              <w:ind w:firstLine="709"/>
              <w:jc w:val="both"/>
              <w:rPr>
                <w:b/>
                <w:lang w:val="uk-UA"/>
              </w:rPr>
            </w:pPr>
            <w:r w:rsidRPr="002F7450">
              <w:rPr>
                <w:b/>
                <w:lang w:val="uk-UA"/>
              </w:rPr>
              <w:t xml:space="preserve">Програмні результати навчання: </w:t>
            </w:r>
          </w:p>
          <w:p w:rsidR="00F948E2" w:rsidRPr="002F7450" w:rsidRDefault="00F948E2" w:rsidP="00211DF8">
            <w:pPr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ind w:left="736"/>
              <w:jc w:val="both"/>
              <w:rPr>
                <w:lang w:val="uk-UA"/>
              </w:rPr>
            </w:pPr>
            <w:r w:rsidRPr="002F7450">
              <w:rPr>
                <w:lang w:val="uk-UA"/>
              </w:rPr>
              <w:t xml:space="preserve">ПРН-1: Мислити </w:t>
            </w:r>
            <w:proofErr w:type="spellStart"/>
            <w:r w:rsidRPr="002F7450">
              <w:rPr>
                <w:lang w:val="uk-UA"/>
              </w:rPr>
              <w:t>абстрактно</w:t>
            </w:r>
            <w:proofErr w:type="spellEnd"/>
            <w:r w:rsidRPr="002F7450">
              <w:rPr>
                <w:lang w:val="uk-UA"/>
              </w:rPr>
              <w:t xml:space="preserve"> й аналітично, синтезувати</w:t>
            </w:r>
            <w:r w:rsidR="001658EB" w:rsidRPr="002F7450">
              <w:rPr>
                <w:lang w:val="uk-UA"/>
              </w:rPr>
              <w:t xml:space="preserve"> </w:t>
            </w:r>
            <w:r w:rsidRPr="002F7450">
              <w:rPr>
                <w:lang w:val="uk-UA"/>
              </w:rPr>
              <w:t>загальні</w:t>
            </w:r>
            <w:r w:rsidR="001658EB" w:rsidRPr="002F7450">
              <w:rPr>
                <w:lang w:val="uk-UA"/>
              </w:rPr>
              <w:t xml:space="preserve"> </w:t>
            </w:r>
            <w:r w:rsidRPr="002F7450">
              <w:rPr>
                <w:lang w:val="uk-UA"/>
              </w:rPr>
              <w:t>знання з міжнародного права для досягнення</w:t>
            </w:r>
            <w:r w:rsidR="001658EB" w:rsidRPr="002F7450">
              <w:rPr>
                <w:lang w:val="uk-UA"/>
              </w:rPr>
              <w:t xml:space="preserve"> </w:t>
            </w:r>
            <w:r w:rsidRPr="002F7450">
              <w:rPr>
                <w:lang w:val="uk-UA"/>
              </w:rPr>
              <w:t>цілей</w:t>
            </w:r>
            <w:r w:rsidR="001658EB" w:rsidRPr="002F7450">
              <w:rPr>
                <w:lang w:val="uk-UA"/>
              </w:rPr>
              <w:t xml:space="preserve"> </w:t>
            </w:r>
            <w:r w:rsidRPr="002F7450">
              <w:rPr>
                <w:lang w:val="uk-UA"/>
              </w:rPr>
              <w:t>професійної</w:t>
            </w:r>
            <w:r w:rsidR="002F7450">
              <w:rPr>
                <w:lang w:val="uk-UA"/>
              </w:rPr>
              <w:t xml:space="preserve"> </w:t>
            </w:r>
            <w:r w:rsidRPr="002F7450">
              <w:rPr>
                <w:lang w:val="uk-UA"/>
              </w:rPr>
              <w:t>діяльності.</w:t>
            </w:r>
          </w:p>
          <w:p w:rsidR="00F948E2" w:rsidRPr="002F7450" w:rsidRDefault="00F948E2" w:rsidP="00211DF8">
            <w:pPr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ind w:left="736"/>
              <w:jc w:val="both"/>
              <w:rPr>
                <w:lang w:val="uk-UA"/>
              </w:rPr>
            </w:pPr>
            <w:r w:rsidRPr="002F7450">
              <w:rPr>
                <w:lang w:val="uk-UA"/>
              </w:rPr>
              <w:t>ПРН-3: Проводити</w:t>
            </w:r>
            <w:r w:rsidR="001658EB" w:rsidRPr="002F7450">
              <w:rPr>
                <w:lang w:val="uk-UA"/>
              </w:rPr>
              <w:t xml:space="preserve"> </w:t>
            </w:r>
            <w:r w:rsidRPr="002F7450">
              <w:rPr>
                <w:lang w:val="uk-UA"/>
              </w:rPr>
              <w:t>збір і інтегрований</w:t>
            </w:r>
            <w:r w:rsidR="001658EB" w:rsidRPr="002F7450">
              <w:rPr>
                <w:lang w:val="uk-UA"/>
              </w:rPr>
              <w:t xml:space="preserve"> </w:t>
            </w:r>
            <w:r w:rsidRPr="002F7450">
              <w:rPr>
                <w:lang w:val="uk-UA"/>
              </w:rPr>
              <w:t>аналіз</w:t>
            </w:r>
            <w:r w:rsidR="001658EB" w:rsidRPr="002F7450">
              <w:rPr>
                <w:lang w:val="uk-UA"/>
              </w:rPr>
              <w:t xml:space="preserve"> </w:t>
            </w:r>
            <w:r w:rsidRPr="002F7450">
              <w:rPr>
                <w:lang w:val="uk-UA"/>
              </w:rPr>
              <w:t>матеріалів з різних</w:t>
            </w:r>
            <w:r w:rsidR="001658EB" w:rsidRPr="002F7450">
              <w:rPr>
                <w:lang w:val="uk-UA"/>
              </w:rPr>
              <w:t xml:space="preserve"> </w:t>
            </w:r>
            <w:r w:rsidRPr="002F7450">
              <w:rPr>
                <w:lang w:val="uk-UA"/>
              </w:rPr>
              <w:t>джерел, аналізувати</w:t>
            </w:r>
            <w:r w:rsidR="001658EB" w:rsidRPr="002F7450">
              <w:rPr>
                <w:lang w:val="uk-UA"/>
              </w:rPr>
              <w:t xml:space="preserve"> </w:t>
            </w:r>
            <w:r w:rsidRPr="002F7450">
              <w:rPr>
                <w:lang w:val="uk-UA"/>
              </w:rPr>
              <w:t>їх та узагальнювати у відповідності до наукових</w:t>
            </w:r>
            <w:r w:rsidR="001658EB" w:rsidRPr="002F7450">
              <w:rPr>
                <w:lang w:val="uk-UA"/>
              </w:rPr>
              <w:t xml:space="preserve"> </w:t>
            </w:r>
            <w:r w:rsidRPr="002F7450">
              <w:rPr>
                <w:lang w:val="uk-UA"/>
              </w:rPr>
              <w:t>критеріїв.</w:t>
            </w:r>
          </w:p>
          <w:p w:rsidR="00F948E2" w:rsidRPr="002F7450" w:rsidRDefault="00F948E2" w:rsidP="00211DF8">
            <w:pPr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ind w:left="736"/>
              <w:jc w:val="both"/>
              <w:rPr>
                <w:lang w:val="uk-UA"/>
              </w:rPr>
            </w:pPr>
            <w:r w:rsidRPr="002F7450">
              <w:rPr>
                <w:lang w:val="uk-UA"/>
              </w:rPr>
              <w:t>ПРН-4: Визначати міжнародно-правову</w:t>
            </w:r>
            <w:r w:rsidR="001658EB" w:rsidRPr="002F7450">
              <w:rPr>
                <w:lang w:val="uk-UA"/>
              </w:rPr>
              <w:t xml:space="preserve"> </w:t>
            </w:r>
            <w:r w:rsidRPr="002F7450">
              <w:rPr>
                <w:lang w:val="uk-UA"/>
              </w:rPr>
              <w:t>ситуацію, використовувати</w:t>
            </w:r>
            <w:r w:rsidR="001658EB" w:rsidRPr="002F7450">
              <w:rPr>
                <w:lang w:val="uk-UA"/>
              </w:rPr>
              <w:t xml:space="preserve"> </w:t>
            </w:r>
            <w:r w:rsidRPr="002F7450">
              <w:rPr>
                <w:lang w:val="uk-UA"/>
              </w:rPr>
              <w:t>різні джерела безпосередньої й опосередкованої</w:t>
            </w:r>
            <w:r w:rsidR="001658EB" w:rsidRPr="002F7450">
              <w:rPr>
                <w:lang w:val="uk-UA"/>
              </w:rPr>
              <w:t xml:space="preserve"> </w:t>
            </w:r>
            <w:r w:rsidRPr="002F7450">
              <w:rPr>
                <w:lang w:val="uk-UA"/>
              </w:rPr>
              <w:t>інформації для з’ясування</w:t>
            </w:r>
            <w:r w:rsidR="001658EB" w:rsidRPr="002F7450">
              <w:rPr>
                <w:lang w:val="uk-UA"/>
              </w:rPr>
              <w:t xml:space="preserve"> </w:t>
            </w:r>
            <w:r w:rsidRPr="002F7450">
              <w:rPr>
                <w:lang w:val="uk-UA"/>
              </w:rPr>
              <w:t>потрібних</w:t>
            </w:r>
            <w:r w:rsidR="001658EB" w:rsidRPr="002F7450">
              <w:rPr>
                <w:lang w:val="uk-UA"/>
              </w:rPr>
              <w:t xml:space="preserve"> </w:t>
            </w:r>
            <w:r w:rsidRPr="002F7450">
              <w:rPr>
                <w:lang w:val="uk-UA"/>
              </w:rPr>
              <w:t>обставин і фактів, надання міжнародно-правової</w:t>
            </w:r>
            <w:r w:rsidR="001658EB" w:rsidRPr="002F7450">
              <w:rPr>
                <w:lang w:val="uk-UA"/>
              </w:rPr>
              <w:t xml:space="preserve"> </w:t>
            </w:r>
            <w:r w:rsidRPr="002F7450">
              <w:rPr>
                <w:lang w:val="uk-UA"/>
              </w:rPr>
              <w:t>оцінки</w:t>
            </w:r>
            <w:r w:rsidR="001658EB" w:rsidRPr="002F7450">
              <w:rPr>
                <w:lang w:val="uk-UA"/>
              </w:rPr>
              <w:t xml:space="preserve"> </w:t>
            </w:r>
            <w:r w:rsidRPr="002F7450">
              <w:rPr>
                <w:lang w:val="uk-UA"/>
              </w:rPr>
              <w:t>подіям міжнародних відносин.</w:t>
            </w:r>
          </w:p>
          <w:p w:rsidR="00F948E2" w:rsidRPr="002F7450" w:rsidRDefault="00F948E2" w:rsidP="00211DF8">
            <w:pPr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ind w:left="736"/>
              <w:jc w:val="both"/>
              <w:rPr>
                <w:lang w:val="uk-UA"/>
              </w:rPr>
            </w:pPr>
            <w:r w:rsidRPr="002F7450">
              <w:rPr>
                <w:lang w:val="uk-UA"/>
              </w:rPr>
              <w:t>ПРН-5: Аналізувати</w:t>
            </w:r>
            <w:r w:rsidR="001658EB" w:rsidRPr="002F7450">
              <w:rPr>
                <w:lang w:val="uk-UA"/>
              </w:rPr>
              <w:t xml:space="preserve"> </w:t>
            </w:r>
            <w:r w:rsidRPr="002F7450">
              <w:rPr>
                <w:lang w:val="uk-UA"/>
              </w:rPr>
              <w:t>зібрану й оброблену</w:t>
            </w:r>
            <w:r w:rsidR="001658EB" w:rsidRPr="002F7450">
              <w:rPr>
                <w:lang w:val="uk-UA"/>
              </w:rPr>
              <w:t xml:space="preserve"> </w:t>
            </w:r>
            <w:r w:rsidRPr="002F7450">
              <w:rPr>
                <w:lang w:val="uk-UA"/>
              </w:rPr>
              <w:t>інформацію про стан міжнародних відносин, зовнішньої</w:t>
            </w:r>
            <w:r w:rsidR="001658EB" w:rsidRPr="002F7450">
              <w:rPr>
                <w:lang w:val="uk-UA"/>
              </w:rPr>
              <w:t xml:space="preserve"> </w:t>
            </w:r>
            <w:r w:rsidRPr="002F7450">
              <w:rPr>
                <w:lang w:val="uk-UA"/>
              </w:rPr>
              <w:t>політики</w:t>
            </w:r>
            <w:r w:rsidR="002F7450">
              <w:rPr>
                <w:lang w:val="uk-UA"/>
              </w:rPr>
              <w:t xml:space="preserve"> </w:t>
            </w:r>
            <w:r w:rsidRPr="002F7450">
              <w:rPr>
                <w:lang w:val="uk-UA"/>
              </w:rPr>
              <w:t>України та інших держав.</w:t>
            </w:r>
          </w:p>
          <w:p w:rsidR="00F948E2" w:rsidRPr="002F7450" w:rsidRDefault="00F948E2" w:rsidP="00211DF8">
            <w:pPr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ind w:left="736"/>
              <w:jc w:val="both"/>
              <w:rPr>
                <w:lang w:val="uk-UA"/>
              </w:rPr>
            </w:pPr>
            <w:r w:rsidRPr="002F7450">
              <w:rPr>
                <w:lang w:val="uk-UA"/>
              </w:rPr>
              <w:t>ПРН-6: Визначати</w:t>
            </w:r>
            <w:r w:rsidR="001658EB" w:rsidRPr="002F7450">
              <w:rPr>
                <w:lang w:val="uk-UA"/>
              </w:rPr>
              <w:t xml:space="preserve"> </w:t>
            </w:r>
            <w:r w:rsidRPr="002F7450">
              <w:rPr>
                <w:lang w:val="uk-UA"/>
              </w:rPr>
              <w:t>політичні, дипломатичні, іміджеві, суспільні, економічні й інші</w:t>
            </w:r>
            <w:r w:rsidR="001658EB" w:rsidRPr="002F7450">
              <w:rPr>
                <w:lang w:val="uk-UA"/>
              </w:rPr>
              <w:t xml:space="preserve"> р</w:t>
            </w:r>
            <w:r w:rsidRPr="002F7450">
              <w:rPr>
                <w:lang w:val="uk-UA"/>
              </w:rPr>
              <w:t>изики, пов’язані з заходами міжнародно-правового характеру, взаємодіяти з фахівцями</w:t>
            </w:r>
            <w:r w:rsidR="001658EB" w:rsidRPr="002F7450">
              <w:rPr>
                <w:lang w:val="uk-UA"/>
              </w:rPr>
              <w:t xml:space="preserve"> </w:t>
            </w:r>
            <w:r w:rsidRPr="002F7450">
              <w:rPr>
                <w:lang w:val="uk-UA"/>
              </w:rPr>
              <w:t>відповідних</w:t>
            </w:r>
            <w:r w:rsidR="001658EB" w:rsidRPr="002F7450">
              <w:rPr>
                <w:lang w:val="uk-UA"/>
              </w:rPr>
              <w:t xml:space="preserve"> </w:t>
            </w:r>
            <w:r w:rsidRPr="002F7450">
              <w:rPr>
                <w:lang w:val="uk-UA"/>
              </w:rPr>
              <w:t>галузей при підборі</w:t>
            </w:r>
            <w:r w:rsidR="001658EB" w:rsidRPr="002F7450">
              <w:rPr>
                <w:lang w:val="uk-UA"/>
              </w:rPr>
              <w:t xml:space="preserve"> </w:t>
            </w:r>
            <w:r w:rsidRPr="002F7450">
              <w:rPr>
                <w:lang w:val="uk-UA"/>
              </w:rPr>
              <w:t>засобів</w:t>
            </w:r>
            <w:r w:rsidR="002F7450">
              <w:rPr>
                <w:lang w:val="uk-UA"/>
              </w:rPr>
              <w:t xml:space="preserve"> </w:t>
            </w:r>
            <w:r w:rsidRPr="002F7450">
              <w:rPr>
                <w:lang w:val="uk-UA"/>
              </w:rPr>
              <w:t>мінімізації таких ризиків.</w:t>
            </w:r>
          </w:p>
        </w:tc>
      </w:tr>
      <w:tr w:rsidR="00F948E2" w:rsidRPr="002F7450">
        <w:tc>
          <w:tcPr>
            <w:tcW w:w="9606" w:type="dxa"/>
            <w:gridSpan w:val="7"/>
          </w:tcPr>
          <w:p w:rsidR="00F948E2" w:rsidRPr="002F7450" w:rsidRDefault="00773F70" w:rsidP="00E756F0">
            <w:pPr>
              <w:jc w:val="center"/>
              <w:rPr>
                <w:b/>
                <w:lang w:val="uk-UA"/>
              </w:rPr>
            </w:pPr>
            <w:r w:rsidRPr="002F7450">
              <w:rPr>
                <w:b/>
                <w:lang w:val="uk-UA"/>
              </w:rPr>
              <w:lastRenderedPageBreak/>
              <w:t>4. Організація навчання</w:t>
            </w:r>
          </w:p>
          <w:tbl>
            <w:tblPr>
              <w:tblW w:w="100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76"/>
              <w:gridCol w:w="669"/>
              <w:gridCol w:w="1716"/>
              <w:gridCol w:w="850"/>
              <w:gridCol w:w="1134"/>
              <w:gridCol w:w="992"/>
              <w:gridCol w:w="182"/>
            </w:tblGrid>
            <w:tr w:rsidR="00F948E2" w:rsidRPr="002F7450">
              <w:trPr>
                <w:cantSplit/>
                <w:trHeight w:val="227"/>
                <w:jc w:val="center"/>
              </w:trPr>
              <w:tc>
                <w:tcPr>
                  <w:tcW w:w="44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694305">
                  <w:pPr>
                    <w:ind w:firstLine="709"/>
                    <w:jc w:val="both"/>
                    <w:rPr>
                      <w:lang w:val="uk-UA"/>
                    </w:rPr>
                  </w:pPr>
                  <w:r w:rsidRPr="002F7450">
                    <w:rPr>
                      <w:w w:val="106"/>
                      <w:lang w:val="uk-UA"/>
                    </w:rPr>
                    <w:t>Назви змістових модулів і тем</w:t>
                  </w:r>
                </w:p>
              </w:tc>
              <w:tc>
                <w:tcPr>
                  <w:tcW w:w="55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ind w:firstLine="709"/>
                    <w:jc w:val="center"/>
                    <w:rPr>
                      <w:lang w:val="uk-UA"/>
                    </w:rPr>
                  </w:pPr>
                  <w:r w:rsidRPr="002F7450">
                    <w:rPr>
                      <w:lang w:val="uk-UA"/>
                    </w:rPr>
                    <w:t>Кількість годин</w:t>
                  </w:r>
                </w:p>
              </w:tc>
            </w:tr>
            <w:tr w:rsidR="00F948E2" w:rsidRPr="002F7450">
              <w:trPr>
                <w:gridAfter w:val="1"/>
                <w:wAfter w:w="182" w:type="dxa"/>
                <w:cantSplit/>
                <w:trHeight w:val="157"/>
                <w:jc w:val="center"/>
              </w:trPr>
              <w:tc>
                <w:tcPr>
                  <w:tcW w:w="44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694305">
                  <w:pPr>
                    <w:ind w:firstLine="709"/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53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ind w:firstLine="709"/>
                    <w:jc w:val="center"/>
                    <w:rPr>
                      <w:lang w:val="uk-UA"/>
                    </w:rPr>
                  </w:pPr>
                  <w:r w:rsidRPr="002F7450">
                    <w:rPr>
                      <w:lang w:val="uk-UA"/>
                    </w:rPr>
                    <w:t>денна форма</w:t>
                  </w:r>
                </w:p>
              </w:tc>
            </w:tr>
            <w:tr w:rsidR="00F948E2" w:rsidRPr="002F7450">
              <w:trPr>
                <w:gridAfter w:val="1"/>
                <w:wAfter w:w="182" w:type="dxa"/>
                <w:cantSplit/>
                <w:trHeight w:val="227"/>
                <w:jc w:val="center"/>
              </w:trPr>
              <w:tc>
                <w:tcPr>
                  <w:tcW w:w="44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8E2" w:rsidRPr="002F7450" w:rsidRDefault="00F948E2" w:rsidP="00694305">
                  <w:pPr>
                    <w:ind w:firstLine="709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6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F948E2" w:rsidRPr="002F7450" w:rsidRDefault="00F948E2" w:rsidP="00694305">
                  <w:pPr>
                    <w:jc w:val="both"/>
                    <w:rPr>
                      <w:lang w:val="uk-UA"/>
                    </w:rPr>
                  </w:pPr>
                  <w:r w:rsidRPr="002F7450">
                    <w:rPr>
                      <w:lang w:val="uk-UA"/>
                    </w:rPr>
                    <w:t>Усього</w:t>
                  </w:r>
                </w:p>
              </w:tc>
              <w:tc>
                <w:tcPr>
                  <w:tcW w:w="46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jc w:val="center"/>
                    <w:rPr>
                      <w:lang w:val="uk-UA"/>
                    </w:rPr>
                  </w:pPr>
                  <w:r w:rsidRPr="002F7450">
                    <w:rPr>
                      <w:lang w:val="uk-UA"/>
                    </w:rPr>
                    <w:t>у тому числі</w:t>
                  </w:r>
                </w:p>
              </w:tc>
            </w:tr>
            <w:tr w:rsidR="00F948E2" w:rsidRPr="002F7450">
              <w:trPr>
                <w:gridAfter w:val="1"/>
                <w:wAfter w:w="182" w:type="dxa"/>
                <w:cantSplit/>
                <w:trHeight w:val="489"/>
                <w:jc w:val="center"/>
              </w:trPr>
              <w:tc>
                <w:tcPr>
                  <w:tcW w:w="44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8E2" w:rsidRPr="002F7450" w:rsidRDefault="00F948E2" w:rsidP="00694305">
                  <w:pPr>
                    <w:ind w:firstLine="709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694305">
                  <w:pPr>
                    <w:ind w:firstLine="709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jc w:val="center"/>
                    <w:rPr>
                      <w:bCs/>
                      <w:lang w:val="uk-UA"/>
                    </w:rPr>
                  </w:pPr>
                  <w:r w:rsidRPr="002F7450">
                    <w:rPr>
                      <w:w w:val="106"/>
                      <w:lang w:val="uk-UA"/>
                    </w:rPr>
                    <w:t>л.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jc w:val="center"/>
                    <w:rPr>
                      <w:w w:val="106"/>
                      <w:lang w:val="uk-UA"/>
                    </w:rPr>
                  </w:pPr>
                  <w:r w:rsidRPr="002F7450">
                    <w:rPr>
                      <w:w w:val="106"/>
                      <w:lang w:val="uk-UA"/>
                    </w:rPr>
                    <w:t>с.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948E2" w:rsidRPr="002F7450" w:rsidRDefault="00F948E2" w:rsidP="00366CDB">
                  <w:pPr>
                    <w:jc w:val="center"/>
                    <w:rPr>
                      <w:w w:val="106"/>
                      <w:lang w:val="uk-UA"/>
                    </w:rPr>
                  </w:pPr>
                  <w:proofErr w:type="spellStart"/>
                  <w:r w:rsidRPr="002F7450">
                    <w:rPr>
                      <w:w w:val="106"/>
                      <w:lang w:val="uk-UA"/>
                    </w:rPr>
                    <w:t>м.к</w:t>
                  </w:r>
                  <w:proofErr w:type="spellEnd"/>
                  <w:r w:rsidRPr="002F7450">
                    <w:rPr>
                      <w:w w:val="106"/>
                      <w:lang w:val="uk-UA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jc w:val="center"/>
                    <w:rPr>
                      <w:w w:val="106"/>
                      <w:lang w:val="uk-UA"/>
                    </w:rPr>
                  </w:pPr>
                  <w:proofErr w:type="spellStart"/>
                  <w:r w:rsidRPr="002F7450">
                    <w:rPr>
                      <w:w w:val="106"/>
                      <w:lang w:val="uk-UA"/>
                    </w:rPr>
                    <w:t>с.р</w:t>
                  </w:r>
                  <w:proofErr w:type="spellEnd"/>
                  <w:r w:rsidRPr="002F7450">
                    <w:rPr>
                      <w:w w:val="106"/>
                      <w:lang w:val="uk-UA"/>
                    </w:rPr>
                    <w:t>.</w:t>
                  </w:r>
                </w:p>
              </w:tc>
            </w:tr>
            <w:tr w:rsidR="00F948E2" w:rsidRPr="002F7450">
              <w:trPr>
                <w:gridAfter w:val="1"/>
                <w:wAfter w:w="182" w:type="dxa"/>
                <w:cantSplit/>
                <w:trHeight w:val="283"/>
                <w:jc w:val="center"/>
              </w:trPr>
              <w:tc>
                <w:tcPr>
                  <w:tcW w:w="983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48E2" w:rsidRPr="002F7450" w:rsidRDefault="00F948E2" w:rsidP="00A76919">
                  <w:pPr>
                    <w:ind w:left="-57" w:right="-57"/>
                    <w:jc w:val="center"/>
                    <w:rPr>
                      <w:b/>
                      <w:bCs/>
                      <w:color w:val="000000"/>
                      <w:lang w:val="uk-UA"/>
                    </w:rPr>
                  </w:pPr>
                  <w:r w:rsidRPr="002F7450">
                    <w:rPr>
                      <w:b/>
                      <w:bCs/>
                      <w:color w:val="000000"/>
                      <w:lang w:val="uk-UA"/>
                    </w:rPr>
                    <w:t>Модуль 1</w:t>
                  </w:r>
                </w:p>
              </w:tc>
            </w:tr>
            <w:tr w:rsidR="00F948E2" w:rsidRPr="002F7450">
              <w:trPr>
                <w:gridAfter w:val="1"/>
                <w:wAfter w:w="182" w:type="dxa"/>
                <w:cantSplit/>
                <w:trHeight w:val="283"/>
                <w:jc w:val="center"/>
              </w:trPr>
              <w:tc>
                <w:tcPr>
                  <w:tcW w:w="983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8E2" w:rsidRPr="002F7450" w:rsidRDefault="00F948E2" w:rsidP="00A76919">
                  <w:pPr>
                    <w:ind w:left="-57" w:right="-57"/>
                    <w:jc w:val="center"/>
                    <w:rPr>
                      <w:b/>
                      <w:lang w:val="uk-UA"/>
                    </w:rPr>
                  </w:pPr>
                  <w:r w:rsidRPr="002F7450">
                    <w:rPr>
                      <w:b/>
                      <w:bCs/>
                      <w:color w:val="000000"/>
                      <w:lang w:val="uk-UA"/>
                    </w:rPr>
                    <w:t>Змістовий модуль 1. Друга світова</w:t>
                  </w:r>
                  <w:r w:rsidR="002F7450">
                    <w:rPr>
                      <w:b/>
                      <w:bCs/>
                      <w:color w:val="000000"/>
                      <w:lang w:val="uk-UA"/>
                    </w:rPr>
                    <w:t xml:space="preserve"> </w:t>
                  </w:r>
                  <w:r w:rsidRPr="002F7450">
                    <w:rPr>
                      <w:b/>
                      <w:bCs/>
                      <w:color w:val="000000"/>
                      <w:lang w:val="uk-UA"/>
                    </w:rPr>
                    <w:t xml:space="preserve">війна. Формування </w:t>
                  </w:r>
                  <w:proofErr w:type="spellStart"/>
                  <w:r w:rsidRPr="002F7450">
                    <w:rPr>
                      <w:b/>
                      <w:bCs/>
                      <w:color w:val="000000"/>
                      <w:lang w:val="uk-UA"/>
                    </w:rPr>
                    <w:t>Ялтинсько</w:t>
                  </w:r>
                  <w:proofErr w:type="spellEnd"/>
                  <w:r w:rsidRPr="002F7450">
                    <w:rPr>
                      <w:b/>
                      <w:bCs/>
                      <w:color w:val="000000"/>
                      <w:lang w:val="uk-UA"/>
                    </w:rPr>
                    <w:t>-Потсдамської</w:t>
                  </w:r>
                  <w:r w:rsidR="002F7450">
                    <w:rPr>
                      <w:b/>
                      <w:bCs/>
                      <w:color w:val="000000"/>
                      <w:lang w:val="uk-UA"/>
                    </w:rPr>
                    <w:t xml:space="preserve"> </w:t>
                  </w:r>
                  <w:r w:rsidRPr="002F7450">
                    <w:rPr>
                      <w:b/>
                      <w:bCs/>
                      <w:color w:val="000000"/>
                      <w:lang w:val="uk-UA"/>
                    </w:rPr>
                    <w:t>системи міжнародних відносин</w:t>
                  </w:r>
                </w:p>
              </w:tc>
            </w:tr>
            <w:tr w:rsidR="00F948E2" w:rsidRPr="002F7450">
              <w:trPr>
                <w:gridAfter w:val="1"/>
                <w:wAfter w:w="182" w:type="dxa"/>
                <w:cantSplit/>
                <w:trHeight w:val="283"/>
                <w:jc w:val="center"/>
              </w:trPr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pStyle w:val="a4"/>
                    <w:keepNext/>
                    <w:numPr>
                      <w:ilvl w:val="0"/>
                      <w:numId w:val="16"/>
                    </w:numPr>
                    <w:spacing w:after="0"/>
                    <w:ind w:left="230"/>
                    <w:jc w:val="both"/>
                    <w:rPr>
                      <w:i/>
                      <w:lang w:val="uk-UA"/>
                    </w:rPr>
                  </w:pPr>
                  <w:r w:rsidRPr="002F7450">
                    <w:rPr>
                      <w:i/>
                      <w:lang w:val="uk-UA"/>
                    </w:rPr>
                    <w:t>Вступ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ind w:left="230" w:right="-57"/>
                    <w:jc w:val="center"/>
                    <w:rPr>
                      <w:color w:val="000000"/>
                      <w:lang w:val="uk-UA"/>
                    </w:rPr>
                  </w:pPr>
                  <w:r w:rsidRPr="002F7450">
                    <w:rPr>
                      <w:color w:val="000000"/>
                      <w:lang w:val="uk-UA"/>
                    </w:rPr>
                    <w:t>2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ind w:left="230"/>
                    <w:jc w:val="center"/>
                    <w:rPr>
                      <w:color w:val="000000"/>
                      <w:w w:val="106"/>
                      <w:lang w:val="uk-UA"/>
                    </w:rPr>
                  </w:pPr>
                  <w:r w:rsidRPr="002F7450">
                    <w:rPr>
                      <w:color w:val="000000"/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ind w:left="230"/>
                    <w:jc w:val="center"/>
                    <w:rPr>
                      <w:bCs/>
                      <w:color w:val="000000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tabs>
                      <w:tab w:val="left" w:pos="-284"/>
                      <w:tab w:val="left" w:pos="710"/>
                    </w:tabs>
                    <w:ind w:left="230"/>
                    <w:jc w:val="center"/>
                    <w:rPr>
                      <w:color w:val="000000"/>
                      <w:w w:val="106"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ind w:left="230"/>
                    <w:jc w:val="center"/>
                    <w:rPr>
                      <w:color w:val="000000"/>
                      <w:w w:val="106"/>
                      <w:lang w:val="uk-UA"/>
                    </w:rPr>
                  </w:pPr>
                </w:p>
              </w:tc>
            </w:tr>
            <w:tr w:rsidR="00F948E2" w:rsidRPr="002F7450">
              <w:trPr>
                <w:gridAfter w:val="1"/>
                <w:wAfter w:w="182" w:type="dxa"/>
                <w:cantSplit/>
                <w:trHeight w:val="283"/>
                <w:jc w:val="center"/>
              </w:trPr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pStyle w:val="a4"/>
                    <w:keepNext/>
                    <w:numPr>
                      <w:ilvl w:val="0"/>
                      <w:numId w:val="16"/>
                    </w:numPr>
                    <w:spacing w:after="0"/>
                    <w:ind w:left="230"/>
                    <w:jc w:val="both"/>
                    <w:rPr>
                      <w:i/>
                      <w:lang w:val="uk-UA"/>
                    </w:rPr>
                  </w:pPr>
                  <w:r w:rsidRPr="002F7450">
                    <w:rPr>
                      <w:bCs/>
                      <w:i/>
                      <w:color w:val="000000"/>
                      <w:lang w:val="uk-UA"/>
                    </w:rPr>
                    <w:t>Тема 1.</w:t>
                  </w:r>
                  <w:r w:rsidRPr="002F7450">
                    <w:rPr>
                      <w:i/>
                      <w:lang w:val="uk-UA"/>
                    </w:rPr>
                    <w:t>Друга світова</w:t>
                  </w:r>
                  <w:r w:rsidR="00BD2F0B" w:rsidRPr="002F7450">
                    <w:rPr>
                      <w:i/>
                      <w:lang w:val="uk-UA"/>
                    </w:rPr>
                    <w:t xml:space="preserve"> </w:t>
                  </w:r>
                  <w:r w:rsidRPr="002F7450">
                    <w:rPr>
                      <w:i/>
                      <w:lang w:val="uk-UA"/>
                    </w:rPr>
                    <w:t>війна: учасники, хід</w:t>
                  </w:r>
                  <w:r w:rsidR="00BD2F0B" w:rsidRPr="002F7450">
                    <w:rPr>
                      <w:i/>
                      <w:lang w:val="uk-UA"/>
                    </w:rPr>
                    <w:t xml:space="preserve"> </w:t>
                  </w:r>
                  <w:r w:rsidRPr="002F7450">
                    <w:rPr>
                      <w:i/>
                      <w:lang w:val="uk-UA"/>
                    </w:rPr>
                    <w:t>війни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ind w:left="230" w:right="-57"/>
                    <w:jc w:val="center"/>
                    <w:rPr>
                      <w:color w:val="000000"/>
                      <w:lang w:val="uk-UA"/>
                    </w:rPr>
                  </w:pPr>
                  <w:r w:rsidRPr="002F7450">
                    <w:rPr>
                      <w:color w:val="000000"/>
                      <w:lang w:val="uk-UA"/>
                    </w:rPr>
                    <w:t>4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ind w:left="230"/>
                    <w:jc w:val="center"/>
                    <w:rPr>
                      <w:color w:val="000000"/>
                      <w:w w:val="106"/>
                      <w:lang w:val="uk-UA"/>
                    </w:rPr>
                  </w:pPr>
                  <w:r w:rsidRPr="002F7450">
                    <w:rPr>
                      <w:color w:val="000000"/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ind w:left="230"/>
                    <w:jc w:val="center"/>
                    <w:rPr>
                      <w:bCs/>
                      <w:color w:val="000000"/>
                      <w:lang w:val="uk-UA"/>
                    </w:rPr>
                  </w:pPr>
                  <w:r w:rsidRPr="002F7450">
                    <w:rPr>
                      <w:bCs/>
                      <w:color w:val="000000"/>
                      <w:lang w:val="uk-UA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tabs>
                      <w:tab w:val="left" w:pos="-284"/>
                      <w:tab w:val="left" w:pos="710"/>
                    </w:tabs>
                    <w:ind w:left="230"/>
                    <w:jc w:val="center"/>
                    <w:rPr>
                      <w:color w:val="000000"/>
                      <w:w w:val="106"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ind w:left="230"/>
                    <w:jc w:val="center"/>
                    <w:rPr>
                      <w:color w:val="000000"/>
                      <w:w w:val="106"/>
                      <w:lang w:val="uk-UA"/>
                    </w:rPr>
                  </w:pPr>
                  <w:r w:rsidRPr="002F7450">
                    <w:rPr>
                      <w:color w:val="000000"/>
                      <w:w w:val="106"/>
                      <w:lang w:val="uk-UA"/>
                    </w:rPr>
                    <w:t>5</w:t>
                  </w:r>
                </w:p>
              </w:tc>
            </w:tr>
            <w:tr w:rsidR="00F948E2" w:rsidRPr="002F7450">
              <w:trPr>
                <w:gridAfter w:val="1"/>
                <w:wAfter w:w="182" w:type="dxa"/>
                <w:cantSplit/>
                <w:trHeight w:val="283"/>
                <w:jc w:val="center"/>
              </w:trPr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widowControl w:val="0"/>
                    <w:autoSpaceDE w:val="0"/>
                    <w:autoSpaceDN w:val="0"/>
                    <w:adjustRightInd w:val="0"/>
                    <w:ind w:left="230" w:right="-57"/>
                    <w:rPr>
                      <w:i/>
                      <w:lang w:val="uk-UA"/>
                    </w:rPr>
                  </w:pPr>
                  <w:r w:rsidRPr="002F7450">
                    <w:rPr>
                      <w:bCs/>
                      <w:i/>
                      <w:color w:val="000000"/>
                      <w:lang w:val="uk-UA"/>
                    </w:rPr>
                    <w:t>Тема 2.</w:t>
                  </w:r>
                  <w:r w:rsidRPr="002F7450">
                    <w:rPr>
                      <w:i/>
                      <w:lang w:val="uk-UA"/>
                    </w:rPr>
                    <w:t xml:space="preserve">Створення </w:t>
                  </w:r>
                  <w:proofErr w:type="spellStart"/>
                  <w:r w:rsidRPr="002F7450">
                    <w:rPr>
                      <w:i/>
                      <w:lang w:val="uk-UA"/>
                    </w:rPr>
                    <w:t>Ялтинсько</w:t>
                  </w:r>
                  <w:proofErr w:type="spellEnd"/>
                  <w:r w:rsidRPr="002F7450">
                    <w:rPr>
                      <w:i/>
                      <w:lang w:val="uk-UA"/>
                    </w:rPr>
                    <w:t>-Потсдамської</w:t>
                  </w:r>
                  <w:r w:rsidR="00BD2F0B" w:rsidRPr="002F7450">
                    <w:rPr>
                      <w:i/>
                      <w:lang w:val="uk-UA"/>
                    </w:rPr>
                    <w:t xml:space="preserve"> </w:t>
                  </w:r>
                  <w:r w:rsidRPr="002F7450">
                    <w:rPr>
                      <w:i/>
                      <w:lang w:val="uk-UA"/>
                    </w:rPr>
                    <w:t>системи міжнародних відносин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ind w:left="230" w:right="-57"/>
                    <w:jc w:val="center"/>
                    <w:rPr>
                      <w:color w:val="000000"/>
                      <w:lang w:val="uk-UA"/>
                    </w:rPr>
                  </w:pPr>
                  <w:r w:rsidRPr="002F7450">
                    <w:rPr>
                      <w:color w:val="000000"/>
                      <w:lang w:val="uk-UA"/>
                    </w:rPr>
                    <w:t>2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ind w:left="230"/>
                    <w:jc w:val="center"/>
                    <w:rPr>
                      <w:color w:val="000000"/>
                      <w:w w:val="106"/>
                      <w:lang w:val="uk-UA"/>
                    </w:rPr>
                  </w:pPr>
                  <w:r w:rsidRPr="002F7450">
                    <w:rPr>
                      <w:color w:val="000000"/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ind w:left="230"/>
                    <w:jc w:val="center"/>
                    <w:rPr>
                      <w:bCs/>
                      <w:color w:val="000000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tabs>
                      <w:tab w:val="left" w:pos="-284"/>
                      <w:tab w:val="left" w:pos="710"/>
                    </w:tabs>
                    <w:ind w:left="230"/>
                    <w:jc w:val="center"/>
                    <w:rPr>
                      <w:color w:val="000000"/>
                      <w:w w:val="106"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ind w:left="230"/>
                    <w:jc w:val="center"/>
                    <w:rPr>
                      <w:color w:val="000000"/>
                      <w:w w:val="106"/>
                      <w:lang w:val="uk-UA"/>
                    </w:rPr>
                  </w:pPr>
                  <w:r w:rsidRPr="002F7450">
                    <w:rPr>
                      <w:color w:val="000000"/>
                      <w:w w:val="106"/>
                      <w:lang w:val="uk-UA"/>
                    </w:rPr>
                    <w:t>10</w:t>
                  </w:r>
                </w:p>
              </w:tc>
            </w:tr>
            <w:tr w:rsidR="00F948E2" w:rsidRPr="002F7450">
              <w:trPr>
                <w:gridAfter w:val="1"/>
                <w:wAfter w:w="182" w:type="dxa"/>
                <w:cantSplit/>
                <w:trHeight w:val="283"/>
                <w:jc w:val="center"/>
              </w:trPr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widowControl w:val="0"/>
                    <w:autoSpaceDE w:val="0"/>
                    <w:autoSpaceDN w:val="0"/>
                    <w:adjustRightInd w:val="0"/>
                    <w:ind w:left="230" w:right="-57"/>
                    <w:rPr>
                      <w:bCs/>
                      <w:i/>
                      <w:color w:val="000000"/>
                      <w:lang w:val="uk-UA"/>
                    </w:rPr>
                  </w:pPr>
                  <w:r w:rsidRPr="002F7450">
                    <w:rPr>
                      <w:bCs/>
                      <w:i/>
                      <w:color w:val="000000"/>
                      <w:lang w:val="uk-UA"/>
                    </w:rPr>
                    <w:t xml:space="preserve">Тема 3. </w:t>
                  </w:r>
                  <w:r w:rsidRPr="002F7450">
                    <w:rPr>
                      <w:i/>
                      <w:lang w:val="uk-UA"/>
                    </w:rPr>
                    <w:t>Створення ООН та Паризька</w:t>
                  </w:r>
                  <w:r w:rsidR="00BD2F0B" w:rsidRPr="002F7450">
                    <w:rPr>
                      <w:i/>
                      <w:lang w:val="uk-UA"/>
                    </w:rPr>
                    <w:t xml:space="preserve"> </w:t>
                  </w:r>
                  <w:r w:rsidRPr="002F7450">
                    <w:rPr>
                      <w:i/>
                      <w:lang w:val="uk-UA"/>
                    </w:rPr>
                    <w:t>мирна</w:t>
                  </w:r>
                  <w:r w:rsidR="00BD2F0B" w:rsidRPr="002F7450">
                    <w:rPr>
                      <w:i/>
                      <w:lang w:val="uk-UA"/>
                    </w:rPr>
                    <w:t xml:space="preserve"> </w:t>
                  </w:r>
                  <w:r w:rsidRPr="002F7450">
                    <w:rPr>
                      <w:i/>
                      <w:lang w:val="uk-UA"/>
                    </w:rPr>
                    <w:t>конференція 1946 р.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ind w:left="230" w:right="-57"/>
                    <w:jc w:val="center"/>
                    <w:rPr>
                      <w:color w:val="000000"/>
                      <w:lang w:val="uk-UA"/>
                    </w:rPr>
                  </w:pPr>
                  <w:r w:rsidRPr="002F7450">
                    <w:rPr>
                      <w:color w:val="000000"/>
                      <w:lang w:val="uk-UA"/>
                    </w:rPr>
                    <w:t>4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ind w:left="230"/>
                    <w:jc w:val="center"/>
                    <w:rPr>
                      <w:color w:val="000000"/>
                      <w:w w:val="106"/>
                      <w:lang w:val="uk-UA"/>
                    </w:rPr>
                  </w:pPr>
                  <w:r w:rsidRPr="002F7450">
                    <w:rPr>
                      <w:color w:val="000000"/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ind w:left="230"/>
                    <w:jc w:val="center"/>
                    <w:rPr>
                      <w:bCs/>
                      <w:color w:val="000000"/>
                      <w:lang w:val="uk-UA"/>
                    </w:rPr>
                  </w:pPr>
                  <w:r w:rsidRPr="002F7450">
                    <w:rPr>
                      <w:bCs/>
                      <w:color w:val="000000"/>
                      <w:lang w:val="uk-UA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tabs>
                      <w:tab w:val="left" w:pos="-284"/>
                      <w:tab w:val="left" w:pos="710"/>
                    </w:tabs>
                    <w:ind w:left="230"/>
                    <w:jc w:val="center"/>
                    <w:rPr>
                      <w:color w:val="000000"/>
                      <w:w w:val="106"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ind w:left="230"/>
                    <w:jc w:val="center"/>
                    <w:rPr>
                      <w:color w:val="000000"/>
                      <w:w w:val="106"/>
                      <w:lang w:val="uk-UA"/>
                    </w:rPr>
                  </w:pPr>
                  <w:r w:rsidRPr="002F7450">
                    <w:rPr>
                      <w:color w:val="000000"/>
                      <w:w w:val="106"/>
                      <w:lang w:val="uk-UA"/>
                    </w:rPr>
                    <w:t>5</w:t>
                  </w:r>
                </w:p>
              </w:tc>
            </w:tr>
            <w:tr w:rsidR="00F948E2" w:rsidRPr="002F7450">
              <w:trPr>
                <w:gridAfter w:val="1"/>
                <w:wAfter w:w="182" w:type="dxa"/>
                <w:cantSplit/>
                <w:trHeight w:val="334"/>
                <w:jc w:val="center"/>
              </w:trPr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widowControl w:val="0"/>
                    <w:autoSpaceDE w:val="0"/>
                    <w:autoSpaceDN w:val="0"/>
                    <w:adjustRightInd w:val="0"/>
                    <w:ind w:left="230" w:right="-57"/>
                    <w:jc w:val="right"/>
                    <w:rPr>
                      <w:bCs/>
                      <w:color w:val="000000"/>
                      <w:lang w:val="uk-UA"/>
                    </w:rPr>
                  </w:pPr>
                  <w:r w:rsidRPr="002F7450">
                    <w:rPr>
                      <w:b/>
                      <w:bCs/>
                      <w:lang w:val="uk-UA"/>
                    </w:rPr>
                    <w:t>Разом за змістовим модулем 1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9E6952">
                  <w:pPr>
                    <w:ind w:left="230" w:right="-57"/>
                    <w:jc w:val="center"/>
                    <w:rPr>
                      <w:b/>
                      <w:color w:val="000000"/>
                      <w:lang w:val="uk-UA"/>
                    </w:rPr>
                  </w:pPr>
                  <w:r w:rsidRPr="002F7450">
                    <w:rPr>
                      <w:b/>
                      <w:color w:val="000000"/>
                      <w:lang w:val="uk-UA"/>
                    </w:rPr>
                    <w:t>32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ind w:left="230"/>
                    <w:jc w:val="center"/>
                    <w:rPr>
                      <w:b/>
                      <w:color w:val="000000"/>
                      <w:w w:val="106"/>
                      <w:lang w:val="uk-UA"/>
                    </w:rPr>
                  </w:pPr>
                  <w:r w:rsidRPr="002F7450">
                    <w:rPr>
                      <w:b/>
                      <w:color w:val="000000"/>
                      <w:w w:val="106"/>
                      <w:lang w:val="uk-UA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ind w:left="230"/>
                    <w:jc w:val="center"/>
                    <w:rPr>
                      <w:b/>
                      <w:bCs/>
                      <w:color w:val="000000"/>
                      <w:lang w:val="uk-UA"/>
                    </w:rPr>
                  </w:pPr>
                  <w:r w:rsidRPr="002F7450">
                    <w:rPr>
                      <w:b/>
                      <w:bCs/>
                      <w:color w:val="000000"/>
                      <w:lang w:val="uk-UA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tabs>
                      <w:tab w:val="left" w:pos="-284"/>
                      <w:tab w:val="left" w:pos="710"/>
                    </w:tabs>
                    <w:ind w:left="230"/>
                    <w:jc w:val="center"/>
                    <w:rPr>
                      <w:b/>
                      <w:color w:val="000000"/>
                      <w:w w:val="106"/>
                      <w:lang w:val="uk-UA"/>
                    </w:rPr>
                  </w:pPr>
                  <w:r w:rsidRPr="002F7450">
                    <w:rPr>
                      <w:b/>
                      <w:color w:val="000000"/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ind w:left="230"/>
                    <w:jc w:val="center"/>
                    <w:rPr>
                      <w:b/>
                      <w:color w:val="000000"/>
                      <w:w w:val="106"/>
                      <w:lang w:val="uk-UA"/>
                    </w:rPr>
                  </w:pPr>
                  <w:r w:rsidRPr="002F7450">
                    <w:rPr>
                      <w:b/>
                      <w:color w:val="000000"/>
                      <w:w w:val="106"/>
                      <w:lang w:val="uk-UA"/>
                    </w:rPr>
                    <w:t>20</w:t>
                  </w:r>
                </w:p>
              </w:tc>
            </w:tr>
            <w:tr w:rsidR="00F948E2" w:rsidRPr="002F7450">
              <w:trPr>
                <w:gridAfter w:val="1"/>
                <w:wAfter w:w="182" w:type="dxa"/>
                <w:cantSplit/>
                <w:trHeight w:val="285"/>
                <w:jc w:val="center"/>
              </w:trPr>
              <w:tc>
                <w:tcPr>
                  <w:tcW w:w="983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jc w:val="center"/>
                    <w:rPr>
                      <w:b/>
                      <w:color w:val="000000"/>
                      <w:w w:val="106"/>
                      <w:lang w:val="uk-UA"/>
                    </w:rPr>
                  </w:pPr>
                  <w:r w:rsidRPr="002F7450">
                    <w:rPr>
                      <w:b/>
                      <w:bCs/>
                      <w:lang w:val="uk-UA"/>
                    </w:rPr>
                    <w:lastRenderedPageBreak/>
                    <w:t>Змістовий модуль 2. Міжнародні</w:t>
                  </w:r>
                  <w:r w:rsidR="00BD2F0B" w:rsidRPr="002F7450">
                    <w:rPr>
                      <w:b/>
                      <w:bCs/>
                      <w:lang w:val="uk-UA"/>
                    </w:rPr>
                    <w:t xml:space="preserve"> </w:t>
                  </w:r>
                  <w:r w:rsidRPr="002F7450">
                    <w:rPr>
                      <w:b/>
                      <w:bCs/>
                      <w:lang w:val="uk-UA"/>
                    </w:rPr>
                    <w:t>відносини в період «холодної</w:t>
                  </w:r>
                  <w:r w:rsidR="002F7450">
                    <w:rPr>
                      <w:b/>
                      <w:bCs/>
                      <w:lang w:val="uk-UA"/>
                    </w:rPr>
                    <w:t xml:space="preserve"> </w:t>
                  </w:r>
                  <w:r w:rsidRPr="002F7450">
                    <w:rPr>
                      <w:b/>
                      <w:bCs/>
                      <w:lang w:val="uk-UA"/>
                    </w:rPr>
                    <w:t>війни» та розрядки</w:t>
                  </w:r>
                  <w:r w:rsidR="00BD2F0B" w:rsidRPr="002F7450">
                    <w:rPr>
                      <w:b/>
                      <w:bCs/>
                      <w:lang w:val="uk-UA"/>
                    </w:rPr>
                    <w:t xml:space="preserve"> </w:t>
                  </w:r>
                  <w:r w:rsidRPr="002F7450">
                    <w:rPr>
                      <w:b/>
                      <w:bCs/>
                      <w:lang w:val="uk-UA"/>
                    </w:rPr>
                    <w:t>міжнародної</w:t>
                  </w:r>
                  <w:r w:rsidR="00BD2F0B" w:rsidRPr="002F7450">
                    <w:rPr>
                      <w:b/>
                      <w:bCs/>
                      <w:lang w:val="uk-UA"/>
                    </w:rPr>
                    <w:t xml:space="preserve"> </w:t>
                  </w:r>
                  <w:r w:rsidRPr="002F7450">
                    <w:rPr>
                      <w:b/>
                      <w:bCs/>
                      <w:lang w:val="uk-UA"/>
                    </w:rPr>
                    <w:t>напруженості</w:t>
                  </w:r>
                </w:p>
              </w:tc>
            </w:tr>
            <w:tr w:rsidR="00F948E2" w:rsidRPr="002F7450">
              <w:trPr>
                <w:gridAfter w:val="1"/>
                <w:wAfter w:w="182" w:type="dxa"/>
                <w:cantSplit/>
                <w:trHeight w:val="321"/>
                <w:jc w:val="center"/>
              </w:trPr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widowControl w:val="0"/>
                    <w:autoSpaceDE w:val="0"/>
                    <w:autoSpaceDN w:val="0"/>
                    <w:adjustRightInd w:val="0"/>
                    <w:ind w:left="230" w:right="-57"/>
                    <w:rPr>
                      <w:i/>
                      <w:lang w:val="uk-UA"/>
                    </w:rPr>
                  </w:pPr>
                  <w:r w:rsidRPr="002F7450">
                    <w:rPr>
                      <w:bCs/>
                      <w:i/>
                      <w:color w:val="000000"/>
                      <w:lang w:val="uk-UA"/>
                    </w:rPr>
                    <w:t>Тема 4.</w:t>
                  </w:r>
                  <w:r w:rsidRPr="002F7450">
                    <w:rPr>
                      <w:i/>
                      <w:lang w:val="uk-UA"/>
                    </w:rPr>
                    <w:t>Початок “холодної</w:t>
                  </w:r>
                  <w:r w:rsidR="002F7450">
                    <w:rPr>
                      <w:i/>
                      <w:lang w:val="uk-UA"/>
                    </w:rPr>
                    <w:t xml:space="preserve"> </w:t>
                  </w:r>
                  <w:r w:rsidRPr="002F7450">
                    <w:rPr>
                      <w:i/>
                      <w:lang w:val="uk-UA"/>
                    </w:rPr>
                    <w:t>війни” та формування</w:t>
                  </w:r>
                  <w:r w:rsidR="002F7450">
                    <w:rPr>
                      <w:i/>
                      <w:lang w:val="uk-UA"/>
                    </w:rPr>
                    <w:t xml:space="preserve"> </w:t>
                  </w:r>
                  <w:r w:rsidRPr="002F7450">
                    <w:rPr>
                      <w:i/>
                      <w:lang w:val="uk-UA"/>
                    </w:rPr>
                    <w:t>біполярної</w:t>
                  </w:r>
                  <w:r w:rsidR="002F7450">
                    <w:rPr>
                      <w:i/>
                      <w:lang w:val="uk-UA"/>
                    </w:rPr>
                    <w:t xml:space="preserve"> </w:t>
                  </w:r>
                  <w:r w:rsidRPr="002F7450">
                    <w:rPr>
                      <w:i/>
                      <w:lang w:val="uk-UA"/>
                    </w:rPr>
                    <w:t>системи міжнародних відносин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ind w:left="-57" w:right="-57"/>
                    <w:jc w:val="center"/>
                    <w:rPr>
                      <w:color w:val="000000"/>
                      <w:lang w:val="uk-UA"/>
                    </w:rPr>
                  </w:pPr>
                  <w:r w:rsidRPr="002F7450">
                    <w:rPr>
                      <w:color w:val="000000"/>
                      <w:lang w:val="uk-UA"/>
                    </w:rPr>
                    <w:t>4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jc w:val="center"/>
                    <w:rPr>
                      <w:color w:val="000000"/>
                      <w:w w:val="106"/>
                      <w:lang w:val="uk-UA"/>
                    </w:rPr>
                  </w:pPr>
                  <w:r w:rsidRPr="002F7450">
                    <w:rPr>
                      <w:color w:val="000000"/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jc w:val="center"/>
                    <w:rPr>
                      <w:bCs/>
                      <w:color w:val="000000"/>
                      <w:lang w:val="uk-UA"/>
                    </w:rPr>
                  </w:pPr>
                  <w:r w:rsidRPr="002F7450">
                    <w:rPr>
                      <w:bCs/>
                      <w:color w:val="000000"/>
                      <w:lang w:val="uk-UA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tabs>
                      <w:tab w:val="left" w:pos="-284"/>
                      <w:tab w:val="left" w:pos="710"/>
                    </w:tabs>
                    <w:jc w:val="center"/>
                    <w:rPr>
                      <w:color w:val="000000"/>
                      <w:w w:val="106"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jc w:val="center"/>
                    <w:rPr>
                      <w:color w:val="000000"/>
                      <w:w w:val="106"/>
                      <w:lang w:val="uk-UA"/>
                    </w:rPr>
                  </w:pPr>
                  <w:r w:rsidRPr="002F7450">
                    <w:rPr>
                      <w:color w:val="000000"/>
                      <w:w w:val="106"/>
                      <w:lang w:val="uk-UA"/>
                    </w:rPr>
                    <w:t>5</w:t>
                  </w:r>
                </w:p>
              </w:tc>
            </w:tr>
            <w:tr w:rsidR="00F948E2" w:rsidRPr="002F7450">
              <w:trPr>
                <w:gridAfter w:val="1"/>
                <w:wAfter w:w="182" w:type="dxa"/>
                <w:cantSplit/>
                <w:trHeight w:val="535"/>
                <w:jc w:val="center"/>
              </w:trPr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8E2" w:rsidRPr="002F7450" w:rsidRDefault="00F948E2" w:rsidP="00A76919">
                  <w:pPr>
                    <w:ind w:left="230"/>
                    <w:rPr>
                      <w:i/>
                      <w:lang w:val="uk-UA"/>
                    </w:rPr>
                  </w:pPr>
                  <w:r w:rsidRPr="002F7450">
                    <w:rPr>
                      <w:bCs/>
                      <w:i/>
                      <w:color w:val="000000"/>
                      <w:lang w:val="uk-UA"/>
                    </w:rPr>
                    <w:t>Тема 5.Розпадколоніальноїсистеми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ind w:left="-57" w:right="-57"/>
                    <w:jc w:val="center"/>
                    <w:rPr>
                      <w:color w:val="000000"/>
                      <w:lang w:val="uk-UA"/>
                    </w:rPr>
                  </w:pPr>
                  <w:r w:rsidRPr="002F7450">
                    <w:rPr>
                      <w:color w:val="000000"/>
                      <w:lang w:val="uk-UA"/>
                    </w:rPr>
                    <w:t>4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jc w:val="center"/>
                    <w:rPr>
                      <w:color w:val="000000"/>
                      <w:w w:val="106"/>
                      <w:lang w:val="uk-UA"/>
                    </w:rPr>
                  </w:pPr>
                  <w:r w:rsidRPr="002F7450">
                    <w:rPr>
                      <w:color w:val="000000"/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jc w:val="center"/>
                    <w:rPr>
                      <w:bCs/>
                      <w:color w:val="000000"/>
                      <w:lang w:val="uk-UA"/>
                    </w:rPr>
                  </w:pPr>
                  <w:r w:rsidRPr="002F7450">
                    <w:rPr>
                      <w:bCs/>
                      <w:color w:val="000000"/>
                      <w:lang w:val="uk-UA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tabs>
                      <w:tab w:val="left" w:pos="-284"/>
                      <w:tab w:val="left" w:pos="710"/>
                    </w:tabs>
                    <w:jc w:val="center"/>
                    <w:rPr>
                      <w:color w:val="000000"/>
                      <w:w w:val="106"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jc w:val="center"/>
                    <w:rPr>
                      <w:color w:val="000000"/>
                      <w:w w:val="106"/>
                      <w:lang w:val="uk-UA"/>
                    </w:rPr>
                  </w:pPr>
                  <w:r w:rsidRPr="002F7450">
                    <w:rPr>
                      <w:color w:val="000000"/>
                      <w:w w:val="106"/>
                      <w:lang w:val="uk-UA"/>
                    </w:rPr>
                    <w:t>5</w:t>
                  </w:r>
                </w:p>
              </w:tc>
            </w:tr>
            <w:tr w:rsidR="00F948E2" w:rsidRPr="002F7450">
              <w:trPr>
                <w:gridAfter w:val="1"/>
                <w:wAfter w:w="182" w:type="dxa"/>
                <w:cantSplit/>
                <w:trHeight w:val="283"/>
                <w:jc w:val="center"/>
              </w:trPr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8E2" w:rsidRPr="002F7450" w:rsidRDefault="00F948E2" w:rsidP="00A76919">
                  <w:pPr>
                    <w:ind w:left="230"/>
                    <w:rPr>
                      <w:bCs/>
                      <w:i/>
                      <w:color w:val="000000"/>
                      <w:lang w:val="uk-UA"/>
                    </w:rPr>
                  </w:pPr>
                  <w:r w:rsidRPr="002F7450">
                    <w:rPr>
                      <w:i/>
                      <w:lang w:val="uk-UA"/>
                    </w:rPr>
                    <w:t xml:space="preserve">Тема 6. </w:t>
                  </w:r>
                  <w:r w:rsidRPr="002F7450">
                    <w:rPr>
                      <w:lang w:val="uk-UA"/>
                    </w:rPr>
                    <w:t>Рух неприєднання у світовій</w:t>
                  </w:r>
                  <w:r w:rsidR="002F7450">
                    <w:rPr>
                      <w:lang w:val="uk-UA"/>
                    </w:rPr>
                    <w:t xml:space="preserve"> </w:t>
                  </w:r>
                  <w:r w:rsidRPr="002F7450">
                    <w:rPr>
                      <w:lang w:val="uk-UA"/>
                    </w:rPr>
                    <w:t>політиці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ind w:left="-57" w:right="-57"/>
                    <w:jc w:val="center"/>
                    <w:rPr>
                      <w:color w:val="000000"/>
                      <w:lang w:val="uk-UA"/>
                    </w:rPr>
                  </w:pPr>
                  <w:r w:rsidRPr="002F7450">
                    <w:rPr>
                      <w:color w:val="000000"/>
                      <w:lang w:val="uk-UA"/>
                    </w:rPr>
                    <w:t>4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jc w:val="center"/>
                    <w:rPr>
                      <w:color w:val="000000"/>
                      <w:w w:val="106"/>
                      <w:lang w:val="uk-UA"/>
                    </w:rPr>
                  </w:pPr>
                  <w:r w:rsidRPr="002F7450">
                    <w:rPr>
                      <w:color w:val="000000"/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jc w:val="center"/>
                    <w:rPr>
                      <w:bCs/>
                      <w:color w:val="000000"/>
                      <w:lang w:val="uk-UA"/>
                    </w:rPr>
                  </w:pPr>
                  <w:r w:rsidRPr="002F7450">
                    <w:rPr>
                      <w:bCs/>
                      <w:color w:val="000000"/>
                      <w:lang w:val="uk-UA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tabs>
                      <w:tab w:val="left" w:pos="-284"/>
                      <w:tab w:val="left" w:pos="710"/>
                    </w:tabs>
                    <w:jc w:val="center"/>
                    <w:rPr>
                      <w:color w:val="000000"/>
                      <w:w w:val="106"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jc w:val="center"/>
                    <w:rPr>
                      <w:color w:val="000000"/>
                      <w:w w:val="106"/>
                      <w:lang w:val="uk-UA"/>
                    </w:rPr>
                  </w:pPr>
                  <w:r w:rsidRPr="002F7450">
                    <w:rPr>
                      <w:color w:val="000000"/>
                      <w:w w:val="106"/>
                      <w:lang w:val="uk-UA"/>
                    </w:rPr>
                    <w:t>10</w:t>
                  </w:r>
                </w:p>
              </w:tc>
            </w:tr>
            <w:tr w:rsidR="00F948E2" w:rsidRPr="002F7450">
              <w:trPr>
                <w:gridAfter w:val="1"/>
                <w:wAfter w:w="182" w:type="dxa"/>
                <w:cantSplit/>
                <w:trHeight w:val="283"/>
                <w:jc w:val="center"/>
              </w:trPr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8E2" w:rsidRPr="002F7450" w:rsidRDefault="00F948E2" w:rsidP="00A76919">
                  <w:pPr>
                    <w:ind w:left="230"/>
                    <w:rPr>
                      <w:i/>
                      <w:lang w:val="uk-UA"/>
                    </w:rPr>
                  </w:pPr>
                  <w:r w:rsidRPr="002F7450">
                    <w:rPr>
                      <w:i/>
                      <w:lang w:val="uk-UA"/>
                    </w:rPr>
                    <w:t>Тема 7. Еволюція міжнародних відносин протягом 1960-х – першої</w:t>
                  </w:r>
                  <w:r w:rsidR="002F7450">
                    <w:rPr>
                      <w:i/>
                      <w:lang w:val="uk-UA"/>
                    </w:rPr>
                    <w:t xml:space="preserve"> </w:t>
                  </w:r>
                  <w:r w:rsidRPr="002F7450">
                    <w:rPr>
                      <w:i/>
                      <w:lang w:val="uk-UA"/>
                    </w:rPr>
                    <w:t>половини 1980-х років: від розрядки до апогею «холодно</w:t>
                  </w:r>
                  <w:r w:rsidR="002F7450">
                    <w:rPr>
                      <w:i/>
                      <w:lang w:val="uk-UA"/>
                    </w:rPr>
                    <w:t xml:space="preserve"> </w:t>
                  </w:r>
                  <w:proofErr w:type="spellStart"/>
                  <w:r w:rsidRPr="002F7450">
                    <w:rPr>
                      <w:i/>
                      <w:lang w:val="uk-UA"/>
                    </w:rPr>
                    <w:t>ївійни</w:t>
                  </w:r>
                  <w:proofErr w:type="spellEnd"/>
                  <w:r w:rsidRPr="002F7450">
                    <w:rPr>
                      <w:i/>
                      <w:lang w:val="uk-UA"/>
                    </w:rPr>
                    <w:t>»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ind w:left="-57" w:right="-57"/>
                    <w:jc w:val="center"/>
                    <w:rPr>
                      <w:color w:val="000000"/>
                      <w:lang w:val="uk-UA"/>
                    </w:rPr>
                  </w:pPr>
                  <w:r w:rsidRPr="002F7450">
                    <w:rPr>
                      <w:color w:val="000000"/>
                      <w:lang w:val="uk-UA"/>
                    </w:rPr>
                    <w:t>4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jc w:val="center"/>
                    <w:rPr>
                      <w:color w:val="000000"/>
                      <w:w w:val="106"/>
                      <w:lang w:val="uk-UA"/>
                    </w:rPr>
                  </w:pPr>
                  <w:r w:rsidRPr="002F7450">
                    <w:rPr>
                      <w:color w:val="000000"/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jc w:val="center"/>
                    <w:rPr>
                      <w:bCs/>
                      <w:color w:val="000000"/>
                      <w:lang w:val="uk-UA"/>
                    </w:rPr>
                  </w:pPr>
                  <w:r w:rsidRPr="002F7450">
                    <w:rPr>
                      <w:bCs/>
                      <w:color w:val="000000"/>
                      <w:lang w:val="uk-UA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tabs>
                      <w:tab w:val="left" w:pos="-284"/>
                      <w:tab w:val="left" w:pos="710"/>
                    </w:tabs>
                    <w:jc w:val="center"/>
                    <w:rPr>
                      <w:color w:val="000000"/>
                      <w:w w:val="106"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jc w:val="center"/>
                    <w:rPr>
                      <w:color w:val="000000"/>
                      <w:w w:val="106"/>
                      <w:lang w:val="uk-UA"/>
                    </w:rPr>
                  </w:pPr>
                  <w:r w:rsidRPr="002F7450">
                    <w:rPr>
                      <w:color w:val="000000"/>
                      <w:w w:val="106"/>
                      <w:lang w:val="uk-UA"/>
                    </w:rPr>
                    <w:t>10</w:t>
                  </w:r>
                </w:p>
              </w:tc>
            </w:tr>
            <w:tr w:rsidR="00F948E2" w:rsidRPr="002F7450">
              <w:trPr>
                <w:gridAfter w:val="1"/>
                <w:wAfter w:w="182" w:type="dxa"/>
                <w:cantSplit/>
                <w:trHeight w:val="283"/>
                <w:jc w:val="center"/>
              </w:trPr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8E2" w:rsidRPr="002F7450" w:rsidRDefault="00F948E2" w:rsidP="00A76919">
                  <w:pPr>
                    <w:ind w:left="230"/>
                    <w:rPr>
                      <w:i/>
                      <w:lang w:val="uk-UA"/>
                    </w:rPr>
                  </w:pPr>
                  <w:r w:rsidRPr="002F7450">
                    <w:rPr>
                      <w:i/>
                      <w:lang w:val="uk-UA"/>
                    </w:rPr>
                    <w:t xml:space="preserve">Тема 8. </w:t>
                  </w:r>
                  <w:r w:rsidRPr="002F7450">
                    <w:rPr>
                      <w:lang w:val="uk-UA"/>
                    </w:rPr>
                    <w:t>Завершення</w:t>
                  </w:r>
                  <w:r w:rsidR="002F7450">
                    <w:rPr>
                      <w:lang w:val="uk-UA"/>
                    </w:rPr>
                    <w:t xml:space="preserve"> </w:t>
                  </w:r>
                  <w:r w:rsidRPr="002F7450">
                    <w:rPr>
                      <w:lang w:val="uk-UA"/>
                    </w:rPr>
                    <w:t>епохи</w:t>
                  </w:r>
                  <w:r w:rsidR="002F7450">
                    <w:rPr>
                      <w:lang w:val="uk-UA"/>
                    </w:rPr>
                    <w:t xml:space="preserve"> </w:t>
                  </w:r>
                  <w:r w:rsidRPr="002F7450">
                    <w:rPr>
                      <w:lang w:val="uk-UA"/>
                    </w:rPr>
                    <w:t>біполярності у міжнародних відносинах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ind w:left="-57" w:right="-57"/>
                    <w:jc w:val="center"/>
                    <w:rPr>
                      <w:color w:val="000000"/>
                      <w:lang w:val="uk-UA"/>
                    </w:rPr>
                  </w:pPr>
                  <w:r w:rsidRPr="002F7450">
                    <w:rPr>
                      <w:color w:val="000000"/>
                      <w:lang w:val="uk-UA"/>
                    </w:rPr>
                    <w:t>2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jc w:val="center"/>
                    <w:rPr>
                      <w:color w:val="000000"/>
                      <w:w w:val="106"/>
                      <w:lang w:val="uk-UA"/>
                    </w:rPr>
                  </w:pPr>
                  <w:r w:rsidRPr="002F7450">
                    <w:rPr>
                      <w:color w:val="000000"/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jc w:val="center"/>
                    <w:rPr>
                      <w:bCs/>
                      <w:color w:val="000000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tabs>
                      <w:tab w:val="left" w:pos="-284"/>
                      <w:tab w:val="left" w:pos="710"/>
                    </w:tabs>
                    <w:jc w:val="center"/>
                    <w:rPr>
                      <w:color w:val="000000"/>
                      <w:w w:val="106"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jc w:val="center"/>
                    <w:rPr>
                      <w:color w:val="000000"/>
                      <w:w w:val="106"/>
                      <w:lang w:val="uk-UA"/>
                    </w:rPr>
                  </w:pPr>
                  <w:r w:rsidRPr="002F7450">
                    <w:rPr>
                      <w:color w:val="000000"/>
                      <w:w w:val="106"/>
                      <w:lang w:val="uk-UA"/>
                    </w:rPr>
                    <w:t>10</w:t>
                  </w:r>
                </w:p>
              </w:tc>
            </w:tr>
            <w:tr w:rsidR="00F948E2" w:rsidRPr="002F7450">
              <w:trPr>
                <w:gridAfter w:val="1"/>
                <w:wAfter w:w="182" w:type="dxa"/>
                <w:cantSplit/>
                <w:trHeight w:val="283"/>
                <w:jc w:val="center"/>
              </w:trPr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8E2" w:rsidRPr="002F7450" w:rsidRDefault="00F948E2" w:rsidP="00A76919">
                  <w:pPr>
                    <w:ind w:left="-57"/>
                    <w:jc w:val="right"/>
                    <w:rPr>
                      <w:lang w:val="uk-UA"/>
                    </w:rPr>
                  </w:pPr>
                  <w:r w:rsidRPr="002F7450">
                    <w:rPr>
                      <w:b/>
                      <w:bCs/>
                      <w:lang w:val="uk-UA"/>
                    </w:rPr>
                    <w:t>Разом за змістовим модулем 2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ind w:left="-57" w:right="-57"/>
                    <w:jc w:val="center"/>
                    <w:rPr>
                      <w:b/>
                      <w:color w:val="000000"/>
                      <w:lang w:val="uk-UA"/>
                    </w:rPr>
                  </w:pPr>
                  <w:r w:rsidRPr="002F7450">
                    <w:rPr>
                      <w:b/>
                      <w:color w:val="000000"/>
                      <w:lang w:val="uk-UA"/>
                    </w:rPr>
                    <w:t>58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jc w:val="center"/>
                    <w:rPr>
                      <w:b/>
                      <w:color w:val="000000"/>
                      <w:w w:val="106"/>
                      <w:lang w:val="uk-UA"/>
                    </w:rPr>
                  </w:pPr>
                  <w:r w:rsidRPr="002F7450">
                    <w:rPr>
                      <w:b/>
                      <w:color w:val="000000"/>
                      <w:w w:val="106"/>
                      <w:lang w:val="uk-UA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jc w:val="center"/>
                    <w:rPr>
                      <w:b/>
                      <w:bCs/>
                      <w:color w:val="000000"/>
                      <w:lang w:val="uk-UA"/>
                    </w:rPr>
                  </w:pPr>
                  <w:r w:rsidRPr="002F7450">
                    <w:rPr>
                      <w:b/>
                      <w:bCs/>
                      <w:color w:val="000000"/>
                      <w:lang w:val="uk-UA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A76919">
                  <w:pPr>
                    <w:tabs>
                      <w:tab w:val="left" w:pos="-284"/>
                      <w:tab w:val="left" w:pos="710"/>
                    </w:tabs>
                    <w:jc w:val="center"/>
                    <w:rPr>
                      <w:b/>
                      <w:color w:val="000000"/>
                      <w:w w:val="106"/>
                      <w:lang w:val="uk-UA"/>
                    </w:rPr>
                  </w:pPr>
                  <w:r w:rsidRPr="002F7450">
                    <w:rPr>
                      <w:b/>
                      <w:color w:val="000000"/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E2" w:rsidRPr="002F7450" w:rsidRDefault="00F948E2" w:rsidP="008422C2">
                  <w:pPr>
                    <w:jc w:val="center"/>
                    <w:rPr>
                      <w:b/>
                      <w:color w:val="000000"/>
                      <w:w w:val="106"/>
                      <w:lang w:val="uk-UA"/>
                    </w:rPr>
                  </w:pPr>
                  <w:r w:rsidRPr="002F7450">
                    <w:rPr>
                      <w:b/>
                      <w:color w:val="000000"/>
                      <w:w w:val="106"/>
                      <w:lang w:val="uk-UA"/>
                    </w:rPr>
                    <w:t>40</w:t>
                  </w:r>
                </w:p>
              </w:tc>
            </w:tr>
          </w:tbl>
          <w:p w:rsidR="00F948E2" w:rsidRPr="002F7450" w:rsidRDefault="00F948E2" w:rsidP="00E756F0">
            <w:pPr>
              <w:jc w:val="center"/>
              <w:rPr>
                <w:lang w:val="uk-UA"/>
              </w:rPr>
            </w:pPr>
          </w:p>
        </w:tc>
      </w:tr>
      <w:tr w:rsidR="00F948E2" w:rsidRPr="002F7450">
        <w:tc>
          <w:tcPr>
            <w:tcW w:w="9606" w:type="dxa"/>
            <w:gridSpan w:val="7"/>
          </w:tcPr>
          <w:p w:rsidR="00F948E2" w:rsidRPr="002F7450" w:rsidRDefault="00F948E2" w:rsidP="00E756F0">
            <w:pPr>
              <w:jc w:val="center"/>
              <w:rPr>
                <w:b/>
                <w:lang w:val="uk-UA"/>
              </w:rPr>
            </w:pPr>
            <w:r w:rsidRPr="002F7450">
              <w:rPr>
                <w:b/>
                <w:bCs/>
                <w:lang w:val="uk-UA"/>
              </w:rPr>
              <w:lastRenderedPageBreak/>
              <w:t>Змістовий модуль 3. Міжнародні</w:t>
            </w:r>
            <w:r w:rsidR="001178E7">
              <w:rPr>
                <w:b/>
                <w:bCs/>
                <w:lang w:val="uk-UA"/>
              </w:rPr>
              <w:t xml:space="preserve"> </w:t>
            </w:r>
            <w:r w:rsidRPr="002F7450">
              <w:rPr>
                <w:b/>
                <w:bCs/>
                <w:lang w:val="uk-UA"/>
              </w:rPr>
              <w:t>відносини у багатополярному</w:t>
            </w:r>
            <w:r w:rsidR="001178E7">
              <w:rPr>
                <w:b/>
                <w:bCs/>
                <w:lang w:val="uk-UA"/>
              </w:rPr>
              <w:t xml:space="preserve"> </w:t>
            </w:r>
            <w:r w:rsidRPr="002F7450">
              <w:rPr>
                <w:b/>
                <w:bCs/>
                <w:lang w:val="uk-UA"/>
              </w:rPr>
              <w:t>світі. Регіональні</w:t>
            </w:r>
            <w:r w:rsidR="001178E7">
              <w:rPr>
                <w:b/>
                <w:bCs/>
                <w:lang w:val="uk-UA"/>
              </w:rPr>
              <w:t xml:space="preserve"> </w:t>
            </w:r>
            <w:r w:rsidRPr="002F7450">
              <w:rPr>
                <w:b/>
                <w:bCs/>
                <w:lang w:val="uk-UA"/>
              </w:rPr>
              <w:t>підсистеми міжнародних відносин</w:t>
            </w:r>
          </w:p>
        </w:tc>
      </w:tr>
      <w:tr w:rsidR="00F948E2" w:rsidRPr="002F7450">
        <w:tc>
          <w:tcPr>
            <w:tcW w:w="4293" w:type="dxa"/>
            <w:gridSpan w:val="2"/>
            <w:vAlign w:val="center"/>
          </w:tcPr>
          <w:p w:rsidR="00F948E2" w:rsidRPr="002F7450" w:rsidRDefault="00F948E2" w:rsidP="00A76919">
            <w:pPr>
              <w:autoSpaceDE w:val="0"/>
              <w:autoSpaceDN w:val="0"/>
              <w:adjustRightInd w:val="0"/>
              <w:jc w:val="both"/>
              <w:rPr>
                <w:bCs/>
                <w:i/>
                <w:spacing w:val="-1"/>
                <w:w w:val="106"/>
                <w:lang w:val="uk-UA"/>
              </w:rPr>
            </w:pPr>
            <w:r w:rsidRPr="002F7450">
              <w:rPr>
                <w:bCs/>
                <w:i/>
                <w:lang w:val="uk-UA"/>
              </w:rPr>
              <w:t>Тема 9. Становлення сучасної</w:t>
            </w:r>
            <w:r w:rsidR="001178E7">
              <w:rPr>
                <w:bCs/>
                <w:i/>
                <w:lang w:val="uk-UA"/>
              </w:rPr>
              <w:t xml:space="preserve"> </w:t>
            </w:r>
            <w:r w:rsidRPr="002F7450">
              <w:rPr>
                <w:bCs/>
                <w:i/>
                <w:lang w:val="uk-UA"/>
              </w:rPr>
              <w:t>системи міжнародних відносин. Глобалізація</w:t>
            </w:r>
          </w:p>
        </w:tc>
        <w:tc>
          <w:tcPr>
            <w:tcW w:w="654" w:type="dxa"/>
            <w:vAlign w:val="center"/>
          </w:tcPr>
          <w:p w:rsidR="00F948E2" w:rsidRPr="002F7450" w:rsidRDefault="00F948E2" w:rsidP="00A76919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2F7450">
              <w:rPr>
                <w:color w:val="000000"/>
                <w:lang w:val="uk-UA"/>
              </w:rPr>
              <w:t>4</w:t>
            </w:r>
          </w:p>
        </w:tc>
        <w:tc>
          <w:tcPr>
            <w:tcW w:w="1281" w:type="dxa"/>
            <w:vAlign w:val="center"/>
          </w:tcPr>
          <w:p w:rsidR="00F948E2" w:rsidRPr="002F7450" w:rsidRDefault="00F948E2" w:rsidP="00A76919">
            <w:pPr>
              <w:jc w:val="center"/>
              <w:rPr>
                <w:color w:val="000000"/>
                <w:w w:val="106"/>
                <w:lang w:val="uk-UA"/>
              </w:rPr>
            </w:pPr>
            <w:r w:rsidRPr="002F7450">
              <w:rPr>
                <w:color w:val="000000"/>
                <w:w w:val="106"/>
                <w:lang w:val="uk-UA"/>
              </w:rPr>
              <w:t>2</w:t>
            </w:r>
          </w:p>
        </w:tc>
        <w:tc>
          <w:tcPr>
            <w:tcW w:w="1254" w:type="dxa"/>
            <w:vAlign w:val="center"/>
          </w:tcPr>
          <w:p w:rsidR="00F948E2" w:rsidRPr="002F7450" w:rsidRDefault="00F948E2" w:rsidP="00A76919">
            <w:pPr>
              <w:jc w:val="center"/>
              <w:rPr>
                <w:bCs/>
                <w:color w:val="000000"/>
                <w:lang w:val="uk-UA"/>
              </w:rPr>
            </w:pPr>
            <w:r w:rsidRPr="002F7450"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1175" w:type="dxa"/>
            <w:vAlign w:val="center"/>
          </w:tcPr>
          <w:p w:rsidR="00F948E2" w:rsidRPr="002F7450" w:rsidRDefault="00F948E2" w:rsidP="00A76919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  <w:lang w:val="uk-UA"/>
              </w:rPr>
            </w:pPr>
          </w:p>
        </w:tc>
        <w:tc>
          <w:tcPr>
            <w:tcW w:w="949" w:type="dxa"/>
            <w:vAlign w:val="center"/>
          </w:tcPr>
          <w:p w:rsidR="00F948E2" w:rsidRPr="002F7450" w:rsidRDefault="00F948E2" w:rsidP="00A76919">
            <w:pPr>
              <w:jc w:val="center"/>
              <w:rPr>
                <w:color w:val="000000"/>
                <w:w w:val="106"/>
                <w:lang w:val="uk-UA"/>
              </w:rPr>
            </w:pPr>
            <w:r w:rsidRPr="002F7450">
              <w:rPr>
                <w:color w:val="000000"/>
                <w:w w:val="106"/>
                <w:lang w:val="uk-UA"/>
              </w:rPr>
              <w:t>10</w:t>
            </w:r>
          </w:p>
        </w:tc>
      </w:tr>
      <w:tr w:rsidR="00F948E2" w:rsidRPr="002F7450">
        <w:tc>
          <w:tcPr>
            <w:tcW w:w="4293" w:type="dxa"/>
            <w:gridSpan w:val="2"/>
            <w:vAlign w:val="center"/>
          </w:tcPr>
          <w:p w:rsidR="00F948E2" w:rsidRPr="002F7450" w:rsidRDefault="00F948E2" w:rsidP="00A76919">
            <w:pPr>
              <w:autoSpaceDE w:val="0"/>
              <w:autoSpaceDN w:val="0"/>
              <w:adjustRightInd w:val="0"/>
              <w:jc w:val="both"/>
              <w:rPr>
                <w:bCs/>
                <w:i/>
                <w:spacing w:val="-1"/>
                <w:w w:val="106"/>
                <w:lang w:val="uk-UA"/>
              </w:rPr>
            </w:pPr>
            <w:r w:rsidRPr="002F7450">
              <w:rPr>
                <w:bCs/>
                <w:i/>
                <w:lang w:val="uk-UA"/>
              </w:rPr>
              <w:t xml:space="preserve">Тема 10. </w:t>
            </w:r>
            <w:r w:rsidRPr="002F7450">
              <w:rPr>
                <w:lang w:val="uk-UA"/>
              </w:rPr>
              <w:t>Посилення</w:t>
            </w:r>
            <w:r w:rsidR="001178E7">
              <w:rPr>
                <w:lang w:val="uk-UA"/>
              </w:rPr>
              <w:t xml:space="preserve"> </w:t>
            </w:r>
            <w:r w:rsidRPr="002F7450">
              <w:rPr>
                <w:lang w:val="uk-UA"/>
              </w:rPr>
              <w:t>ролі</w:t>
            </w:r>
            <w:r w:rsidR="001178E7">
              <w:rPr>
                <w:lang w:val="uk-UA"/>
              </w:rPr>
              <w:t xml:space="preserve"> </w:t>
            </w:r>
            <w:r w:rsidRPr="002F7450">
              <w:rPr>
                <w:lang w:val="uk-UA"/>
              </w:rPr>
              <w:t>регіонів у міжнародних відносинах</w:t>
            </w:r>
            <w:r w:rsidR="001178E7">
              <w:rPr>
                <w:lang w:val="uk-UA"/>
              </w:rPr>
              <w:t xml:space="preserve"> </w:t>
            </w:r>
            <w:r w:rsidRPr="002F7450">
              <w:rPr>
                <w:lang w:val="uk-UA"/>
              </w:rPr>
              <w:t>наприкінці ХХ ст. – на початку XXI</w:t>
            </w:r>
            <w:r w:rsidR="001178E7">
              <w:rPr>
                <w:lang w:val="uk-UA"/>
              </w:rPr>
              <w:t xml:space="preserve"> </w:t>
            </w:r>
            <w:r w:rsidRPr="002F7450">
              <w:rPr>
                <w:lang w:val="uk-UA"/>
              </w:rPr>
              <w:t>ст.</w:t>
            </w:r>
          </w:p>
        </w:tc>
        <w:tc>
          <w:tcPr>
            <w:tcW w:w="654" w:type="dxa"/>
            <w:vAlign w:val="center"/>
          </w:tcPr>
          <w:p w:rsidR="00F948E2" w:rsidRPr="002F7450" w:rsidRDefault="00F948E2" w:rsidP="00A76919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2F7450">
              <w:rPr>
                <w:color w:val="000000"/>
                <w:lang w:val="uk-UA"/>
              </w:rPr>
              <w:t>6</w:t>
            </w:r>
          </w:p>
        </w:tc>
        <w:tc>
          <w:tcPr>
            <w:tcW w:w="1281" w:type="dxa"/>
            <w:vAlign w:val="center"/>
          </w:tcPr>
          <w:p w:rsidR="00F948E2" w:rsidRPr="002F7450" w:rsidRDefault="00F948E2" w:rsidP="00A76919">
            <w:pPr>
              <w:jc w:val="center"/>
              <w:rPr>
                <w:color w:val="000000"/>
                <w:w w:val="106"/>
                <w:lang w:val="uk-UA"/>
              </w:rPr>
            </w:pPr>
            <w:r w:rsidRPr="002F7450">
              <w:rPr>
                <w:color w:val="000000"/>
                <w:w w:val="106"/>
                <w:lang w:val="uk-UA"/>
              </w:rPr>
              <w:t>2</w:t>
            </w:r>
          </w:p>
        </w:tc>
        <w:tc>
          <w:tcPr>
            <w:tcW w:w="1254" w:type="dxa"/>
            <w:vAlign w:val="center"/>
          </w:tcPr>
          <w:p w:rsidR="00F948E2" w:rsidRPr="002F7450" w:rsidRDefault="00F948E2" w:rsidP="00A76919">
            <w:pPr>
              <w:jc w:val="center"/>
              <w:rPr>
                <w:bCs/>
                <w:color w:val="000000"/>
                <w:lang w:val="uk-UA"/>
              </w:rPr>
            </w:pPr>
            <w:r w:rsidRPr="002F7450">
              <w:rPr>
                <w:bCs/>
                <w:color w:val="000000"/>
                <w:lang w:val="uk-UA"/>
              </w:rPr>
              <w:t>4</w:t>
            </w:r>
          </w:p>
        </w:tc>
        <w:tc>
          <w:tcPr>
            <w:tcW w:w="1175" w:type="dxa"/>
            <w:vAlign w:val="center"/>
          </w:tcPr>
          <w:p w:rsidR="00F948E2" w:rsidRPr="002F7450" w:rsidRDefault="00F948E2" w:rsidP="00A76919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  <w:lang w:val="uk-UA"/>
              </w:rPr>
            </w:pPr>
          </w:p>
        </w:tc>
        <w:tc>
          <w:tcPr>
            <w:tcW w:w="949" w:type="dxa"/>
            <w:vAlign w:val="center"/>
          </w:tcPr>
          <w:p w:rsidR="00F948E2" w:rsidRPr="002F7450" w:rsidRDefault="00F948E2" w:rsidP="00A76919">
            <w:pPr>
              <w:jc w:val="center"/>
              <w:rPr>
                <w:color w:val="000000"/>
                <w:w w:val="106"/>
                <w:lang w:val="uk-UA"/>
              </w:rPr>
            </w:pPr>
            <w:r w:rsidRPr="002F7450">
              <w:rPr>
                <w:color w:val="000000"/>
                <w:w w:val="106"/>
                <w:lang w:val="uk-UA"/>
              </w:rPr>
              <w:t>10</w:t>
            </w:r>
          </w:p>
        </w:tc>
      </w:tr>
      <w:tr w:rsidR="00F948E2" w:rsidRPr="002F7450">
        <w:tc>
          <w:tcPr>
            <w:tcW w:w="4293" w:type="dxa"/>
            <w:gridSpan w:val="2"/>
            <w:vAlign w:val="center"/>
          </w:tcPr>
          <w:p w:rsidR="00F948E2" w:rsidRPr="002F7450" w:rsidRDefault="00F948E2" w:rsidP="00A76919">
            <w:pPr>
              <w:suppressAutoHyphens/>
              <w:ind w:left="-57" w:right="-57"/>
              <w:jc w:val="right"/>
              <w:rPr>
                <w:bCs/>
                <w:color w:val="000000"/>
                <w:lang w:val="uk-UA"/>
              </w:rPr>
            </w:pPr>
            <w:r w:rsidRPr="002F7450">
              <w:rPr>
                <w:b/>
                <w:bCs/>
                <w:lang w:val="uk-UA"/>
              </w:rPr>
              <w:t>Разом за змістовим модулем 3</w:t>
            </w:r>
          </w:p>
        </w:tc>
        <w:tc>
          <w:tcPr>
            <w:tcW w:w="654" w:type="dxa"/>
            <w:vAlign w:val="center"/>
          </w:tcPr>
          <w:p w:rsidR="00F948E2" w:rsidRPr="002F7450" w:rsidRDefault="00F948E2" w:rsidP="00A76919">
            <w:pPr>
              <w:ind w:left="-57" w:right="-57"/>
              <w:jc w:val="center"/>
              <w:rPr>
                <w:b/>
                <w:color w:val="000000"/>
                <w:lang w:val="uk-UA"/>
              </w:rPr>
            </w:pPr>
            <w:r w:rsidRPr="002F7450">
              <w:rPr>
                <w:b/>
                <w:color w:val="000000"/>
                <w:lang w:val="uk-UA"/>
              </w:rPr>
              <w:t>30</w:t>
            </w:r>
          </w:p>
        </w:tc>
        <w:tc>
          <w:tcPr>
            <w:tcW w:w="1281" w:type="dxa"/>
            <w:vAlign w:val="center"/>
          </w:tcPr>
          <w:p w:rsidR="00F948E2" w:rsidRPr="002F7450" w:rsidRDefault="00F948E2" w:rsidP="00A76919">
            <w:pPr>
              <w:jc w:val="center"/>
              <w:rPr>
                <w:b/>
                <w:color w:val="000000"/>
                <w:w w:val="106"/>
                <w:lang w:val="uk-UA"/>
              </w:rPr>
            </w:pPr>
            <w:r w:rsidRPr="002F7450">
              <w:rPr>
                <w:b/>
                <w:color w:val="000000"/>
                <w:w w:val="106"/>
                <w:lang w:val="uk-UA"/>
              </w:rPr>
              <w:t>4</w:t>
            </w:r>
          </w:p>
        </w:tc>
        <w:tc>
          <w:tcPr>
            <w:tcW w:w="1254" w:type="dxa"/>
            <w:vAlign w:val="center"/>
          </w:tcPr>
          <w:p w:rsidR="00F948E2" w:rsidRPr="002F7450" w:rsidRDefault="00F948E2" w:rsidP="00A7691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2F7450">
              <w:rPr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1175" w:type="dxa"/>
            <w:vAlign w:val="center"/>
          </w:tcPr>
          <w:p w:rsidR="00F948E2" w:rsidRPr="002F7450" w:rsidRDefault="00F948E2" w:rsidP="00A76919">
            <w:pPr>
              <w:tabs>
                <w:tab w:val="left" w:pos="-284"/>
                <w:tab w:val="left" w:pos="710"/>
              </w:tabs>
              <w:jc w:val="center"/>
              <w:rPr>
                <w:b/>
                <w:color w:val="000000"/>
                <w:w w:val="106"/>
                <w:lang w:val="uk-UA"/>
              </w:rPr>
            </w:pPr>
            <w:r w:rsidRPr="002F7450">
              <w:rPr>
                <w:b/>
                <w:color w:val="000000"/>
                <w:w w:val="106"/>
                <w:lang w:val="uk-UA"/>
              </w:rPr>
              <w:t>2</w:t>
            </w:r>
          </w:p>
        </w:tc>
        <w:tc>
          <w:tcPr>
            <w:tcW w:w="949" w:type="dxa"/>
            <w:vAlign w:val="center"/>
          </w:tcPr>
          <w:p w:rsidR="00F948E2" w:rsidRPr="002F7450" w:rsidRDefault="00F948E2" w:rsidP="00A76919">
            <w:pPr>
              <w:jc w:val="center"/>
              <w:rPr>
                <w:b/>
                <w:color w:val="000000"/>
                <w:w w:val="106"/>
                <w:lang w:val="uk-UA"/>
              </w:rPr>
            </w:pPr>
            <w:r w:rsidRPr="002F7450">
              <w:rPr>
                <w:b/>
                <w:color w:val="000000"/>
                <w:w w:val="106"/>
                <w:lang w:val="uk-UA"/>
              </w:rPr>
              <w:t>20</w:t>
            </w:r>
          </w:p>
        </w:tc>
      </w:tr>
      <w:tr w:rsidR="00F948E2" w:rsidRPr="002F7450">
        <w:tc>
          <w:tcPr>
            <w:tcW w:w="4293" w:type="dxa"/>
            <w:gridSpan w:val="2"/>
            <w:vAlign w:val="center"/>
          </w:tcPr>
          <w:p w:rsidR="00F948E2" w:rsidRPr="002F7450" w:rsidRDefault="00F948E2" w:rsidP="00A76919">
            <w:pPr>
              <w:ind w:left="-57"/>
              <w:jc w:val="right"/>
              <w:rPr>
                <w:lang w:val="uk-UA"/>
              </w:rPr>
            </w:pPr>
            <w:r w:rsidRPr="002F7450">
              <w:rPr>
                <w:b/>
                <w:lang w:val="uk-UA"/>
              </w:rPr>
              <w:t>Усього годин</w:t>
            </w:r>
          </w:p>
        </w:tc>
        <w:tc>
          <w:tcPr>
            <w:tcW w:w="654" w:type="dxa"/>
            <w:vAlign w:val="center"/>
          </w:tcPr>
          <w:p w:rsidR="00F948E2" w:rsidRPr="002F7450" w:rsidRDefault="00F948E2" w:rsidP="00A76919">
            <w:pPr>
              <w:ind w:left="-108" w:right="-108"/>
              <w:jc w:val="center"/>
              <w:rPr>
                <w:b/>
                <w:bCs/>
                <w:color w:val="000000"/>
                <w:lang w:val="uk-UA"/>
              </w:rPr>
            </w:pPr>
            <w:r w:rsidRPr="002F7450">
              <w:rPr>
                <w:b/>
                <w:bCs/>
                <w:color w:val="000000"/>
                <w:lang w:val="uk-UA"/>
              </w:rPr>
              <w:t>120</w:t>
            </w:r>
          </w:p>
        </w:tc>
        <w:tc>
          <w:tcPr>
            <w:tcW w:w="1281" w:type="dxa"/>
            <w:vAlign w:val="center"/>
          </w:tcPr>
          <w:p w:rsidR="00F948E2" w:rsidRPr="002F7450" w:rsidRDefault="00F948E2" w:rsidP="00A76919">
            <w:pPr>
              <w:ind w:left="-57" w:right="-57"/>
              <w:jc w:val="center"/>
              <w:rPr>
                <w:b/>
                <w:bCs/>
                <w:color w:val="000000"/>
                <w:lang w:val="uk-UA"/>
              </w:rPr>
            </w:pPr>
            <w:r w:rsidRPr="002F7450">
              <w:rPr>
                <w:b/>
                <w:bCs/>
                <w:color w:val="000000"/>
                <w:lang w:val="uk-UA"/>
              </w:rPr>
              <w:t>22</w:t>
            </w:r>
          </w:p>
        </w:tc>
        <w:tc>
          <w:tcPr>
            <w:tcW w:w="1254" w:type="dxa"/>
            <w:vAlign w:val="center"/>
          </w:tcPr>
          <w:p w:rsidR="00F948E2" w:rsidRPr="002F7450" w:rsidRDefault="00F948E2" w:rsidP="00A76919">
            <w:pPr>
              <w:jc w:val="center"/>
              <w:rPr>
                <w:b/>
                <w:color w:val="000000"/>
                <w:w w:val="106"/>
                <w:lang w:val="uk-UA"/>
              </w:rPr>
            </w:pPr>
            <w:r w:rsidRPr="002F7450">
              <w:rPr>
                <w:b/>
                <w:color w:val="000000"/>
                <w:w w:val="106"/>
                <w:lang w:val="uk-UA"/>
              </w:rPr>
              <w:t>18</w:t>
            </w:r>
          </w:p>
        </w:tc>
        <w:tc>
          <w:tcPr>
            <w:tcW w:w="1175" w:type="dxa"/>
            <w:vAlign w:val="center"/>
          </w:tcPr>
          <w:p w:rsidR="00F948E2" w:rsidRPr="002F7450" w:rsidRDefault="00F948E2" w:rsidP="00A7691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2F7450">
              <w:rPr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949" w:type="dxa"/>
            <w:vAlign w:val="center"/>
          </w:tcPr>
          <w:p w:rsidR="00F948E2" w:rsidRPr="002F7450" w:rsidRDefault="00F948E2" w:rsidP="00A76919">
            <w:pPr>
              <w:ind w:left="-57" w:right="-57"/>
              <w:jc w:val="center"/>
              <w:rPr>
                <w:b/>
                <w:bCs/>
                <w:color w:val="000000"/>
                <w:lang w:val="uk-UA"/>
              </w:rPr>
            </w:pPr>
            <w:r w:rsidRPr="002F7450">
              <w:rPr>
                <w:b/>
                <w:bCs/>
                <w:color w:val="000000"/>
                <w:lang w:val="uk-UA"/>
              </w:rPr>
              <w:t>80</w:t>
            </w:r>
          </w:p>
        </w:tc>
      </w:tr>
      <w:tr w:rsidR="00F948E2" w:rsidRPr="002F7450">
        <w:tc>
          <w:tcPr>
            <w:tcW w:w="9606" w:type="dxa"/>
            <w:gridSpan w:val="7"/>
          </w:tcPr>
          <w:p w:rsidR="00F948E2" w:rsidRPr="002F7450" w:rsidRDefault="00F948E2" w:rsidP="00A76919">
            <w:pPr>
              <w:jc w:val="center"/>
              <w:rPr>
                <w:b/>
                <w:lang w:val="uk-UA"/>
              </w:rPr>
            </w:pPr>
          </w:p>
        </w:tc>
      </w:tr>
      <w:tr w:rsidR="00F948E2" w:rsidRPr="002F7450" w:rsidTr="002F7450">
        <w:trPr>
          <w:trHeight w:val="454"/>
        </w:trPr>
        <w:tc>
          <w:tcPr>
            <w:tcW w:w="9606" w:type="dxa"/>
            <w:gridSpan w:val="7"/>
            <w:vAlign w:val="center"/>
          </w:tcPr>
          <w:p w:rsidR="00F948E2" w:rsidRPr="002F7450" w:rsidRDefault="00F948E2" w:rsidP="002F7450">
            <w:pPr>
              <w:jc w:val="center"/>
              <w:rPr>
                <w:lang w:val="uk-UA"/>
              </w:rPr>
            </w:pPr>
            <w:r w:rsidRPr="002F7450">
              <w:rPr>
                <w:b/>
                <w:lang w:val="uk-UA"/>
              </w:rPr>
              <w:t>6. Політика навчальної дисципліни</w:t>
            </w:r>
          </w:p>
        </w:tc>
      </w:tr>
      <w:tr w:rsidR="00F948E2" w:rsidRPr="002F7450">
        <w:tc>
          <w:tcPr>
            <w:tcW w:w="9606" w:type="dxa"/>
            <w:gridSpan w:val="7"/>
          </w:tcPr>
          <w:p w:rsidR="00F948E2" w:rsidRPr="002F7450" w:rsidRDefault="00F948E2" w:rsidP="001658EB">
            <w:pPr>
              <w:autoSpaceDE w:val="0"/>
              <w:autoSpaceDN w:val="0"/>
              <w:adjustRightInd w:val="0"/>
              <w:ind w:firstLine="310"/>
              <w:jc w:val="both"/>
              <w:rPr>
                <w:b/>
                <w:bCs/>
                <w:color w:val="000000"/>
                <w:lang w:val="uk-UA" w:eastAsia="uk-UA"/>
              </w:rPr>
            </w:pPr>
            <w:r w:rsidRPr="002F7450">
              <w:rPr>
                <w:u w:val="single"/>
                <w:lang w:val="uk-UA" w:eastAsia="en-US"/>
              </w:rPr>
              <w:t>Семінарські заняття:</w:t>
            </w:r>
          </w:p>
          <w:p w:rsidR="00F948E2" w:rsidRPr="002F7450" w:rsidRDefault="00F948E2" w:rsidP="001658EB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 w:eastAsia="en-US"/>
              </w:rPr>
            </w:pPr>
            <w:r w:rsidRPr="002F7450">
              <w:rPr>
                <w:lang w:val="uk-UA" w:eastAsia="en-US"/>
              </w:rPr>
              <w:t>Попередня підготовка до розгляду питань, активна участь під час обговорення.</w:t>
            </w:r>
          </w:p>
          <w:p w:rsidR="00F948E2" w:rsidRPr="002F7450" w:rsidRDefault="00F948E2" w:rsidP="001658EB">
            <w:pPr>
              <w:autoSpaceDE w:val="0"/>
              <w:autoSpaceDN w:val="0"/>
              <w:adjustRightInd w:val="0"/>
              <w:ind w:firstLine="310"/>
              <w:jc w:val="both"/>
              <w:rPr>
                <w:u w:val="single"/>
                <w:lang w:val="uk-UA" w:eastAsia="en-US"/>
              </w:rPr>
            </w:pPr>
            <w:r w:rsidRPr="002F7450">
              <w:rPr>
                <w:u w:val="single"/>
                <w:lang w:val="uk-UA" w:eastAsia="en-US"/>
              </w:rPr>
              <w:t>Самостійна робота:</w:t>
            </w:r>
          </w:p>
          <w:p w:rsidR="00F948E2" w:rsidRPr="002F7450" w:rsidRDefault="00F948E2" w:rsidP="001658EB">
            <w:pPr>
              <w:ind w:left="284"/>
              <w:jc w:val="both"/>
              <w:rPr>
                <w:lang w:val="uk-UA"/>
              </w:rPr>
            </w:pPr>
            <w:r w:rsidRPr="002F7450">
              <w:rPr>
                <w:lang w:val="uk-UA"/>
              </w:rPr>
              <w:t xml:space="preserve">Студенти готують презентацію для виступу на семінарському занятті. Тема презентації обирається студентом із запропонованих. </w:t>
            </w:r>
          </w:p>
          <w:p w:rsidR="00F948E2" w:rsidRPr="002F7450" w:rsidRDefault="00F948E2" w:rsidP="001658EB">
            <w:pPr>
              <w:ind w:firstLine="310"/>
              <w:jc w:val="both"/>
              <w:rPr>
                <w:lang w:val="uk-UA"/>
              </w:rPr>
            </w:pPr>
            <w:r w:rsidRPr="002F7450">
              <w:rPr>
                <w:u w:val="single"/>
                <w:lang w:val="uk-UA" w:eastAsia="en-US"/>
              </w:rPr>
              <w:t>Академічна доброчесність:</w:t>
            </w:r>
          </w:p>
          <w:p w:rsidR="00F948E2" w:rsidRPr="002F7450" w:rsidRDefault="00F948E2" w:rsidP="001658EB">
            <w:pPr>
              <w:autoSpaceDE w:val="0"/>
              <w:autoSpaceDN w:val="0"/>
              <w:adjustRightInd w:val="0"/>
              <w:ind w:left="284"/>
              <w:jc w:val="both"/>
              <w:rPr>
                <w:color w:val="000000"/>
                <w:lang w:val="uk-UA" w:eastAsia="uk-UA"/>
              </w:rPr>
            </w:pPr>
            <w:r w:rsidRPr="002F7450">
              <w:rPr>
                <w:color w:val="000000"/>
                <w:lang w:val="uk-UA" w:eastAsia="uk-UA"/>
              </w:rPr>
              <w:t xml:space="preserve">Очікується, що роботи студентів матимуть вигляд самостійного науково-практичного дослідження та міститимуть оригінальні власні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2F7450">
              <w:rPr>
                <w:color w:val="000000"/>
                <w:lang w:val="uk-UA" w:eastAsia="uk-UA"/>
              </w:rPr>
              <w:t>недоброчесності</w:t>
            </w:r>
            <w:proofErr w:type="spellEnd"/>
            <w:r w:rsidRPr="002F7450">
              <w:rPr>
                <w:color w:val="000000"/>
                <w:lang w:val="uk-UA" w:eastAsia="uk-UA"/>
              </w:rPr>
              <w:t xml:space="preserve">. Виявлення ознак академічної </w:t>
            </w:r>
            <w:proofErr w:type="spellStart"/>
            <w:r w:rsidRPr="002F7450">
              <w:rPr>
                <w:color w:val="000000"/>
                <w:lang w:val="uk-UA" w:eastAsia="uk-UA"/>
              </w:rPr>
              <w:t>недоброчесності</w:t>
            </w:r>
            <w:proofErr w:type="spellEnd"/>
            <w:r w:rsidRPr="002F7450">
              <w:rPr>
                <w:color w:val="000000"/>
                <w:lang w:val="uk-UA" w:eastAsia="uk-UA"/>
              </w:rPr>
              <w:t xml:space="preserve"> в науковій роботі студента є підставою для її </w:t>
            </w:r>
            <w:proofErr w:type="spellStart"/>
            <w:r w:rsidRPr="002F7450">
              <w:rPr>
                <w:color w:val="000000"/>
                <w:lang w:val="uk-UA" w:eastAsia="uk-UA"/>
              </w:rPr>
              <w:t>незарахуванння</w:t>
            </w:r>
            <w:proofErr w:type="spellEnd"/>
            <w:r w:rsidRPr="002F7450">
              <w:rPr>
                <w:color w:val="000000"/>
                <w:lang w:val="uk-UA" w:eastAsia="uk-UA"/>
              </w:rPr>
              <w:t xml:space="preserve"> викладачем, незалежно від масштабів плагіату чи обману. </w:t>
            </w:r>
          </w:p>
          <w:p w:rsidR="00F948E2" w:rsidRPr="002F7450" w:rsidRDefault="00F948E2" w:rsidP="001658EB">
            <w:pPr>
              <w:ind w:firstLine="310"/>
              <w:jc w:val="both"/>
              <w:rPr>
                <w:u w:val="single"/>
                <w:lang w:val="uk-UA" w:eastAsia="en-US"/>
              </w:rPr>
            </w:pPr>
            <w:r w:rsidRPr="002F7450">
              <w:rPr>
                <w:u w:val="single"/>
                <w:lang w:val="uk-UA" w:eastAsia="en-US"/>
              </w:rPr>
              <w:t xml:space="preserve">Відвідування занять: </w:t>
            </w:r>
          </w:p>
          <w:p w:rsidR="00F948E2" w:rsidRPr="002F7450" w:rsidRDefault="00F948E2" w:rsidP="001178E7">
            <w:pPr>
              <w:ind w:left="284" w:firstLine="26"/>
              <w:jc w:val="both"/>
              <w:rPr>
                <w:u w:val="single"/>
                <w:lang w:val="uk-UA" w:eastAsia="en-US"/>
              </w:rPr>
            </w:pPr>
            <w:r w:rsidRPr="002F7450">
              <w:rPr>
                <w:lang w:val="uk-UA" w:eastAsia="en-US"/>
              </w:rPr>
              <w:t xml:space="preserve">Очікується, що всі студенти відвідають лекції і практичні зайняття </w:t>
            </w:r>
            <w:r w:rsidRPr="002F7450">
              <w:rPr>
                <w:lang w:val="uk-UA"/>
              </w:rPr>
              <w:t>навчальної дисципліни</w:t>
            </w:r>
            <w:r w:rsidRPr="002F7450">
              <w:rPr>
                <w:lang w:val="uk-UA" w:eastAsia="en-US"/>
              </w:rPr>
              <w:t>.</w:t>
            </w:r>
            <w:r w:rsidRPr="002F7450">
              <w:rPr>
                <w:color w:val="000000"/>
                <w:lang w:val="uk-UA" w:eastAsia="uk-UA"/>
              </w:rPr>
              <w:t xml:space="preserve"> Студенти повинні інформувати викладача про неможливість відвідати заняття та його причину. Пропуск студентом заняття не звільняє його від обов’язку виконати види завдань, які передбачені програмою. Студент, який пропустив заняття з поважних причин (хвороба, відрядження тощо) може відпрацювати пропущене заняття за умови підтвердження підстави відсутності. Термін відпрацювання – протягом одного ти</w:t>
            </w:r>
            <w:r w:rsidR="001178E7">
              <w:rPr>
                <w:color w:val="000000"/>
                <w:lang w:val="uk-UA" w:eastAsia="uk-UA"/>
              </w:rPr>
              <w:t>жня з моменту пропуску заняття.</w:t>
            </w:r>
          </w:p>
        </w:tc>
      </w:tr>
    </w:tbl>
    <w:p w:rsidR="002F7450" w:rsidRDefault="002F7450">
      <w:r>
        <w:br w:type="page"/>
      </w:r>
    </w:p>
    <w:p w:rsidR="002F7450" w:rsidRDefault="002F745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F948E2" w:rsidRPr="002F7450">
        <w:tc>
          <w:tcPr>
            <w:tcW w:w="9606" w:type="dxa"/>
          </w:tcPr>
          <w:p w:rsidR="002F7450" w:rsidRDefault="002F7450" w:rsidP="001658E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1658EB" w:rsidRPr="002F7450" w:rsidRDefault="001658EB" w:rsidP="001658E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F7450">
              <w:rPr>
                <w:rFonts w:ascii="Times New Roman" w:hAnsi="Times New Roman" w:cs="Times New Roman"/>
                <w:b/>
              </w:rPr>
              <w:t>Критерії оцінювання</w:t>
            </w:r>
          </w:p>
          <w:p w:rsidR="001658EB" w:rsidRPr="002F7450" w:rsidRDefault="001658EB" w:rsidP="001658EB">
            <w:pPr>
              <w:tabs>
                <w:tab w:val="left" w:pos="6000"/>
              </w:tabs>
              <w:ind w:right="170" w:firstLine="360"/>
              <w:jc w:val="both"/>
              <w:rPr>
                <w:lang w:val="uk-UA"/>
              </w:rPr>
            </w:pPr>
            <w:r w:rsidRPr="002F7450">
              <w:rPr>
                <w:lang w:val="uk-UA"/>
              </w:rPr>
              <w:t>Оцінювання здійснюється за стандартними критеріями, прийнятими в Академії, відповідно до Положення про організацію освітнього процесу в Академії адвокатури України.</w:t>
            </w:r>
          </w:p>
          <w:p w:rsidR="00F948E2" w:rsidRPr="002F7450" w:rsidRDefault="00F948E2" w:rsidP="00A76919">
            <w:pPr>
              <w:jc w:val="center"/>
              <w:rPr>
                <w:b/>
                <w:lang w:val="uk-UA"/>
              </w:rPr>
            </w:pPr>
          </w:p>
        </w:tc>
      </w:tr>
      <w:tr w:rsidR="00F948E2" w:rsidRPr="002F7450">
        <w:tc>
          <w:tcPr>
            <w:tcW w:w="9606" w:type="dxa"/>
          </w:tcPr>
          <w:p w:rsidR="001658EB" w:rsidRPr="002F7450" w:rsidRDefault="001658EB" w:rsidP="001658EB">
            <w:pPr>
              <w:tabs>
                <w:tab w:val="left" w:pos="6000"/>
              </w:tabs>
              <w:ind w:right="170" w:firstLine="360"/>
              <w:jc w:val="both"/>
              <w:rPr>
                <w:lang w:val="uk-UA"/>
              </w:rPr>
            </w:pPr>
            <w:r w:rsidRPr="002F7450">
              <w:rPr>
                <w:lang w:val="uk-UA"/>
              </w:rPr>
              <w:t>Перелік рекомендованої літератури та посилання на інформаційні ресурси містяться у робочій програмі відповідної навчальної дисципліни.</w:t>
            </w:r>
          </w:p>
          <w:p w:rsidR="00F948E2" w:rsidRPr="002F7450" w:rsidRDefault="00F948E2" w:rsidP="001658EB">
            <w:pPr>
              <w:pStyle w:val="a9"/>
              <w:tabs>
                <w:tab w:val="left" w:pos="993"/>
                <w:tab w:val="left" w:pos="1134"/>
              </w:tabs>
              <w:ind w:left="34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948E2" w:rsidRPr="002F7450" w:rsidRDefault="00F948E2" w:rsidP="00AF4701">
      <w:pPr>
        <w:jc w:val="both"/>
        <w:rPr>
          <w:lang w:val="uk-UA"/>
        </w:rPr>
      </w:pPr>
    </w:p>
    <w:sectPr w:rsidR="00F948E2" w:rsidRPr="002F7450" w:rsidSect="00E756F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78AF"/>
    <w:multiLevelType w:val="hybridMultilevel"/>
    <w:tmpl w:val="4B987A84"/>
    <w:lvl w:ilvl="0" w:tplc="FFE0C2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2A92"/>
    <w:multiLevelType w:val="hybridMultilevel"/>
    <w:tmpl w:val="ABC4FDF4"/>
    <w:lvl w:ilvl="0" w:tplc="DB782C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" w15:restartNumberingAfterBreak="0">
    <w:nsid w:val="0BAA2836"/>
    <w:multiLevelType w:val="hybridMultilevel"/>
    <w:tmpl w:val="4456F612"/>
    <w:lvl w:ilvl="0" w:tplc="CC184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222489B"/>
    <w:multiLevelType w:val="hybridMultilevel"/>
    <w:tmpl w:val="48462F0C"/>
    <w:lvl w:ilvl="0" w:tplc="FFE0C2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467AE"/>
    <w:multiLevelType w:val="hybridMultilevel"/>
    <w:tmpl w:val="09E2A850"/>
    <w:lvl w:ilvl="0" w:tplc="4BBCE0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A5D1E2D"/>
    <w:multiLevelType w:val="hybridMultilevel"/>
    <w:tmpl w:val="BBD8FCB8"/>
    <w:lvl w:ilvl="0" w:tplc="DB782C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CE95CC1"/>
    <w:multiLevelType w:val="hybridMultilevel"/>
    <w:tmpl w:val="3B245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BB3E35"/>
    <w:multiLevelType w:val="hybridMultilevel"/>
    <w:tmpl w:val="53320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D40A0E"/>
    <w:multiLevelType w:val="hybridMultilevel"/>
    <w:tmpl w:val="CA3C151E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F9A555F"/>
    <w:multiLevelType w:val="hybridMultilevel"/>
    <w:tmpl w:val="B54C95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904147"/>
    <w:multiLevelType w:val="hybridMultilevel"/>
    <w:tmpl w:val="13DAEA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25831"/>
    <w:multiLevelType w:val="hybridMultilevel"/>
    <w:tmpl w:val="2386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E13A94"/>
    <w:multiLevelType w:val="hybridMultilevel"/>
    <w:tmpl w:val="D6E25750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60D2D60"/>
    <w:multiLevelType w:val="hybridMultilevel"/>
    <w:tmpl w:val="02E2D8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D3E69D6"/>
    <w:multiLevelType w:val="hybridMultilevel"/>
    <w:tmpl w:val="FFB0B316"/>
    <w:lvl w:ilvl="0" w:tplc="FFE0C2F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49E5AC8"/>
    <w:multiLevelType w:val="hybridMultilevel"/>
    <w:tmpl w:val="D18A10C2"/>
    <w:lvl w:ilvl="0" w:tplc="D4626654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56067"/>
    <w:multiLevelType w:val="hybridMultilevel"/>
    <w:tmpl w:val="517A0422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B1062ED"/>
    <w:multiLevelType w:val="hybridMultilevel"/>
    <w:tmpl w:val="B9A8DED8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D7A7681"/>
    <w:multiLevelType w:val="hybridMultilevel"/>
    <w:tmpl w:val="E71486C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2"/>
  </w:num>
  <w:num w:numId="5">
    <w:abstractNumId w:val="8"/>
  </w:num>
  <w:num w:numId="6">
    <w:abstractNumId w:val="9"/>
  </w:num>
  <w:num w:numId="7">
    <w:abstractNumId w:val="13"/>
  </w:num>
  <w:num w:numId="8">
    <w:abstractNumId w:val="7"/>
  </w:num>
  <w:num w:numId="9">
    <w:abstractNumId w:val="14"/>
  </w:num>
  <w:num w:numId="10">
    <w:abstractNumId w:val="1"/>
  </w:num>
  <w:num w:numId="11">
    <w:abstractNumId w:val="6"/>
  </w:num>
  <w:num w:numId="12">
    <w:abstractNumId w:val="3"/>
  </w:num>
  <w:num w:numId="13">
    <w:abstractNumId w:val="18"/>
  </w:num>
  <w:num w:numId="14">
    <w:abstractNumId w:val="10"/>
  </w:num>
  <w:num w:numId="15">
    <w:abstractNumId w:val="20"/>
  </w:num>
  <w:num w:numId="16">
    <w:abstractNumId w:val="15"/>
  </w:num>
  <w:num w:numId="17">
    <w:abstractNumId w:val="11"/>
  </w:num>
  <w:num w:numId="18">
    <w:abstractNumId w:val="21"/>
  </w:num>
  <w:num w:numId="19">
    <w:abstractNumId w:val="19"/>
  </w:num>
  <w:num w:numId="20">
    <w:abstractNumId w:val="0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E8"/>
    <w:rsid w:val="00004949"/>
    <w:rsid w:val="00073024"/>
    <w:rsid w:val="000C19C3"/>
    <w:rsid w:val="000E1AD4"/>
    <w:rsid w:val="000F1E23"/>
    <w:rsid w:val="001178E7"/>
    <w:rsid w:val="00124860"/>
    <w:rsid w:val="00127D22"/>
    <w:rsid w:val="001658EB"/>
    <w:rsid w:val="001C183A"/>
    <w:rsid w:val="001E68BE"/>
    <w:rsid w:val="001F1FB8"/>
    <w:rsid w:val="00211DF8"/>
    <w:rsid w:val="002123B6"/>
    <w:rsid w:val="00212A37"/>
    <w:rsid w:val="0023484F"/>
    <w:rsid w:val="00242AB9"/>
    <w:rsid w:val="00265BE7"/>
    <w:rsid w:val="002A68A0"/>
    <w:rsid w:val="002C5DD4"/>
    <w:rsid w:val="002F3CE8"/>
    <w:rsid w:val="002F57E9"/>
    <w:rsid w:val="002F7450"/>
    <w:rsid w:val="00366CDB"/>
    <w:rsid w:val="00376470"/>
    <w:rsid w:val="003A2FF0"/>
    <w:rsid w:val="003B6C3A"/>
    <w:rsid w:val="003C1F58"/>
    <w:rsid w:val="003F5E99"/>
    <w:rsid w:val="003F7AA4"/>
    <w:rsid w:val="00437FC7"/>
    <w:rsid w:val="0046347F"/>
    <w:rsid w:val="004656F2"/>
    <w:rsid w:val="0047042E"/>
    <w:rsid w:val="004970D2"/>
    <w:rsid w:val="004E4239"/>
    <w:rsid w:val="00500C5D"/>
    <w:rsid w:val="005014D6"/>
    <w:rsid w:val="00513A25"/>
    <w:rsid w:val="00557FA4"/>
    <w:rsid w:val="00586C74"/>
    <w:rsid w:val="00594D0D"/>
    <w:rsid w:val="00595953"/>
    <w:rsid w:val="005A055E"/>
    <w:rsid w:val="005B6078"/>
    <w:rsid w:val="00622206"/>
    <w:rsid w:val="00694305"/>
    <w:rsid w:val="006E2A22"/>
    <w:rsid w:val="00705845"/>
    <w:rsid w:val="00731AEF"/>
    <w:rsid w:val="0077003B"/>
    <w:rsid w:val="00773F70"/>
    <w:rsid w:val="007E7127"/>
    <w:rsid w:val="00803153"/>
    <w:rsid w:val="008054EC"/>
    <w:rsid w:val="008059DF"/>
    <w:rsid w:val="008422C2"/>
    <w:rsid w:val="0086104F"/>
    <w:rsid w:val="0088106D"/>
    <w:rsid w:val="00882427"/>
    <w:rsid w:val="008C7BDF"/>
    <w:rsid w:val="008E3970"/>
    <w:rsid w:val="008F1453"/>
    <w:rsid w:val="008F2373"/>
    <w:rsid w:val="0090046F"/>
    <w:rsid w:val="00936511"/>
    <w:rsid w:val="00940CD1"/>
    <w:rsid w:val="00972B57"/>
    <w:rsid w:val="009E6952"/>
    <w:rsid w:val="00A031D3"/>
    <w:rsid w:val="00A0711D"/>
    <w:rsid w:val="00A07CD2"/>
    <w:rsid w:val="00A2611B"/>
    <w:rsid w:val="00A54FB3"/>
    <w:rsid w:val="00A76919"/>
    <w:rsid w:val="00A91D72"/>
    <w:rsid w:val="00A961F4"/>
    <w:rsid w:val="00AA4B4A"/>
    <w:rsid w:val="00AC69E9"/>
    <w:rsid w:val="00AD46F1"/>
    <w:rsid w:val="00AF4701"/>
    <w:rsid w:val="00B35A0A"/>
    <w:rsid w:val="00B55E81"/>
    <w:rsid w:val="00B712F8"/>
    <w:rsid w:val="00BB7417"/>
    <w:rsid w:val="00BD0310"/>
    <w:rsid w:val="00BD2F0B"/>
    <w:rsid w:val="00C0202A"/>
    <w:rsid w:val="00C2049A"/>
    <w:rsid w:val="00C43E43"/>
    <w:rsid w:val="00C67355"/>
    <w:rsid w:val="00C74161"/>
    <w:rsid w:val="00C82975"/>
    <w:rsid w:val="00CA21DA"/>
    <w:rsid w:val="00CA4861"/>
    <w:rsid w:val="00CB22C0"/>
    <w:rsid w:val="00CC77C3"/>
    <w:rsid w:val="00CD1339"/>
    <w:rsid w:val="00D244A1"/>
    <w:rsid w:val="00D816B9"/>
    <w:rsid w:val="00DD068E"/>
    <w:rsid w:val="00DF5E72"/>
    <w:rsid w:val="00E25028"/>
    <w:rsid w:val="00E433DA"/>
    <w:rsid w:val="00E756F0"/>
    <w:rsid w:val="00E837C3"/>
    <w:rsid w:val="00EB6377"/>
    <w:rsid w:val="00EC6470"/>
    <w:rsid w:val="00F232F6"/>
    <w:rsid w:val="00F948E2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3E8B9"/>
  <w15:chartTrackingRefBased/>
  <w15:docId w15:val="{DE87C3BD-7CA9-4DE4-8EC9-2B563DEC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CE8"/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C77C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CC77C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C77C3"/>
    <w:rPr>
      <w:rFonts w:ascii="Times New Roman" w:hAnsi="Times New Roman"/>
      <w:sz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CC77C3"/>
    <w:rPr>
      <w:rFonts w:ascii="Arial" w:hAnsi="Arial"/>
      <w:b/>
      <w:i/>
      <w:sz w:val="28"/>
    </w:rPr>
  </w:style>
  <w:style w:type="paragraph" w:customStyle="1" w:styleId="11">
    <w:name w:val="Обычный1"/>
    <w:rsid w:val="002F3CE8"/>
    <w:pPr>
      <w:spacing w:line="276" w:lineRule="auto"/>
    </w:pPr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unhideWhenUsed/>
    <w:rsid w:val="002F3CE8"/>
    <w:rPr>
      <w:color w:val="0000FF"/>
      <w:u w:val="single"/>
    </w:rPr>
  </w:style>
  <w:style w:type="paragraph" w:customStyle="1" w:styleId="NoSpacing">
    <w:name w:val="No Spacing"/>
    <w:uiPriority w:val="1"/>
    <w:qFormat/>
    <w:rsid w:val="002F3CE8"/>
    <w:pPr>
      <w:ind w:firstLine="902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4">
    <w:name w:val="Body Text"/>
    <w:basedOn w:val="a"/>
    <w:link w:val="a5"/>
    <w:uiPriority w:val="99"/>
    <w:rsid w:val="00CD133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CD1339"/>
    <w:rPr>
      <w:rFonts w:ascii="Times New Roman" w:hAnsi="Times New Roman"/>
      <w:sz w:val="24"/>
      <w:lang w:val="ru-RU" w:eastAsia="ru-RU"/>
    </w:rPr>
  </w:style>
  <w:style w:type="paragraph" w:customStyle="1" w:styleId="Default">
    <w:name w:val="Default"/>
    <w:rsid w:val="003B6C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">
    <w:name w:val="List Paragraph"/>
    <w:basedOn w:val="a"/>
    <w:uiPriority w:val="34"/>
    <w:qFormat/>
    <w:rsid w:val="002A68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6">
    <w:name w:val="Body Text Indent"/>
    <w:basedOn w:val="a"/>
    <w:link w:val="a7"/>
    <w:uiPriority w:val="99"/>
    <w:unhideWhenUsed/>
    <w:rsid w:val="00A961F4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961F4"/>
    <w:rPr>
      <w:sz w:val="22"/>
      <w:lang w:val="x-none" w:eastAsia="en-US"/>
    </w:rPr>
  </w:style>
  <w:style w:type="table" w:styleId="a8">
    <w:name w:val="Table Grid"/>
    <w:basedOn w:val="a1"/>
    <w:uiPriority w:val="59"/>
    <w:rsid w:val="00A961F4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CC77C3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C77C3"/>
    <w:rPr>
      <w:rFonts w:ascii="Times New Roman" w:hAnsi="Times New Roman"/>
      <w:sz w:val="24"/>
    </w:rPr>
  </w:style>
  <w:style w:type="paragraph" w:styleId="a9">
    <w:name w:val="footnote text"/>
    <w:aliases w:val="Текст сноски Знак Знак,Текст сноски Знак Знак Знак Знак,Текст сноски Знак Знак Знак1,Текст сноски Знак Знак1,Знак,Знак2"/>
    <w:basedOn w:val="a"/>
    <w:link w:val="aa"/>
    <w:uiPriority w:val="99"/>
    <w:rsid w:val="0046347F"/>
    <w:rPr>
      <w:rFonts w:ascii="Calibri" w:eastAsia="SimSun" w:hAnsi="Calibri"/>
      <w:sz w:val="20"/>
      <w:szCs w:val="20"/>
    </w:rPr>
  </w:style>
  <w:style w:type="character" w:customStyle="1" w:styleId="aa">
    <w:name w:val="Текст сноски Знак"/>
    <w:aliases w:val="Текст сноски Знак Знак Знак,Текст сноски Знак Знак Знак Знак Знак,Текст сноски Знак Знак Знак1 Знак,Текст сноски Знак Знак1 Знак,Знак Знак,Знак2 Знак"/>
    <w:basedOn w:val="a0"/>
    <w:link w:val="a9"/>
    <w:uiPriority w:val="99"/>
    <w:locked/>
    <w:rsid w:val="0046347F"/>
    <w:rPr>
      <w:rFonts w:eastAsia="SimSun"/>
    </w:rPr>
  </w:style>
  <w:style w:type="paragraph" w:styleId="3">
    <w:name w:val="Body Text Indent 3"/>
    <w:basedOn w:val="a"/>
    <w:link w:val="30"/>
    <w:uiPriority w:val="99"/>
    <w:semiHidden/>
    <w:unhideWhenUsed/>
    <w:rsid w:val="006943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94305"/>
    <w:rPr>
      <w:rFonts w:ascii="Times New Roman" w:hAnsi="Times New Roman"/>
      <w:sz w:val="16"/>
    </w:rPr>
  </w:style>
  <w:style w:type="character" w:styleId="ab">
    <w:name w:val="Strong"/>
    <w:basedOn w:val="a0"/>
    <w:uiPriority w:val="22"/>
    <w:qFormat/>
    <w:rsid w:val="004E4239"/>
    <w:rPr>
      <w:b/>
    </w:rPr>
  </w:style>
  <w:style w:type="paragraph" w:customStyle="1" w:styleId="FR2">
    <w:name w:val="FR2"/>
    <w:rsid w:val="00C2049A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character" w:customStyle="1" w:styleId="st46">
    <w:name w:val="st46"/>
    <w:rsid w:val="00C82975"/>
    <w:rPr>
      <w:i/>
      <w:color w:val="000000"/>
    </w:rPr>
  </w:style>
  <w:style w:type="character" w:customStyle="1" w:styleId="FontStyle11">
    <w:name w:val="Font Style11"/>
    <w:rsid w:val="00C82975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3804423823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964</Words>
  <Characters>6619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АКАДЕМІЯ АДВОКАТУРИ УКРАЇНИ</vt:lpstr>
      <vt:lpstr/>
    </vt:vector>
  </TitlesOfParts>
  <Company/>
  <LinksUpToDate>false</LinksUpToDate>
  <CharactersWithSpaces>7568</CharactersWithSpaces>
  <SharedDoc>false</SharedDoc>
  <HLinks>
    <vt:vector size="6" baseType="variant">
      <vt:variant>
        <vt:i4>5767174</vt:i4>
      </vt:variant>
      <vt:variant>
        <vt:i4>0</vt:i4>
      </vt:variant>
      <vt:variant>
        <vt:i4>0</vt:i4>
      </vt:variant>
      <vt:variant>
        <vt:i4>5</vt:i4>
      </vt:variant>
      <vt:variant>
        <vt:lpwstr>tel:+380442382317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АКАДЕМІЯ АДВОКАТУРИ УКРАЇНИ</dc:title>
  <dc:subject/>
  <dc:creator>Користувач Windows</dc:creator>
  <cp:keywords/>
  <dc:description/>
  <cp:lastModifiedBy>Гончаренко С.В.</cp:lastModifiedBy>
  <cp:revision>2</cp:revision>
  <dcterms:created xsi:type="dcterms:W3CDTF">2020-02-12T11:08:00Z</dcterms:created>
  <dcterms:modified xsi:type="dcterms:W3CDTF">2020-02-12T11:08:00Z</dcterms:modified>
</cp:coreProperties>
</file>