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D1" w:rsidRPr="0076755A" w:rsidRDefault="00CC66D1" w:rsidP="001A073E">
      <w:pPr>
        <w:pStyle w:val="8538"/>
        <w:spacing w:before="0" w:beforeAutospacing="0" w:after="0" w:afterAutospacing="0"/>
        <w:ind w:firstLine="284"/>
        <w:rPr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center"/>
        <w:rPr>
          <w:szCs w:val="28"/>
        </w:rPr>
      </w:pPr>
      <w:r w:rsidRPr="0076755A">
        <w:rPr>
          <w:b/>
          <w:bCs/>
          <w:color w:val="000000"/>
          <w:szCs w:val="28"/>
        </w:rPr>
        <w:t>АКАДЕМІЯ АДВОКАТУРИ УКРАЇНИ</w:t>
      </w:r>
    </w:p>
    <w:p w:rsidR="00CF3487" w:rsidRPr="0076755A" w:rsidRDefault="00CF3487" w:rsidP="00CF3487">
      <w:pPr>
        <w:jc w:val="center"/>
        <w:rPr>
          <w:b/>
        </w:rPr>
      </w:pPr>
      <w:r w:rsidRPr="0076755A">
        <w:rPr>
          <w:b/>
        </w:rPr>
        <w:t>Кафедра прав людини, міжнародного та європейського права</w:t>
      </w:r>
    </w:p>
    <w:p w:rsidR="00CC66D1" w:rsidRPr="0076755A" w:rsidRDefault="00CC66D1" w:rsidP="00CC66D1">
      <w:pPr>
        <w:pStyle w:val="afc"/>
        <w:spacing w:before="0" w:beforeAutospacing="0" w:after="0" w:afterAutospacing="0"/>
        <w:ind w:left="4536" w:firstLine="284"/>
        <w:rPr>
          <w:szCs w:val="28"/>
        </w:rPr>
      </w:pPr>
    </w:p>
    <w:p w:rsidR="00CC66D1" w:rsidRPr="0076755A" w:rsidRDefault="00CC66D1" w:rsidP="00050440">
      <w:pPr>
        <w:pStyle w:val="afc"/>
        <w:spacing w:before="0" w:beforeAutospacing="0" w:after="0" w:afterAutospacing="0"/>
        <w:ind w:firstLine="284"/>
        <w:jc w:val="right"/>
        <w:rPr>
          <w:szCs w:val="28"/>
        </w:rPr>
      </w:pPr>
    </w:p>
    <w:p w:rsidR="00CC66D1" w:rsidRPr="0076755A" w:rsidRDefault="00CC66D1" w:rsidP="00CC66D1">
      <w:pPr>
        <w:pStyle w:val="afc"/>
        <w:keepNext/>
        <w:spacing w:before="0" w:beforeAutospacing="0" w:after="0" w:afterAutospacing="0"/>
        <w:ind w:firstLine="284"/>
        <w:jc w:val="both"/>
        <w:rPr>
          <w:szCs w:val="28"/>
        </w:rPr>
      </w:pPr>
    </w:p>
    <w:p w:rsidR="00CC66D1" w:rsidRPr="0076755A" w:rsidRDefault="00CC66D1" w:rsidP="00CC66D1">
      <w:pPr>
        <w:pStyle w:val="afc"/>
        <w:keepNext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keepNext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keepNext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keepNext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keepNext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keepNext/>
        <w:shd w:val="clear" w:color="auto" w:fill="FFFFFF"/>
        <w:spacing w:before="0" w:beforeAutospacing="0" w:after="0" w:afterAutospacing="0"/>
        <w:ind w:firstLine="284"/>
        <w:jc w:val="center"/>
        <w:rPr>
          <w:szCs w:val="28"/>
        </w:rPr>
      </w:pPr>
      <w:r w:rsidRPr="0076755A">
        <w:rPr>
          <w:color w:val="000000"/>
          <w:szCs w:val="28"/>
        </w:rPr>
        <w:t>РОБОЧА ПРОГРАМА НАВЧАЛЬНОЇ ДИСЦИПЛІНИ</w:t>
      </w:r>
    </w:p>
    <w:p w:rsidR="00CC66D1" w:rsidRPr="0076755A" w:rsidRDefault="005727C0" w:rsidP="00CC66D1">
      <w:pPr>
        <w:pStyle w:val="afc"/>
        <w:keepNext/>
        <w:spacing w:before="283" w:beforeAutospacing="0" w:after="0" w:afterAutospacing="0"/>
        <w:ind w:firstLine="284"/>
        <w:jc w:val="center"/>
        <w:rPr>
          <w:sz w:val="44"/>
          <w:szCs w:val="44"/>
        </w:rPr>
      </w:pPr>
      <w:r w:rsidRPr="0076755A">
        <w:rPr>
          <w:b/>
          <w:bCs/>
          <w:color w:val="000000"/>
          <w:sz w:val="44"/>
          <w:szCs w:val="44"/>
        </w:rPr>
        <w:t>Історія держави і права зарубіжних країн</w:t>
      </w: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center"/>
        <w:rPr>
          <w:szCs w:val="28"/>
        </w:rPr>
      </w:pPr>
    </w:p>
    <w:p w:rsidR="00CC66D1" w:rsidRPr="0076755A" w:rsidRDefault="00CC66D1" w:rsidP="00CC66D1">
      <w:pPr>
        <w:pStyle w:val="af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6"/>
          <w:tab w:val="left" w:pos="5655"/>
        </w:tabs>
        <w:spacing w:before="0" w:beforeAutospacing="0" w:after="0" w:afterAutospacing="0"/>
        <w:ind w:firstLine="284"/>
        <w:jc w:val="both"/>
        <w:rPr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</w:p>
    <w:p w:rsidR="00050440" w:rsidRPr="0076755A" w:rsidRDefault="00050440" w:rsidP="00CC66D1">
      <w:pPr>
        <w:pStyle w:val="afc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</w:p>
    <w:p w:rsidR="00050440" w:rsidRPr="0076755A" w:rsidRDefault="00050440" w:rsidP="00CC66D1">
      <w:pPr>
        <w:pStyle w:val="afc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</w:p>
    <w:p w:rsidR="00050440" w:rsidRPr="0076755A" w:rsidRDefault="00050440" w:rsidP="00050440">
      <w:pPr>
        <w:ind w:firstLine="709"/>
        <w:jc w:val="center"/>
      </w:pPr>
      <w:r w:rsidRPr="0076755A">
        <w:t>Галузь знань: 08 Право, 29 Міжнародні відносини</w:t>
      </w:r>
    </w:p>
    <w:p w:rsidR="00050440" w:rsidRPr="0076755A" w:rsidRDefault="00050440" w:rsidP="00050440">
      <w:pPr>
        <w:ind w:firstLine="709"/>
        <w:jc w:val="center"/>
      </w:pPr>
      <w:r w:rsidRPr="0076755A">
        <w:t>Спеціальність: 081 Право; 082/293 Міжнародне право</w:t>
      </w:r>
    </w:p>
    <w:p w:rsidR="00050440" w:rsidRPr="0076755A" w:rsidRDefault="00050440" w:rsidP="00CC66D1">
      <w:pPr>
        <w:pStyle w:val="afc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jc w:val="both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4000" w:afterAutospacing="0"/>
        <w:jc w:val="both"/>
        <w:rPr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jc w:val="both"/>
        <w:rPr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jc w:val="center"/>
        <w:rPr>
          <w:szCs w:val="28"/>
        </w:rPr>
      </w:pPr>
      <w:r w:rsidRPr="0076755A">
        <w:rPr>
          <w:b/>
          <w:bCs/>
          <w:color w:val="000000"/>
          <w:szCs w:val="28"/>
        </w:rPr>
        <w:t>Київ – 2019 </w:t>
      </w:r>
    </w:p>
    <w:p w:rsidR="00914236" w:rsidRPr="0076755A" w:rsidRDefault="00914236">
      <w:pPr>
        <w:ind w:firstLine="284"/>
        <w:rPr>
          <w:rFonts w:eastAsia="Times New Roman"/>
          <w:b/>
          <w:bCs/>
          <w:color w:val="000000"/>
          <w:lang w:eastAsia="uk-UA"/>
        </w:rPr>
      </w:pPr>
      <w:r w:rsidRPr="0076755A">
        <w:rPr>
          <w:b/>
          <w:bCs/>
          <w:color w:val="000000"/>
        </w:rPr>
        <w:br w:type="page"/>
      </w:r>
    </w:p>
    <w:p w:rsidR="00CC66D1" w:rsidRPr="0076755A" w:rsidRDefault="00CC66D1" w:rsidP="00CC66D1">
      <w:pPr>
        <w:pStyle w:val="9499"/>
        <w:spacing w:before="0" w:beforeAutospacing="0" w:after="0" w:afterAutospacing="0"/>
        <w:ind w:firstLine="284"/>
        <w:jc w:val="center"/>
        <w:rPr>
          <w:b/>
          <w:szCs w:val="28"/>
        </w:rPr>
      </w:pPr>
      <w:r w:rsidRPr="0076755A">
        <w:rPr>
          <w:b/>
          <w:bCs/>
          <w:color w:val="000000"/>
          <w:szCs w:val="28"/>
        </w:rPr>
        <w:lastRenderedPageBreak/>
        <w:t>Робоча програма навчальної дисципліни</w:t>
      </w:r>
      <w:r w:rsidR="00AD6930">
        <w:rPr>
          <w:b/>
          <w:bCs/>
          <w:color w:val="000000"/>
          <w:szCs w:val="28"/>
        </w:rPr>
        <w:t xml:space="preserve"> </w:t>
      </w:r>
    </w:p>
    <w:p w:rsidR="00CC66D1" w:rsidRPr="0076755A" w:rsidRDefault="00A65128" w:rsidP="00CC66D1">
      <w:pPr>
        <w:pStyle w:val="afc"/>
        <w:spacing w:before="0" w:beforeAutospacing="0" w:after="0" w:afterAutospacing="0"/>
        <w:ind w:firstLine="284"/>
        <w:jc w:val="center"/>
        <w:rPr>
          <w:b/>
          <w:szCs w:val="28"/>
        </w:rPr>
      </w:pPr>
      <w:r w:rsidRPr="0076755A">
        <w:rPr>
          <w:b/>
          <w:szCs w:val="28"/>
        </w:rPr>
        <w:t>«</w:t>
      </w:r>
      <w:r w:rsidR="005727C0" w:rsidRPr="0076755A">
        <w:rPr>
          <w:b/>
          <w:szCs w:val="28"/>
        </w:rPr>
        <w:t>Історія держави і права зарубіжних країн</w:t>
      </w:r>
      <w:r w:rsidRPr="0076755A">
        <w:rPr>
          <w:b/>
          <w:szCs w:val="28"/>
        </w:rPr>
        <w:t>»</w:t>
      </w:r>
      <w:r w:rsidR="00CC66D1" w:rsidRPr="0076755A">
        <w:rPr>
          <w:b/>
          <w:bCs/>
          <w:color w:val="000000"/>
          <w:szCs w:val="28"/>
        </w:rPr>
        <w:t xml:space="preserve"> </w:t>
      </w: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both"/>
        <w:rPr>
          <w:szCs w:val="28"/>
        </w:rPr>
      </w:pPr>
    </w:p>
    <w:p w:rsidR="00050440" w:rsidRPr="0076755A" w:rsidRDefault="00CC66D1" w:rsidP="00050440">
      <w:pPr>
        <w:ind w:firstLine="709"/>
        <w:rPr>
          <w:bCs/>
        </w:rPr>
      </w:pPr>
      <w:r w:rsidRPr="0076755A">
        <w:rPr>
          <w:color w:val="000000"/>
        </w:rPr>
        <w:t xml:space="preserve">для </w:t>
      </w:r>
      <w:r w:rsidR="001973E4" w:rsidRPr="0076755A">
        <w:rPr>
          <w:color w:val="000000"/>
        </w:rPr>
        <w:t>здобувач</w:t>
      </w:r>
      <w:r w:rsidR="00050440" w:rsidRPr="0076755A">
        <w:rPr>
          <w:color w:val="000000"/>
        </w:rPr>
        <w:t>ів</w:t>
      </w:r>
      <w:r w:rsidR="00AD6930">
        <w:rPr>
          <w:color w:val="000000"/>
        </w:rPr>
        <w:t xml:space="preserve"> </w:t>
      </w:r>
      <w:r w:rsidR="00050440" w:rsidRPr="0076755A">
        <w:t>спеціальності 081 Право; 082/293 Міжнародне право</w:t>
      </w:r>
    </w:p>
    <w:p w:rsidR="00050440" w:rsidRPr="0076755A" w:rsidRDefault="00050440" w:rsidP="00050440">
      <w:pPr>
        <w:pStyle w:val="ad"/>
        <w:ind w:firstLine="709"/>
        <w:rPr>
          <w:bCs w:val="0"/>
        </w:rPr>
      </w:pPr>
    </w:p>
    <w:p w:rsidR="001973E4" w:rsidRPr="0076755A" w:rsidRDefault="001973E4" w:rsidP="001973E4">
      <w:pPr>
        <w:pStyle w:val="afc"/>
        <w:spacing w:before="0" w:beforeAutospacing="0" w:after="0" w:afterAutospacing="0"/>
        <w:ind w:firstLine="284"/>
        <w:jc w:val="both"/>
        <w:rPr>
          <w:color w:val="000000"/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both"/>
        <w:rPr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both"/>
        <w:rPr>
          <w:szCs w:val="28"/>
        </w:rPr>
      </w:pPr>
      <w:r w:rsidRPr="0076755A">
        <w:rPr>
          <w:color w:val="000000"/>
          <w:szCs w:val="28"/>
        </w:rPr>
        <w:t>Розробник:</w:t>
      </w:r>
      <w:r w:rsidRPr="0076755A">
        <w:rPr>
          <w:b/>
          <w:bCs/>
          <w:color w:val="000000"/>
          <w:szCs w:val="28"/>
        </w:rPr>
        <w:t xml:space="preserve"> </w:t>
      </w:r>
      <w:proofErr w:type="spellStart"/>
      <w:r w:rsidRPr="0076755A">
        <w:rPr>
          <w:b/>
          <w:bCs/>
          <w:color w:val="000000"/>
          <w:szCs w:val="28"/>
        </w:rPr>
        <w:t>Форостюк</w:t>
      </w:r>
      <w:proofErr w:type="spellEnd"/>
      <w:r w:rsidRPr="0076755A">
        <w:rPr>
          <w:b/>
          <w:bCs/>
          <w:color w:val="000000"/>
          <w:szCs w:val="28"/>
        </w:rPr>
        <w:t xml:space="preserve"> О. Д. </w:t>
      </w:r>
      <w:r w:rsidRPr="0076755A">
        <w:rPr>
          <w:color w:val="000000"/>
          <w:szCs w:val="28"/>
        </w:rPr>
        <w:t xml:space="preserve">доцент кафедри </w:t>
      </w:r>
      <w:r w:rsidR="00CF3487" w:rsidRPr="0076755A">
        <w:rPr>
          <w:color w:val="000000"/>
          <w:szCs w:val="28"/>
        </w:rPr>
        <w:t>прав людини, міжнародного та європейського права</w:t>
      </w:r>
      <w:r w:rsidRPr="0076755A">
        <w:rPr>
          <w:color w:val="000000"/>
          <w:szCs w:val="28"/>
        </w:rPr>
        <w:t>, кандидат юридичних наук, доцент</w:t>
      </w:r>
    </w:p>
    <w:p w:rsidR="00CC66D1" w:rsidRPr="0076755A" w:rsidRDefault="00CC66D1" w:rsidP="00CC66D1">
      <w:pPr>
        <w:pStyle w:val="afc"/>
        <w:spacing w:before="0" w:beforeAutospacing="0" w:after="0" w:afterAutospacing="0"/>
        <w:ind w:firstLine="284"/>
        <w:jc w:val="both"/>
        <w:rPr>
          <w:szCs w:val="28"/>
        </w:rPr>
      </w:pPr>
      <w:r w:rsidRPr="0076755A">
        <w:rPr>
          <w:szCs w:val="28"/>
        </w:rPr>
        <w:t> </w:t>
      </w:r>
    </w:p>
    <w:p w:rsidR="00050440" w:rsidRPr="0076755A" w:rsidRDefault="00050440" w:rsidP="00CC66D1">
      <w:pPr>
        <w:pStyle w:val="afc"/>
        <w:spacing w:before="0" w:beforeAutospacing="0" w:after="0" w:afterAutospacing="0"/>
        <w:ind w:left="4962" w:firstLine="284"/>
        <w:rPr>
          <w:szCs w:val="28"/>
        </w:rPr>
      </w:pPr>
    </w:p>
    <w:p w:rsidR="00CC66D1" w:rsidRPr="0076755A" w:rsidRDefault="00CC66D1" w:rsidP="00CC66D1">
      <w:pPr>
        <w:pStyle w:val="afc"/>
        <w:spacing w:before="0" w:beforeAutospacing="0" w:after="0" w:afterAutospacing="0"/>
        <w:ind w:left="4962" w:firstLine="284"/>
        <w:rPr>
          <w:szCs w:val="28"/>
        </w:rPr>
      </w:pPr>
    </w:p>
    <w:p w:rsidR="00050440" w:rsidRPr="0076755A" w:rsidRDefault="00050440" w:rsidP="00050440">
      <w:pPr>
        <w:ind w:firstLine="709"/>
      </w:pPr>
      <w:r w:rsidRPr="0076755A">
        <w:t xml:space="preserve">Робоча програма обговорена і затверджена на засіданні кафедри </w:t>
      </w:r>
      <w:r w:rsidRPr="0076755A">
        <w:rPr>
          <w:bCs/>
        </w:rPr>
        <w:t>прав людини, міжнародного та європейського права</w:t>
      </w:r>
      <w:r w:rsidRPr="0076755A">
        <w:rPr>
          <w:bCs/>
          <w:iCs/>
        </w:rPr>
        <w:t xml:space="preserve"> Академії адвокатури України</w:t>
      </w:r>
      <w:r w:rsidRPr="0076755A">
        <w:t xml:space="preserve"> (протокол від «29» серпня 2019 року №1).</w:t>
      </w:r>
    </w:p>
    <w:p w:rsidR="0076755A" w:rsidRDefault="0076755A">
      <w:pPr>
        <w:ind w:firstLine="284"/>
      </w:pPr>
    </w:p>
    <w:p w:rsidR="00C0698A" w:rsidRPr="0076755A" w:rsidRDefault="00C0698A">
      <w:pPr>
        <w:ind w:firstLine="284"/>
        <w:rPr>
          <w:rFonts w:eastAsia="Times New Roman"/>
          <w:b/>
          <w:bCs/>
          <w:lang w:eastAsia="ru-RU"/>
        </w:rPr>
      </w:pPr>
      <w:r w:rsidRPr="0076755A">
        <w:br w:type="page"/>
      </w:r>
    </w:p>
    <w:p w:rsidR="00E8681F" w:rsidRPr="0076755A" w:rsidRDefault="00E8681F" w:rsidP="00C0698A">
      <w:pPr>
        <w:pStyle w:val="2"/>
      </w:pPr>
      <w:r w:rsidRPr="0076755A">
        <w:lastRenderedPageBreak/>
        <w:t>СТРУКТУРА РОБОЧОЇ ПРОГРАМИ НАВЧАЛЬНОЇ ДИСЦИПЛІНИ</w:t>
      </w:r>
    </w:p>
    <w:p w:rsidR="00E8681F" w:rsidRPr="0076755A" w:rsidRDefault="00A65128" w:rsidP="00C0698A">
      <w:pPr>
        <w:jc w:val="center"/>
        <w:rPr>
          <w:b/>
        </w:rPr>
      </w:pPr>
      <w:r w:rsidRPr="0076755A">
        <w:rPr>
          <w:b/>
        </w:rPr>
        <w:t>«</w:t>
      </w:r>
      <w:r w:rsidR="005727C0" w:rsidRPr="0076755A">
        <w:rPr>
          <w:b/>
        </w:rPr>
        <w:t>Історія держави і права зарубіжних країн</w:t>
      </w:r>
      <w:r w:rsidRPr="0076755A">
        <w:rPr>
          <w:b/>
        </w:rPr>
        <w:t>»</w:t>
      </w:r>
    </w:p>
    <w:p w:rsidR="001E6864" w:rsidRPr="0076755A" w:rsidRDefault="001E6864" w:rsidP="00B54C62">
      <w:pPr>
        <w:pStyle w:val="1"/>
        <w:rPr>
          <w:rFonts w:ascii="Times New Roman" w:hAnsi="Times New Roman" w:cs="Times New Roman"/>
        </w:rPr>
      </w:pPr>
      <w:r w:rsidRPr="0076755A">
        <w:rPr>
          <w:rFonts w:ascii="Times New Roman" w:hAnsi="Times New Roman" w:cs="Times New Roman"/>
        </w:rPr>
        <w:t>1. МЕТА, ЗАВДАННЯ ТА РЕЗУЛЬТАТИ ВИВЧЕННЯ (КОМПЕТЕНТНОСТІ) ДИСЦИПЛІНИ, ЇЇ МІСЦЕ В ОСВІТНЬОМУ ПРОЦЕСІ</w:t>
      </w:r>
    </w:p>
    <w:p w:rsidR="00B54C62" w:rsidRPr="0076755A" w:rsidRDefault="00B54C62" w:rsidP="00B54C62">
      <w:pPr>
        <w:rPr>
          <w:lang w:val="ru-RU"/>
        </w:rPr>
      </w:pPr>
    </w:p>
    <w:p w:rsidR="001E6864" w:rsidRPr="0076755A" w:rsidRDefault="001E6864" w:rsidP="00B54C62">
      <w:pPr>
        <w:pStyle w:val="3"/>
      </w:pPr>
      <w:r w:rsidRPr="0076755A">
        <w:t>Мета вивчення дисципліни</w:t>
      </w:r>
    </w:p>
    <w:p w:rsidR="0050656F" w:rsidRPr="0076755A" w:rsidRDefault="0050656F" w:rsidP="0050656F">
      <w:r w:rsidRPr="0076755A">
        <w:t xml:space="preserve">Програму та робочу програму дисципліни </w:t>
      </w:r>
      <w:r w:rsidR="00A65128" w:rsidRPr="0076755A">
        <w:t>«</w:t>
      </w:r>
      <w:r w:rsidR="005727C0" w:rsidRPr="0076755A">
        <w:t>Історія держави і права зарубіжних країн</w:t>
      </w:r>
      <w:r w:rsidR="00A65128" w:rsidRPr="0076755A">
        <w:t>»</w:t>
      </w:r>
      <w:r w:rsidRPr="0076755A">
        <w:t xml:space="preserve"> призначено для </w:t>
      </w:r>
      <w:r w:rsidR="001973E4" w:rsidRPr="0076755A">
        <w:t>здобувач</w:t>
      </w:r>
      <w:r w:rsidR="00595EBF" w:rsidRPr="0076755A">
        <w:t>ів</w:t>
      </w:r>
      <w:r w:rsidRPr="0076755A">
        <w:t xml:space="preserve"> денної форми навчання, які здобувають освітній ступінь </w:t>
      </w:r>
      <w:r w:rsidR="00A65128" w:rsidRPr="0076755A">
        <w:t>«</w:t>
      </w:r>
      <w:r w:rsidRPr="0076755A">
        <w:t>Бакалавр</w:t>
      </w:r>
      <w:r w:rsidR="00A65128" w:rsidRPr="0076755A">
        <w:t>»</w:t>
      </w:r>
      <w:r w:rsidR="00595EBF" w:rsidRPr="0076755A">
        <w:t>,</w:t>
      </w:r>
      <w:r w:rsidRPr="0076755A">
        <w:t xml:space="preserve"> і </w:t>
      </w:r>
      <w:r w:rsidR="001973E4" w:rsidRPr="0076755A">
        <w:t>здобувач</w:t>
      </w:r>
      <w:r w:rsidRPr="0076755A">
        <w:t xml:space="preserve">ів заочної форми навчання, які здобувають другу вищу освіту в Академії адвокатури України. </w:t>
      </w:r>
    </w:p>
    <w:p w:rsidR="005727C0" w:rsidRPr="0076755A" w:rsidRDefault="005727C0" w:rsidP="005727C0">
      <w:r w:rsidRPr="0076755A">
        <w:t>Предметом вивчення</w:t>
      </w:r>
      <w:r w:rsidR="00AD6930">
        <w:t xml:space="preserve"> </w:t>
      </w:r>
      <w:r w:rsidRPr="0076755A">
        <w:t>навчальної дисципліни є вивчення типів і форм держави і права, поняття, характеристика, класифікація історичних моделей держави; характеристика сутності, ролі, функцій права</w:t>
      </w:r>
      <w:r w:rsidR="00AD6930">
        <w:t xml:space="preserve"> </w:t>
      </w:r>
      <w:r w:rsidRPr="0076755A">
        <w:t>зарубіжних країн, що існували в той або інший історичний період.</w:t>
      </w:r>
    </w:p>
    <w:p w:rsidR="005727C0" w:rsidRPr="0076755A" w:rsidRDefault="005727C0" w:rsidP="005727C0">
      <w:r w:rsidRPr="0076755A">
        <w:t>Курс «Історії держави і права зарубіжних країн» покликаний надати</w:t>
      </w:r>
      <w:r w:rsidR="00AD6930">
        <w:t xml:space="preserve"> </w:t>
      </w:r>
      <w:r w:rsidRPr="0076755A">
        <w:t>здобувачам</w:t>
      </w:r>
      <w:r w:rsidR="00AD6930">
        <w:t xml:space="preserve"> </w:t>
      </w:r>
      <w:r w:rsidRPr="0076755A">
        <w:t>знання з</w:t>
      </w:r>
      <w:r w:rsidR="00AD6930">
        <w:t xml:space="preserve"> </w:t>
      </w:r>
      <w:r w:rsidRPr="0076755A">
        <w:t>конкретних державних інститутів та систем права, що формувалися в світі, з основних закономірностей процесу державно-правового розвитку.</w:t>
      </w:r>
    </w:p>
    <w:p w:rsidR="005727C0" w:rsidRPr="0076755A" w:rsidRDefault="005727C0" w:rsidP="00DE50ED"/>
    <w:p w:rsidR="005727C0" w:rsidRPr="0076755A" w:rsidRDefault="005727C0" w:rsidP="005727C0">
      <w:pPr>
        <w:pStyle w:val="af"/>
        <w:ind w:firstLine="567"/>
        <w:rPr>
          <w:b/>
          <w:bCs/>
        </w:rPr>
      </w:pPr>
      <w:r w:rsidRPr="0076755A">
        <w:rPr>
          <w:b/>
        </w:rPr>
        <w:t>Метою вивчення</w:t>
      </w:r>
      <w:r w:rsidR="00AD6930">
        <w:rPr>
          <w:b/>
        </w:rPr>
        <w:t xml:space="preserve"> </w:t>
      </w:r>
      <w:r w:rsidRPr="0076755A">
        <w:rPr>
          <w:b/>
        </w:rPr>
        <w:t>курсу</w:t>
      </w:r>
      <w:r w:rsidRPr="0076755A">
        <w:t xml:space="preserve"> «Історія держави і права зарубіжних країн» є формування знань про його місце в системі правових наук, впливу цієї дисципліни на формування системи правових знань; опанування студентами основних методів та прийомів наукового аналізу історичних моделей держави та розвитку права.</w:t>
      </w:r>
      <w:r w:rsidRPr="0076755A">
        <w:rPr>
          <w:b/>
          <w:bCs/>
        </w:rPr>
        <w:t xml:space="preserve"> </w:t>
      </w:r>
    </w:p>
    <w:p w:rsidR="005727C0" w:rsidRPr="0076755A" w:rsidRDefault="005727C0" w:rsidP="005727C0">
      <w:pPr>
        <w:pStyle w:val="af"/>
        <w:ind w:firstLine="567"/>
        <w:rPr>
          <w:b/>
          <w:bCs/>
        </w:rPr>
      </w:pPr>
      <w:r w:rsidRPr="0076755A">
        <w:rPr>
          <w:b/>
        </w:rPr>
        <w:t>Основними завданнями вивчення дисципліни</w:t>
      </w:r>
      <w:r w:rsidRPr="0076755A">
        <w:t xml:space="preserve"> «Історія держави і права зарубіжних країн»</w:t>
      </w:r>
      <w:r w:rsidR="00AD6930">
        <w:t xml:space="preserve"> </w:t>
      </w:r>
      <w:r w:rsidRPr="0076755A">
        <w:t>є розкриття основних закономірностей</w:t>
      </w:r>
      <w:r w:rsidR="00AD6930">
        <w:t xml:space="preserve"> </w:t>
      </w:r>
      <w:r w:rsidRPr="0076755A">
        <w:t>процесу державного розвитку країн світу; ознайомлення студентів з історичним процесом становлення та розвитку держави як соціального феномену; визначення своєрідності системи права</w:t>
      </w:r>
      <w:r w:rsidR="00AD6930">
        <w:t xml:space="preserve"> </w:t>
      </w:r>
      <w:r w:rsidRPr="0076755A">
        <w:t>в той або інший історичний період; оволодіння основними науковими методами і прийомами аналізу державно-правової спадщини.</w:t>
      </w:r>
    </w:p>
    <w:p w:rsidR="00DE50ED" w:rsidRPr="0076755A" w:rsidRDefault="00DE50ED" w:rsidP="00DE50ED">
      <w:pPr>
        <w:rPr>
          <w:rStyle w:val="rvts0"/>
        </w:rPr>
      </w:pPr>
    </w:p>
    <w:p w:rsidR="005727C0" w:rsidRPr="0076755A" w:rsidRDefault="005727C0" w:rsidP="005727C0">
      <w:r w:rsidRPr="0076755A">
        <w:t xml:space="preserve">Програма навчальної дисципліни складається з таких </w:t>
      </w:r>
      <w:r w:rsidRPr="0076755A">
        <w:rPr>
          <w:u w:val="single"/>
        </w:rPr>
        <w:t>змістових модулів</w:t>
      </w:r>
      <w:r w:rsidRPr="0076755A">
        <w:t>:</w:t>
      </w:r>
    </w:p>
    <w:p w:rsidR="005727C0" w:rsidRPr="0076755A" w:rsidRDefault="005727C0" w:rsidP="005727C0">
      <w:r w:rsidRPr="0076755A">
        <w:t>1. Рабовласницькі</w:t>
      </w:r>
      <w:r w:rsidR="00AD6930">
        <w:t xml:space="preserve"> </w:t>
      </w:r>
      <w:r w:rsidRPr="0076755A">
        <w:t>та ранньофеодальні держави і право</w:t>
      </w:r>
    </w:p>
    <w:p w:rsidR="005727C0" w:rsidRPr="0076755A" w:rsidRDefault="005727C0" w:rsidP="005727C0">
      <w:r w:rsidRPr="0076755A">
        <w:t>2. Держава і право</w:t>
      </w:r>
      <w:r w:rsidR="00AD6930">
        <w:t xml:space="preserve"> </w:t>
      </w:r>
      <w:r w:rsidRPr="0076755A">
        <w:t>країн світу нового та новітнього часу</w:t>
      </w:r>
    </w:p>
    <w:p w:rsidR="005727C0" w:rsidRPr="0076755A" w:rsidRDefault="005727C0" w:rsidP="00DE50ED"/>
    <w:p w:rsidR="005727C0" w:rsidRPr="0076755A" w:rsidRDefault="005727C0" w:rsidP="005727C0">
      <w:r w:rsidRPr="0076755A">
        <w:t xml:space="preserve">Навчальна дисципліна «Історія держави і права зарубіжних країн» передбачає опанування методології дослідження державно-правових явищ, основних методів та засобів наукового аналізу історичних моделей держави та розвитку права; формування у студентів–правників наукового світогляду, комплектного уявлення про правові системи, їхні особливості, джерела; аналіз національних, зарубіжних і міжнародно-правових актів. </w:t>
      </w:r>
    </w:p>
    <w:p w:rsidR="00DE50ED" w:rsidRPr="0076755A" w:rsidRDefault="005727C0" w:rsidP="005727C0">
      <w:r w:rsidRPr="0076755A">
        <w:t xml:space="preserve">Вивчення дисципліни «Історія держави і права зарубіжних країн» підвищує світогляд студентів-правників, сприяє правильній орієнтації при вирішенні </w:t>
      </w:r>
      <w:r w:rsidRPr="0076755A">
        <w:lastRenderedPageBreak/>
        <w:t xml:space="preserve">проблем державної та юридичної практики, </w:t>
      </w:r>
      <w:r w:rsidR="00AE7B8D" w:rsidRPr="0076755A">
        <w:t>допомагає</w:t>
      </w:r>
      <w:r w:rsidRPr="0076755A">
        <w:t xml:space="preserve"> підготувати фахівців-правників, спроможних забезпечити повноцінну інтеграцію України у світове співтовариство.</w:t>
      </w:r>
    </w:p>
    <w:p w:rsidR="0050656F" w:rsidRPr="0076755A" w:rsidRDefault="0050656F" w:rsidP="0050656F"/>
    <w:p w:rsidR="005727C0" w:rsidRPr="0076755A" w:rsidRDefault="005727C0" w:rsidP="005727C0">
      <w:pPr>
        <w:pStyle w:val="3"/>
        <w:rPr>
          <w:rStyle w:val="rvts0"/>
        </w:rPr>
      </w:pPr>
      <w:r w:rsidRPr="0076755A">
        <w:rPr>
          <w:rStyle w:val="docdata"/>
          <w:bCs/>
          <w:color w:val="000000"/>
        </w:rPr>
        <w:t>За підсумками вивчення дисципліни здобувачі набувають фахові компетентності спеціальності</w:t>
      </w:r>
    </w:p>
    <w:p w:rsidR="005727C0" w:rsidRPr="0076755A" w:rsidRDefault="005727C0" w:rsidP="005727C0">
      <w:pPr>
        <w:rPr>
          <w:rStyle w:val="rvts0"/>
        </w:rPr>
      </w:pPr>
    </w:p>
    <w:p w:rsidR="00FA0765" w:rsidRPr="0076755A" w:rsidRDefault="00FA0765" w:rsidP="00FA0765">
      <w:pPr>
        <w:rPr>
          <w:b/>
        </w:rPr>
      </w:pPr>
      <w:r w:rsidRPr="0076755A">
        <w:rPr>
          <w:b/>
        </w:rPr>
        <w:t xml:space="preserve">Програмні результати навчання: </w:t>
      </w:r>
    </w:p>
    <w:p w:rsidR="00FA0765" w:rsidRPr="0076755A" w:rsidRDefault="00FA0765" w:rsidP="00FA0765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ПРН-2: Орієнтуватися у початкових онтологічних, антропологічних, аксіологічних засадах сутності, походження ти цивілізаційного призначення права; 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FA0765" w:rsidRPr="0076755A" w:rsidRDefault="00FA0765" w:rsidP="00FA0765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ПРН-3: Проводити збір і інтегрований аналіз матеріалів з різних джерел, зокрема, з історичними науковими джерелами, аналізувати їх та узагальнювати у відповідності до наукових критеріїв, використовувати базові методи історії при виконанні професійних задач.</w:t>
      </w:r>
    </w:p>
    <w:p w:rsidR="00FA0765" w:rsidRPr="0076755A" w:rsidRDefault="00FA0765" w:rsidP="005727C0">
      <w:pPr>
        <w:rPr>
          <w:rStyle w:val="rvts0"/>
        </w:rPr>
      </w:pPr>
    </w:p>
    <w:p w:rsidR="005727C0" w:rsidRPr="0076755A" w:rsidRDefault="005727C0" w:rsidP="005727C0">
      <w:pPr>
        <w:rPr>
          <w:rStyle w:val="rvts0"/>
        </w:rPr>
      </w:pPr>
      <w:r w:rsidRPr="0076755A">
        <w:rPr>
          <w:rStyle w:val="rvts0"/>
        </w:rPr>
        <w:t xml:space="preserve">Дисципліна забезпечує формування у здобувачів низки </w:t>
      </w:r>
      <w:proofErr w:type="spellStart"/>
      <w:r w:rsidRPr="0076755A">
        <w:rPr>
          <w:rStyle w:val="rvts0"/>
        </w:rPr>
        <w:t>компетентностей</w:t>
      </w:r>
      <w:proofErr w:type="spellEnd"/>
      <w:r w:rsidRPr="0076755A">
        <w:rPr>
          <w:rStyle w:val="rvts0"/>
        </w:rPr>
        <w:t xml:space="preserve">. </w:t>
      </w:r>
      <w:r w:rsidRPr="0076755A">
        <w:rPr>
          <w:lang w:eastAsia="uk-UA"/>
        </w:rPr>
        <w:t xml:space="preserve">Здобувачам </w:t>
      </w:r>
      <w:r w:rsidRPr="0076755A">
        <w:rPr>
          <w:rStyle w:val="rvts0"/>
        </w:rPr>
        <w:t>п</w:t>
      </w:r>
      <w:r w:rsidRPr="0076755A">
        <w:rPr>
          <w:lang w:eastAsia="uk-UA"/>
        </w:rPr>
        <w:t xml:space="preserve">рищеплюється </w:t>
      </w:r>
      <w:r w:rsidRPr="0076755A">
        <w:rPr>
          <w:rStyle w:val="rvts0"/>
        </w:rPr>
        <w:t>здатність розв’язувати складні спеціалізовані задачі та практичні проблеми у професійній діяльності юриста, застосувати набуті знання у подальшому вивченні інших юридичних дисциплін.</w:t>
      </w:r>
    </w:p>
    <w:p w:rsidR="005727C0" w:rsidRPr="0076755A" w:rsidRDefault="005727C0" w:rsidP="005727C0">
      <w:pPr>
        <w:rPr>
          <w:rStyle w:val="rvts0"/>
        </w:rPr>
      </w:pPr>
      <w:r w:rsidRPr="0076755A">
        <w:rPr>
          <w:rStyle w:val="rvts0"/>
        </w:rPr>
        <w:t xml:space="preserve">У рамках курсу здобувачі набувають: </w:t>
      </w:r>
    </w:p>
    <w:p w:rsidR="005727C0" w:rsidRPr="0076755A" w:rsidRDefault="005727C0" w:rsidP="005727C0">
      <w:r w:rsidRPr="0076755A">
        <w:t>1. Здатність до абстрактного мислення, аналізу та синтезу.</w:t>
      </w:r>
    </w:p>
    <w:p w:rsidR="005727C0" w:rsidRPr="0076755A" w:rsidRDefault="005727C0" w:rsidP="005727C0">
      <w:r w:rsidRPr="0076755A">
        <w:t>2. Здатність застосовувати знання у практичних ситуаціях.</w:t>
      </w:r>
    </w:p>
    <w:p w:rsidR="005727C0" w:rsidRPr="0076755A" w:rsidRDefault="005727C0" w:rsidP="005727C0">
      <w:r w:rsidRPr="0076755A">
        <w:t>3. Знання та розуміння професійної діяльності юриста.</w:t>
      </w:r>
    </w:p>
    <w:p w:rsidR="005727C0" w:rsidRPr="0076755A" w:rsidRDefault="005727C0" w:rsidP="005727C0">
      <w:r w:rsidRPr="0076755A">
        <w:t>4. Базові знання про правові системи, особливості їх розвитку</w:t>
      </w:r>
    </w:p>
    <w:p w:rsidR="005727C0" w:rsidRPr="0076755A" w:rsidRDefault="005727C0" w:rsidP="005727C0">
      <w:r w:rsidRPr="0076755A">
        <w:t xml:space="preserve">5. Здатність використовувати теоретичні знання й практичні навички для застосування їх у сфері правових систем </w:t>
      </w:r>
    </w:p>
    <w:p w:rsidR="005727C0" w:rsidRPr="0076755A" w:rsidRDefault="005727C0" w:rsidP="005727C0">
      <w:r w:rsidRPr="0076755A">
        <w:t>6. Здатність проведення досліджень на відповідному рівні.</w:t>
      </w:r>
    </w:p>
    <w:p w:rsidR="005727C0" w:rsidRPr="0076755A" w:rsidRDefault="005727C0" w:rsidP="005727C0">
      <w:r w:rsidRPr="0076755A">
        <w:t>7. Здатність до системного та логічного мислення, пошуку, оброблення та аналізу інформації з різних джерел.</w:t>
      </w:r>
    </w:p>
    <w:p w:rsidR="005727C0" w:rsidRPr="0076755A" w:rsidRDefault="005727C0" w:rsidP="005727C0">
      <w:r w:rsidRPr="0076755A">
        <w:t>8. Здатність усвідомлювати соціальну значущість своєї майбутньої професії</w:t>
      </w:r>
    </w:p>
    <w:p w:rsidR="005727C0" w:rsidRPr="0076755A" w:rsidRDefault="005727C0" w:rsidP="005727C0">
      <w:r w:rsidRPr="0076755A">
        <w:t>9. Здатність вести дискусію при вирішенні спірних питань</w:t>
      </w:r>
    </w:p>
    <w:p w:rsidR="005727C0" w:rsidRPr="0076755A" w:rsidRDefault="005727C0" w:rsidP="005727C0">
      <w:r w:rsidRPr="0076755A">
        <w:t>10. Вміння виявляти, ставити та вирішувати проблеми.</w:t>
      </w:r>
    </w:p>
    <w:p w:rsidR="005727C0" w:rsidRPr="0076755A" w:rsidRDefault="005727C0" w:rsidP="005727C0">
      <w:r w:rsidRPr="0076755A">
        <w:t xml:space="preserve">11. Здатність науково аналізувати соціально значимі проблеми і процеси </w:t>
      </w:r>
      <w:proofErr w:type="spellStart"/>
      <w:r w:rsidRPr="0076755A">
        <w:t>правотворення</w:t>
      </w:r>
      <w:proofErr w:type="spellEnd"/>
      <w:r w:rsidRPr="0076755A">
        <w:t>.</w:t>
      </w:r>
    </w:p>
    <w:p w:rsidR="005727C0" w:rsidRPr="0076755A" w:rsidRDefault="005727C0" w:rsidP="005727C0">
      <w:r w:rsidRPr="0076755A">
        <w:t>12. Здатність працювати в команді.</w:t>
      </w:r>
    </w:p>
    <w:p w:rsidR="005727C0" w:rsidRPr="0076755A" w:rsidRDefault="005727C0" w:rsidP="005727C0">
      <w:r w:rsidRPr="0076755A">
        <w:t>13. Навички міжособистісної взаємодії.</w:t>
      </w:r>
    </w:p>
    <w:p w:rsidR="005727C0" w:rsidRPr="0076755A" w:rsidRDefault="005727C0" w:rsidP="005727C0">
      <w:r w:rsidRPr="0076755A">
        <w:t>14. Здатність мотивувати людей та досягати спільну мету.</w:t>
      </w:r>
    </w:p>
    <w:p w:rsidR="005727C0" w:rsidRPr="0076755A" w:rsidRDefault="005727C0" w:rsidP="005727C0">
      <w:r w:rsidRPr="0076755A">
        <w:t xml:space="preserve">15. Здатність працювати </w:t>
      </w:r>
      <w:proofErr w:type="spellStart"/>
      <w:r w:rsidRPr="0076755A">
        <w:t>автономно</w:t>
      </w:r>
      <w:proofErr w:type="spellEnd"/>
      <w:r w:rsidRPr="0076755A">
        <w:t>.</w:t>
      </w:r>
    </w:p>
    <w:p w:rsidR="005727C0" w:rsidRPr="0076755A" w:rsidRDefault="005727C0" w:rsidP="005727C0">
      <w:r w:rsidRPr="0076755A">
        <w:t xml:space="preserve">16. Здатність розробляти та управляти проектами. </w:t>
      </w:r>
    </w:p>
    <w:p w:rsidR="001E6864" w:rsidRPr="0076755A" w:rsidRDefault="005727C0" w:rsidP="005727C0">
      <w:r w:rsidRPr="0076755A">
        <w:t>17. Вміння володіти достатнім рівнем професійної правосвідомості</w:t>
      </w:r>
    </w:p>
    <w:p w:rsidR="001E6864" w:rsidRPr="0076755A" w:rsidRDefault="001E6864" w:rsidP="00B54C62"/>
    <w:p w:rsidR="001E6864" w:rsidRPr="0076755A" w:rsidRDefault="001E6864" w:rsidP="00B54C62">
      <w:r w:rsidRPr="0076755A">
        <w:lastRenderedPageBreak/>
        <w:t xml:space="preserve">У процесі вивчення дисципліни </w:t>
      </w:r>
      <w:r w:rsidR="00A65128" w:rsidRPr="0076755A">
        <w:t>«</w:t>
      </w:r>
      <w:r w:rsidR="00AE7B8D" w:rsidRPr="0076755A">
        <w:t>Історія держави і права зарубіжних країн</w:t>
      </w:r>
      <w:r w:rsidR="00A65128" w:rsidRPr="0076755A">
        <w:t>»</w:t>
      </w:r>
      <w:r w:rsidRPr="0076755A">
        <w:t xml:space="preserve"> </w:t>
      </w:r>
      <w:r w:rsidR="001973E4" w:rsidRPr="0076755A">
        <w:t>здобувачі</w:t>
      </w:r>
      <w:r w:rsidR="0050656F" w:rsidRPr="0076755A">
        <w:t xml:space="preserve"> набувають</w:t>
      </w:r>
      <w:r w:rsidRPr="0076755A">
        <w:t xml:space="preserve"> професійні компетентності, що складаються з відповідних знань та вмінь.</w:t>
      </w:r>
    </w:p>
    <w:p w:rsidR="001E6864" w:rsidRPr="0076755A" w:rsidRDefault="001973E4" w:rsidP="00B54C62">
      <w:pPr>
        <w:rPr>
          <w:lang w:eastAsia="uk-UA"/>
        </w:rPr>
      </w:pPr>
      <w:r w:rsidRPr="0076755A">
        <w:rPr>
          <w:lang w:eastAsia="uk-UA"/>
        </w:rPr>
        <w:t>Здобувач</w:t>
      </w:r>
      <w:r w:rsidR="001E6864" w:rsidRPr="0076755A">
        <w:rPr>
          <w:lang w:eastAsia="uk-UA"/>
        </w:rPr>
        <w:t xml:space="preserve"> повинен</w:t>
      </w:r>
    </w:p>
    <w:p w:rsidR="001E6864" w:rsidRPr="0076755A" w:rsidRDefault="001E6864" w:rsidP="00B54C62">
      <w:pPr>
        <w:rPr>
          <w:b/>
        </w:rPr>
      </w:pPr>
      <w:r w:rsidRPr="0076755A">
        <w:t>знати</w:t>
      </w:r>
      <w:r w:rsidRPr="0076755A">
        <w:rPr>
          <w:b/>
        </w:rPr>
        <w:t>:</w:t>
      </w:r>
    </w:p>
    <w:p w:rsidR="005727C0" w:rsidRPr="0076755A" w:rsidRDefault="005727C0" w:rsidP="005727C0">
      <w:r w:rsidRPr="0076755A">
        <w:t>Згідно з вимогами освітньо-професійної програми здобувачі повинні</w:t>
      </w:r>
    </w:p>
    <w:p w:rsidR="005727C0" w:rsidRPr="0076755A" w:rsidRDefault="005727C0" w:rsidP="005727C0">
      <w:pPr>
        <w:pStyle w:val="af"/>
        <w:ind w:firstLine="284"/>
        <w:rPr>
          <w:bCs/>
          <w:i/>
        </w:rPr>
      </w:pPr>
      <w:r w:rsidRPr="0076755A">
        <w:rPr>
          <w:b/>
          <w:bCs/>
          <w:i/>
          <w:iCs/>
        </w:rPr>
        <w:t>знати:</w:t>
      </w:r>
      <w:r w:rsidRPr="0076755A">
        <w:rPr>
          <w:i/>
          <w:iCs/>
        </w:rPr>
        <w:t xml:space="preserve"> 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предмет і метод історії держави</w:t>
      </w:r>
      <w:r w:rsidR="00AD6930">
        <w:t xml:space="preserve"> </w:t>
      </w:r>
      <w:r w:rsidRPr="0076755A">
        <w:t>і права зарубіжних країн;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сучасний стан і проблеми науки історії держави і права зарубіжних країн;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розвиток суспільного ладу на різних етапах історії зарубіжних країн;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систему органів влади в країнах стародавнього світу, в середні віки, новий та новітній часи;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основні джерела рабовласницького, феодального та буржуазного права;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основні державно-правові інститути в зарубіжних країнах у визначені періоди історії;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витоки основних принципів континентальної, англосаксонської та змішаної систем права.</w:t>
      </w:r>
    </w:p>
    <w:p w:rsidR="005727C0" w:rsidRPr="0076755A" w:rsidRDefault="005727C0" w:rsidP="005727C0">
      <w:pPr>
        <w:pStyle w:val="af"/>
        <w:ind w:firstLine="284"/>
        <w:rPr>
          <w:b/>
          <w:bCs/>
          <w:i/>
        </w:rPr>
      </w:pPr>
      <w:r w:rsidRPr="0076755A">
        <w:rPr>
          <w:b/>
          <w:bCs/>
          <w:i/>
        </w:rPr>
        <w:t>вміти: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вільно володіти поняттями і категоріями, які увійшли в теоретико-методологічний арсенал загальнолюдської політичної і правової культури;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використовувати суспільно-політичний досвід всесвітньої історії в побудові сучасної держави;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аналізувати історичні законодавчі акти;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аналізувати історичну практику роботи законодавчої, виконавчої та судової влади в державах Європи, Азії та Америки;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використовувати</w:t>
      </w:r>
      <w:r w:rsidR="00AD6930">
        <w:t xml:space="preserve"> </w:t>
      </w:r>
      <w:r w:rsidRPr="0076755A">
        <w:t>в практичній діяльності знання основних принципів континентальної, англо-американської та змішаної систем права;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робити вірні прогнози в сучасному суспільно-політичному житті;</w:t>
      </w:r>
    </w:p>
    <w:p w:rsidR="005727C0" w:rsidRPr="0076755A" w:rsidRDefault="005727C0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систематизувати та узагальнювати сучасний досвід держав в державно-правовому будівництві.</w:t>
      </w:r>
    </w:p>
    <w:p w:rsidR="00AE7B8D" w:rsidRPr="0076755A" w:rsidRDefault="00AE7B8D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орієнтуватися в основних засадах сутності, походження ти цивілізаційного призначення права; 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AE7B8D" w:rsidRPr="0076755A" w:rsidRDefault="00AE7B8D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 xml:space="preserve">працювати з історичними науковими джерелами, аналізувати їх та узагальнювати у відповідності до наукових критеріїв, використовувати базові методи історії при виконанні професійних задач, формулювати юридичні питання в абстрактно-теоретичному рівні. </w:t>
      </w:r>
    </w:p>
    <w:p w:rsidR="00AE7B8D" w:rsidRPr="0076755A" w:rsidRDefault="00AE7B8D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опановувати</w:t>
      </w:r>
      <w:r w:rsidR="00AD6930">
        <w:t xml:space="preserve"> </w:t>
      </w:r>
      <w:r w:rsidRPr="0076755A">
        <w:t xml:space="preserve">методологію дослідження державно-правових явищ, основні методи та засоби наукового аналізу історичних моделей держави та розвитку права; Формувати науковий світогляд, комплектне уявлення про правові системи. </w:t>
      </w:r>
    </w:p>
    <w:p w:rsidR="00AE7B8D" w:rsidRPr="0076755A" w:rsidRDefault="00AE7B8D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аналізувати зарубіжні та міжнародно-правові акти.</w:t>
      </w:r>
    </w:p>
    <w:p w:rsidR="005727C0" w:rsidRPr="0076755A" w:rsidRDefault="00AE7B8D" w:rsidP="00DF312F">
      <w:pPr>
        <w:pStyle w:val="af"/>
        <w:numPr>
          <w:ilvl w:val="0"/>
          <w:numId w:val="4"/>
        </w:numPr>
        <w:autoSpaceDE/>
        <w:autoSpaceDN/>
        <w:ind w:left="0" w:firstLine="284"/>
      </w:pPr>
      <w:r w:rsidRPr="0076755A">
        <w:t>демонструвати навички письмової та усної комунікації, фахово використовувати юридичну термінологію.</w:t>
      </w:r>
    </w:p>
    <w:p w:rsidR="00FA0765" w:rsidRPr="0076755A" w:rsidRDefault="00FA0765" w:rsidP="00FA0765">
      <w:pPr>
        <w:pStyle w:val="af"/>
        <w:autoSpaceDE/>
        <w:autoSpaceDN/>
      </w:pPr>
    </w:p>
    <w:p w:rsidR="00AE7B8D" w:rsidRPr="0076755A" w:rsidRDefault="00AE7B8D" w:rsidP="00B54C62"/>
    <w:p w:rsidR="001E6864" w:rsidRPr="0076755A" w:rsidRDefault="001E6864" w:rsidP="00B54C62">
      <w:r w:rsidRPr="0076755A">
        <w:t>З метою перевірки засвоєних знань, рівня сформованих умінь та навичок проводиться поточний та підсумковий контроль.</w:t>
      </w:r>
    </w:p>
    <w:p w:rsidR="001E6864" w:rsidRPr="0076755A" w:rsidRDefault="001E6864" w:rsidP="00B54C62">
      <w:r w:rsidRPr="0076755A">
        <w:t>Поточний контроль здійснюється під час проведення практичних занять, має за мету перевірку рівня підготовки з вивченої теми.</w:t>
      </w:r>
    </w:p>
    <w:p w:rsidR="001E6864" w:rsidRPr="0076755A" w:rsidRDefault="001E6864" w:rsidP="00B54C62">
      <w:r w:rsidRPr="0076755A">
        <w:t>Підсумковий контроль проводиться у формі заліку та екзамену з метою оцінки результатів засвоєння отриманих знань.</w:t>
      </w:r>
    </w:p>
    <w:p w:rsidR="001E6864" w:rsidRPr="0076755A" w:rsidRDefault="001E6864" w:rsidP="00B54C62"/>
    <w:p w:rsidR="0050656F" w:rsidRPr="0076755A" w:rsidRDefault="0050656F">
      <w:pPr>
        <w:ind w:firstLine="284"/>
        <w:rPr>
          <w:rFonts w:eastAsiaTheme="majorEastAsia"/>
          <w:b/>
          <w:color w:val="000000" w:themeColor="text1"/>
          <w:lang w:eastAsia="ru-RU"/>
        </w:rPr>
      </w:pPr>
      <w:r w:rsidRPr="0076755A">
        <w:br w:type="page"/>
      </w:r>
    </w:p>
    <w:p w:rsidR="00CE0854" w:rsidRPr="0076755A" w:rsidRDefault="0050656F" w:rsidP="00B54C62">
      <w:pPr>
        <w:pStyle w:val="1"/>
        <w:rPr>
          <w:rFonts w:ascii="Times New Roman" w:hAnsi="Times New Roman" w:cs="Times New Roman"/>
        </w:rPr>
      </w:pPr>
      <w:r w:rsidRPr="0076755A">
        <w:rPr>
          <w:rFonts w:ascii="Times New Roman" w:hAnsi="Times New Roman" w:cs="Times New Roman"/>
        </w:rPr>
        <w:lastRenderedPageBreak/>
        <w:t>2</w:t>
      </w:r>
      <w:r w:rsidR="00CE0854" w:rsidRPr="0076755A">
        <w:rPr>
          <w:rFonts w:ascii="Times New Roman" w:hAnsi="Times New Roman" w:cs="Times New Roman"/>
        </w:rPr>
        <w:t>. Опис навчальної дисципліни</w:t>
      </w:r>
    </w:p>
    <w:p w:rsidR="00E8681F" w:rsidRPr="0076755A" w:rsidRDefault="00E8681F" w:rsidP="00B54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07"/>
        <w:gridCol w:w="2767"/>
      </w:tblGrid>
      <w:tr w:rsidR="0050656F" w:rsidRPr="0076755A" w:rsidTr="00C66404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D" w:rsidRPr="0076755A" w:rsidRDefault="0050656F" w:rsidP="00C66404">
            <w:pPr>
              <w:ind w:firstLine="0"/>
              <w:rPr>
                <w:rStyle w:val="docdata"/>
                <w:color w:val="000000"/>
              </w:rPr>
            </w:pPr>
            <w:r w:rsidRPr="0076755A">
              <w:rPr>
                <w:rStyle w:val="docdata"/>
                <w:color w:val="000000"/>
              </w:rPr>
              <w:t xml:space="preserve">Курс: </w:t>
            </w:r>
            <w:r w:rsidR="00326A0D" w:rsidRPr="0076755A">
              <w:rPr>
                <w:rStyle w:val="docdata"/>
                <w:color w:val="000000"/>
              </w:rPr>
              <w:t>1</w:t>
            </w:r>
          </w:p>
          <w:p w:rsidR="0050656F" w:rsidRPr="0076755A" w:rsidRDefault="0050656F" w:rsidP="00C66404">
            <w:pPr>
              <w:ind w:firstLine="0"/>
            </w:pPr>
            <w:r w:rsidRPr="0076755A">
              <w:rPr>
                <w:rStyle w:val="docdata"/>
                <w:color w:val="000000"/>
              </w:rPr>
              <w:t>підготовка бакалаврів</w:t>
            </w:r>
            <w:r w:rsidRPr="0076755A">
              <w:t xml:space="preserve"> </w:t>
            </w:r>
          </w:p>
          <w:p w:rsidR="0050656F" w:rsidRPr="0076755A" w:rsidRDefault="0050656F" w:rsidP="00C66404">
            <w:pPr>
              <w:ind w:firstLine="0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6F" w:rsidRPr="0076755A" w:rsidRDefault="0050656F" w:rsidP="00C66404">
            <w:pPr>
              <w:ind w:firstLine="0"/>
              <w:jc w:val="center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Освітній ступінь</w:t>
            </w:r>
          </w:p>
          <w:p w:rsidR="0050656F" w:rsidRPr="0076755A" w:rsidRDefault="0050656F" w:rsidP="00C66404">
            <w:pPr>
              <w:ind w:firstLine="0"/>
              <w:jc w:val="center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Галузь знань</w:t>
            </w:r>
          </w:p>
          <w:p w:rsidR="0050656F" w:rsidRPr="0076755A" w:rsidRDefault="0050656F" w:rsidP="00C66404">
            <w:pPr>
              <w:ind w:firstLine="0"/>
              <w:jc w:val="center"/>
            </w:pPr>
            <w:r w:rsidRPr="0076755A">
              <w:rPr>
                <w:rFonts w:eastAsia="Times New Roman"/>
                <w:color w:val="000000"/>
                <w:lang w:eastAsia="uk-UA"/>
              </w:rPr>
              <w:t>Спеціальність: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6F" w:rsidRPr="0076755A" w:rsidRDefault="0050656F" w:rsidP="00C66404">
            <w:pPr>
              <w:ind w:firstLine="0"/>
            </w:pPr>
            <w:r w:rsidRPr="0076755A">
              <w:t>Характеристика навчальної дисципліни</w:t>
            </w:r>
          </w:p>
        </w:tc>
      </w:tr>
      <w:tr w:rsidR="0050656F" w:rsidRPr="0076755A" w:rsidTr="00C66404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4" w:rsidRPr="0076755A" w:rsidRDefault="00C66404" w:rsidP="00C66404">
            <w:pPr>
              <w:pStyle w:val="21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6755A">
              <w:rPr>
                <w:color w:val="000000"/>
                <w:sz w:val="28"/>
                <w:szCs w:val="28"/>
              </w:rPr>
              <w:t>Кількість кредитів відповідних ЕСТS:</w:t>
            </w:r>
            <w:r w:rsidR="00033C12" w:rsidRPr="0076755A">
              <w:rPr>
                <w:color w:val="000000"/>
                <w:sz w:val="28"/>
                <w:szCs w:val="28"/>
              </w:rPr>
              <w:t xml:space="preserve"> </w:t>
            </w:r>
            <w:r w:rsidR="00CD7E45" w:rsidRPr="0076755A">
              <w:rPr>
                <w:color w:val="000000"/>
                <w:sz w:val="28"/>
                <w:szCs w:val="28"/>
              </w:rPr>
              <w:t>4</w:t>
            </w:r>
            <w:r w:rsidR="00CF0A73" w:rsidRPr="0076755A">
              <w:rPr>
                <w:color w:val="000000"/>
                <w:sz w:val="28"/>
                <w:szCs w:val="28"/>
              </w:rPr>
              <w:t xml:space="preserve"> </w:t>
            </w:r>
            <w:r w:rsidRPr="0076755A">
              <w:rPr>
                <w:color w:val="000000"/>
                <w:sz w:val="28"/>
                <w:szCs w:val="28"/>
              </w:rPr>
              <w:t>кредитів</w:t>
            </w:r>
          </w:p>
          <w:p w:rsidR="0050656F" w:rsidRPr="0076755A" w:rsidRDefault="0050656F" w:rsidP="00C66404">
            <w:pPr>
              <w:ind w:firstLine="0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0" w:rsidRPr="0076755A" w:rsidRDefault="00050440" w:rsidP="00050440">
            <w:r w:rsidRPr="0076755A">
              <w:t xml:space="preserve">Спеціальність: </w:t>
            </w:r>
          </w:p>
          <w:p w:rsidR="00C66404" w:rsidRPr="0076755A" w:rsidRDefault="00050440" w:rsidP="00050440">
            <w:pPr>
              <w:ind w:firstLine="0"/>
            </w:pPr>
            <w:r w:rsidRPr="0076755A">
              <w:t>081 Право; 082/293 Міжнародне право</w:t>
            </w:r>
          </w:p>
          <w:p w:rsidR="0050656F" w:rsidRPr="0076755A" w:rsidRDefault="0050656F" w:rsidP="00C66404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6F" w:rsidRPr="0076755A" w:rsidRDefault="00C66404" w:rsidP="00C66404">
            <w:pPr>
              <w:ind w:firstLine="0"/>
            </w:pPr>
            <w:r w:rsidRPr="0076755A">
              <w:rPr>
                <w:rStyle w:val="docdata"/>
                <w:color w:val="000000"/>
              </w:rPr>
              <w:t>Обов</w:t>
            </w:r>
            <w:r w:rsidR="00CF3487" w:rsidRPr="0076755A">
              <w:rPr>
                <w:rStyle w:val="docdata"/>
                <w:color w:val="000000"/>
              </w:rPr>
              <w:t>’</w:t>
            </w:r>
            <w:r w:rsidRPr="0076755A">
              <w:rPr>
                <w:rStyle w:val="docdata"/>
                <w:color w:val="000000"/>
              </w:rPr>
              <w:t>язкова</w:t>
            </w:r>
            <w:r w:rsidR="0050656F" w:rsidRPr="0076755A">
              <w:t xml:space="preserve"> </w:t>
            </w:r>
          </w:p>
          <w:p w:rsidR="0050656F" w:rsidRPr="0076755A" w:rsidRDefault="0050656F" w:rsidP="00C66404">
            <w:pPr>
              <w:ind w:firstLine="0"/>
            </w:pPr>
          </w:p>
        </w:tc>
      </w:tr>
      <w:tr w:rsidR="00C66404" w:rsidRPr="0076755A" w:rsidTr="00C66404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4" w:rsidRPr="0076755A" w:rsidRDefault="00C66404" w:rsidP="00C66404">
            <w:pPr>
              <w:pStyle w:val="211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755A">
              <w:rPr>
                <w:color w:val="000000"/>
                <w:sz w:val="28"/>
                <w:szCs w:val="28"/>
              </w:rPr>
              <w:t>Модулів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4" w:rsidRPr="0076755A" w:rsidRDefault="001973E4" w:rsidP="001973E4">
            <w:pPr>
              <w:ind w:firstLine="0"/>
            </w:pPr>
          </w:p>
          <w:p w:rsidR="001973E4" w:rsidRPr="0076755A" w:rsidRDefault="001973E4" w:rsidP="00C66404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4" w:rsidRPr="0076755A" w:rsidRDefault="00C66404" w:rsidP="00C66404">
            <w:pPr>
              <w:ind w:firstLine="0"/>
            </w:pPr>
            <w:r w:rsidRPr="0076755A">
              <w:t xml:space="preserve">Рік підготовки: </w:t>
            </w:r>
            <w:r w:rsidRPr="0076755A">
              <w:rPr>
                <w:u w:val="single"/>
              </w:rPr>
              <w:t>1</w:t>
            </w:r>
          </w:p>
          <w:p w:rsidR="00C66404" w:rsidRPr="0076755A" w:rsidRDefault="005727C0" w:rsidP="00CD7E45">
            <w:pPr>
              <w:ind w:firstLine="0"/>
              <w:rPr>
                <w:rStyle w:val="docdata"/>
              </w:rPr>
            </w:pPr>
            <w:r w:rsidRPr="0076755A">
              <w:t xml:space="preserve">Семестр: </w:t>
            </w:r>
            <w:r w:rsidR="00C66404" w:rsidRPr="0076755A">
              <w:rPr>
                <w:u w:val="single"/>
              </w:rPr>
              <w:t>2</w:t>
            </w:r>
          </w:p>
        </w:tc>
      </w:tr>
      <w:tr w:rsidR="0050656F" w:rsidRPr="0076755A" w:rsidTr="00C66404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04" w:rsidRPr="0076755A" w:rsidRDefault="0050656F" w:rsidP="00C66404">
            <w:pPr>
              <w:ind w:firstLine="0"/>
            </w:pPr>
            <w:r w:rsidRPr="0076755A">
              <w:t>Загальна кількість годин</w:t>
            </w:r>
            <w:r w:rsidR="00C66404" w:rsidRPr="0076755A">
              <w:t>:</w:t>
            </w:r>
            <w:r w:rsidR="00033C12" w:rsidRPr="0076755A">
              <w:t xml:space="preserve"> </w:t>
            </w:r>
            <w:r w:rsidR="00CD7E45" w:rsidRPr="0076755A">
              <w:t>120</w:t>
            </w:r>
          </w:p>
          <w:p w:rsidR="0050656F" w:rsidRPr="0076755A" w:rsidRDefault="00C66404" w:rsidP="00C66404">
            <w:pPr>
              <w:ind w:firstLine="0"/>
            </w:pPr>
            <w:r w:rsidRPr="0076755A">
              <w:t xml:space="preserve">Тижневих годин: 4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0D" w:rsidRPr="0076755A" w:rsidRDefault="00A65128" w:rsidP="00326A0D">
            <w:pPr>
              <w:ind w:firstLine="0"/>
            </w:pPr>
            <w:r w:rsidRPr="0076755A">
              <w:t>«</w:t>
            </w:r>
            <w:r w:rsidR="00326A0D" w:rsidRPr="0076755A">
              <w:rPr>
                <w:rStyle w:val="docdata"/>
                <w:color w:val="000000"/>
              </w:rPr>
              <w:t>Бакалавр</w:t>
            </w:r>
            <w:r w:rsidRPr="0076755A">
              <w:t>»</w:t>
            </w:r>
          </w:p>
          <w:p w:rsidR="0050656F" w:rsidRPr="0076755A" w:rsidRDefault="0050656F" w:rsidP="00C66404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4" w:rsidRPr="0076755A" w:rsidRDefault="00C66404" w:rsidP="00C66404">
            <w:pPr>
              <w:ind w:firstLine="0"/>
            </w:pPr>
            <w:r w:rsidRPr="0076755A">
              <w:t xml:space="preserve">Лекції: </w:t>
            </w:r>
            <w:r w:rsidR="00FE7A02" w:rsidRPr="0076755A">
              <w:t>2</w:t>
            </w:r>
            <w:r w:rsidRPr="0076755A">
              <w:t>0</w:t>
            </w:r>
          </w:p>
          <w:p w:rsidR="0050656F" w:rsidRPr="0076755A" w:rsidRDefault="00C66404" w:rsidP="00C66404">
            <w:pPr>
              <w:ind w:firstLine="0"/>
            </w:pPr>
            <w:r w:rsidRPr="0076755A">
              <w:t xml:space="preserve">Семінари: </w:t>
            </w:r>
            <w:r w:rsidR="00FE7A02" w:rsidRPr="0076755A">
              <w:t>2</w:t>
            </w:r>
            <w:r w:rsidRPr="0076755A">
              <w:t>0</w:t>
            </w:r>
          </w:p>
          <w:p w:rsidR="00C66404" w:rsidRPr="0076755A" w:rsidRDefault="00326A0D" w:rsidP="00CD7E45">
            <w:pPr>
              <w:ind w:firstLine="0"/>
            </w:pPr>
            <w:r w:rsidRPr="0076755A">
              <w:t>Самостійна робота:</w:t>
            </w:r>
            <w:r w:rsidR="00CF0A73" w:rsidRPr="0076755A">
              <w:t xml:space="preserve"> </w:t>
            </w:r>
            <w:r w:rsidR="00CD7E45" w:rsidRPr="0076755A">
              <w:t>80</w:t>
            </w:r>
          </w:p>
        </w:tc>
      </w:tr>
      <w:tr w:rsidR="00326A0D" w:rsidRPr="0076755A" w:rsidTr="00C66404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D" w:rsidRPr="0076755A" w:rsidRDefault="00326A0D" w:rsidP="00C66404">
            <w:pPr>
              <w:ind w:firstLine="0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D" w:rsidRPr="0076755A" w:rsidRDefault="00326A0D" w:rsidP="00326A0D">
            <w:pPr>
              <w:ind w:firstLine="0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D" w:rsidRPr="0076755A" w:rsidRDefault="00326A0D" w:rsidP="00CD7E45">
            <w:pPr>
              <w:ind w:firstLine="0"/>
            </w:pPr>
            <w:r w:rsidRPr="0076755A">
              <w:t xml:space="preserve">Вид контролю: </w:t>
            </w:r>
            <w:r w:rsidRPr="0076755A">
              <w:rPr>
                <w:u w:val="single"/>
              </w:rPr>
              <w:t>екзамен</w:t>
            </w:r>
          </w:p>
        </w:tc>
      </w:tr>
    </w:tbl>
    <w:p w:rsidR="00F107CD" w:rsidRPr="0076755A" w:rsidRDefault="00F107CD" w:rsidP="00B54C62">
      <w:pPr>
        <w:rPr>
          <w:lang w:eastAsia="ru-RU"/>
        </w:rPr>
      </w:pPr>
    </w:p>
    <w:p w:rsidR="00CE0854" w:rsidRPr="0076755A" w:rsidRDefault="00CE0854" w:rsidP="00B54C62">
      <w:pPr>
        <w:rPr>
          <w:rFonts w:eastAsiaTheme="majorEastAsia"/>
          <w:lang w:eastAsia="ru-RU"/>
        </w:rPr>
      </w:pPr>
      <w:r w:rsidRPr="0076755A">
        <w:br w:type="page"/>
      </w:r>
    </w:p>
    <w:p w:rsidR="00CE0854" w:rsidRPr="0076755A" w:rsidRDefault="008767E1" w:rsidP="00F82C4D">
      <w:pPr>
        <w:pStyle w:val="1"/>
        <w:spacing w:before="0"/>
        <w:ind w:firstLine="284"/>
        <w:rPr>
          <w:rFonts w:ascii="Times New Roman" w:hAnsi="Times New Roman" w:cs="Times New Roman"/>
        </w:rPr>
      </w:pPr>
      <w:bookmarkStart w:id="0" w:name="_Toc58833894"/>
      <w:bookmarkStart w:id="1" w:name="_Toc199769034"/>
      <w:bookmarkStart w:id="2" w:name="_Toc199772018"/>
      <w:bookmarkStart w:id="3" w:name="_Toc199772061"/>
      <w:bookmarkStart w:id="4" w:name="_Toc105493090"/>
      <w:bookmarkStart w:id="5" w:name="_Toc105493091"/>
      <w:r w:rsidRPr="0076755A">
        <w:rPr>
          <w:rFonts w:ascii="Times New Roman" w:hAnsi="Times New Roman" w:cs="Times New Roman"/>
        </w:rPr>
        <w:lastRenderedPageBreak/>
        <w:t xml:space="preserve">3. </w:t>
      </w:r>
      <w:r w:rsidR="009B5C7E" w:rsidRPr="0076755A">
        <w:rPr>
          <w:rFonts w:ascii="Times New Roman" w:hAnsi="Times New Roman" w:cs="Times New Roman"/>
          <w:caps/>
        </w:rPr>
        <w:t>Зміст дисципліни</w:t>
      </w:r>
      <w:r w:rsidR="009B5C7E" w:rsidRPr="0076755A">
        <w:rPr>
          <w:rFonts w:ascii="Times New Roman" w:hAnsi="Times New Roman" w:cs="Times New Roman"/>
        </w:rPr>
        <w:t xml:space="preserve"> </w:t>
      </w:r>
    </w:p>
    <w:p w:rsidR="00D0570C" w:rsidRPr="0076755A" w:rsidRDefault="00895D62" w:rsidP="00F82C4D">
      <w:pPr>
        <w:pStyle w:val="3"/>
        <w:ind w:firstLine="284"/>
      </w:pPr>
      <w:r w:rsidRPr="0076755A">
        <w:t>Модуль 1. Рабовласницькі</w:t>
      </w:r>
      <w:r w:rsidR="00AD6930">
        <w:t xml:space="preserve"> </w:t>
      </w:r>
      <w:r w:rsidRPr="0076755A">
        <w:t>та ранньофеодальні держави і право</w:t>
      </w:r>
    </w:p>
    <w:p w:rsidR="00895D62" w:rsidRPr="0076755A" w:rsidRDefault="00895D62" w:rsidP="00F82C4D">
      <w:pPr>
        <w:ind w:firstLine="284"/>
      </w:pPr>
    </w:p>
    <w:p w:rsidR="00895D62" w:rsidRPr="0076755A" w:rsidRDefault="00895D62" w:rsidP="00A77D6C">
      <w:pPr>
        <w:ind w:firstLine="284"/>
        <w:jc w:val="center"/>
        <w:rPr>
          <w:b/>
        </w:rPr>
      </w:pPr>
      <w:r w:rsidRPr="0076755A">
        <w:rPr>
          <w:b/>
        </w:rPr>
        <w:t xml:space="preserve">Тема 1. Держава та право </w:t>
      </w:r>
      <w:r w:rsidR="00A77D6C" w:rsidRPr="0076755A">
        <w:rPr>
          <w:b/>
        </w:rPr>
        <w:t>Старо</w:t>
      </w:r>
      <w:r w:rsidRPr="0076755A">
        <w:rPr>
          <w:b/>
        </w:rPr>
        <w:t>давньо</w:t>
      </w:r>
      <w:r w:rsidR="00A77D6C" w:rsidRPr="0076755A">
        <w:rPr>
          <w:b/>
        </w:rPr>
        <w:t xml:space="preserve">го Сходу </w:t>
      </w:r>
    </w:p>
    <w:p w:rsidR="00895D62" w:rsidRPr="0076755A" w:rsidRDefault="00895D62" w:rsidP="00A77D6C">
      <w:pPr>
        <w:pStyle w:val="af"/>
        <w:ind w:firstLine="284"/>
      </w:pPr>
      <w:r w:rsidRPr="0076755A">
        <w:rPr>
          <w:b/>
        </w:rPr>
        <w:t>Стародавній Єгипет. Вав</w:t>
      </w:r>
      <w:r w:rsidR="007B3E88" w:rsidRPr="0076755A">
        <w:rPr>
          <w:b/>
        </w:rPr>
        <w:t>и</w:t>
      </w:r>
      <w:r w:rsidRPr="0076755A">
        <w:rPr>
          <w:b/>
        </w:rPr>
        <w:t>лонське царство</w:t>
      </w:r>
      <w:r w:rsidR="00A77D6C" w:rsidRPr="0076755A">
        <w:rPr>
          <w:b/>
        </w:rPr>
        <w:t xml:space="preserve">. </w:t>
      </w:r>
      <w:r w:rsidRPr="0076755A">
        <w:t xml:space="preserve">Поняття </w:t>
      </w:r>
      <w:proofErr w:type="spellStart"/>
      <w:r w:rsidRPr="0076755A">
        <w:t>давньосхідної</w:t>
      </w:r>
      <w:proofErr w:type="spellEnd"/>
      <w:r w:rsidRPr="0076755A">
        <w:t xml:space="preserve"> цивілізації. Суть азіатського способу виробництва. Класи і стани у країнах стародавнього сходу. Роль географічного середовища у формуванні типу держави і форми правління.</w:t>
      </w:r>
    </w:p>
    <w:p w:rsidR="00895D62" w:rsidRPr="0076755A" w:rsidRDefault="00895D62" w:rsidP="00F82C4D">
      <w:pPr>
        <w:pStyle w:val="28"/>
        <w:spacing w:after="0" w:line="240" w:lineRule="auto"/>
        <w:ind w:firstLine="284"/>
      </w:pPr>
      <w:r w:rsidRPr="0076755A">
        <w:t>Періодизація стародавнього Єгипту. Державний лад та система управління. Розвиток права. Суди і судочинство.</w:t>
      </w:r>
    </w:p>
    <w:p w:rsidR="00895D62" w:rsidRPr="0076755A" w:rsidRDefault="00895D62" w:rsidP="00F82C4D">
      <w:pPr>
        <w:pStyle w:val="af"/>
        <w:ind w:firstLine="284"/>
      </w:pPr>
      <w:r w:rsidRPr="0076755A">
        <w:t xml:space="preserve">Розвиток державності і права у стародавньому Шумері та Вавилоні. Характеристика законів царя </w:t>
      </w:r>
      <w:proofErr w:type="spellStart"/>
      <w:r w:rsidRPr="0076755A">
        <w:t>Хаммурапі</w:t>
      </w:r>
      <w:proofErr w:type="spellEnd"/>
      <w:r w:rsidRPr="0076755A">
        <w:t xml:space="preserve">. Право власності. Види зобов’язань. </w:t>
      </w:r>
      <w:proofErr w:type="spellStart"/>
      <w:r w:rsidRPr="0076755A">
        <w:t>Шлюбно</w:t>
      </w:r>
      <w:proofErr w:type="spellEnd"/>
      <w:r w:rsidRPr="0076755A">
        <w:t>-сімейні відносини. Кримінальне право і процес.</w:t>
      </w:r>
    </w:p>
    <w:p w:rsidR="00895D62" w:rsidRPr="0076755A" w:rsidRDefault="00895D62" w:rsidP="00A77D6C">
      <w:pPr>
        <w:ind w:firstLine="284"/>
      </w:pPr>
      <w:r w:rsidRPr="0076755A">
        <w:rPr>
          <w:b/>
        </w:rPr>
        <w:t>Стародавня Індія та Стародавній Китай</w:t>
      </w:r>
      <w:r w:rsidR="00A77D6C" w:rsidRPr="0076755A">
        <w:rPr>
          <w:b/>
        </w:rPr>
        <w:t xml:space="preserve">. </w:t>
      </w:r>
      <w:r w:rsidRPr="0076755A">
        <w:t xml:space="preserve">Виникнення держави у стародавній Індії. Центральне і місцеве </w:t>
      </w:r>
      <w:proofErr w:type="spellStart"/>
      <w:r w:rsidRPr="0076755A">
        <w:t>управління.Джерела</w:t>
      </w:r>
      <w:proofErr w:type="spellEnd"/>
      <w:r w:rsidRPr="0076755A">
        <w:t xml:space="preserve"> і основні риси права. Суд і судочинство.</w:t>
      </w:r>
    </w:p>
    <w:p w:rsidR="00895D62" w:rsidRPr="0076755A" w:rsidRDefault="00895D62" w:rsidP="00F82C4D">
      <w:pPr>
        <w:pStyle w:val="af"/>
        <w:ind w:firstLine="284"/>
      </w:pPr>
      <w:r w:rsidRPr="0076755A">
        <w:t>Розвиток держави і права у стародавньому Китаї. Держава Шан (</w:t>
      </w:r>
      <w:proofErr w:type="spellStart"/>
      <w:r w:rsidRPr="0076755A">
        <w:t>Інь</w:t>
      </w:r>
      <w:proofErr w:type="spellEnd"/>
      <w:r w:rsidRPr="0076755A">
        <w:t xml:space="preserve">). Держава </w:t>
      </w:r>
      <w:proofErr w:type="spellStart"/>
      <w:r w:rsidRPr="0076755A">
        <w:t>Чжоу</w:t>
      </w:r>
      <w:proofErr w:type="spellEnd"/>
      <w:r w:rsidRPr="0076755A">
        <w:t xml:space="preserve">. Держава </w:t>
      </w:r>
      <w:proofErr w:type="spellStart"/>
      <w:r w:rsidRPr="0076755A">
        <w:t>Цинь</w:t>
      </w:r>
      <w:proofErr w:type="spellEnd"/>
      <w:r w:rsidRPr="0076755A">
        <w:t xml:space="preserve">. Держава </w:t>
      </w:r>
      <w:proofErr w:type="spellStart"/>
      <w:r w:rsidRPr="0076755A">
        <w:t>Хань</w:t>
      </w:r>
      <w:proofErr w:type="spellEnd"/>
      <w:r w:rsidRPr="0076755A">
        <w:t>. Джерела і основні риси права стародавнього Китаю.</w:t>
      </w:r>
    </w:p>
    <w:p w:rsidR="00895D62" w:rsidRPr="0076755A" w:rsidRDefault="00895D62" w:rsidP="00F82C4D">
      <w:pPr>
        <w:pStyle w:val="af"/>
        <w:ind w:firstLine="284"/>
      </w:pPr>
    </w:p>
    <w:p w:rsidR="007B3E88" w:rsidRPr="0076755A" w:rsidRDefault="00A77D6C" w:rsidP="00F82C4D">
      <w:pPr>
        <w:pStyle w:val="af"/>
        <w:ind w:firstLine="284"/>
        <w:jc w:val="center"/>
        <w:rPr>
          <w:b/>
          <w:bCs/>
        </w:rPr>
      </w:pPr>
      <w:r w:rsidRPr="0076755A">
        <w:rPr>
          <w:b/>
        </w:rPr>
        <w:t>Тема 2</w:t>
      </w:r>
      <w:r w:rsidR="00895D62" w:rsidRPr="0076755A">
        <w:rPr>
          <w:b/>
        </w:rPr>
        <w:t xml:space="preserve">. </w:t>
      </w:r>
      <w:r w:rsidR="007B3E88" w:rsidRPr="0076755A">
        <w:rPr>
          <w:b/>
        </w:rPr>
        <w:t>Давні рабовласницькі держави:</w:t>
      </w:r>
      <w:r w:rsidR="007B3E88" w:rsidRPr="0076755A">
        <w:rPr>
          <w:b/>
          <w:bCs/>
        </w:rPr>
        <w:t xml:space="preserve"> </w:t>
      </w:r>
    </w:p>
    <w:p w:rsidR="00895D62" w:rsidRPr="0076755A" w:rsidRDefault="00A77D6C" w:rsidP="00F82C4D">
      <w:pPr>
        <w:pStyle w:val="af"/>
        <w:ind w:firstLine="284"/>
        <w:jc w:val="center"/>
        <w:rPr>
          <w:b/>
          <w:bCs/>
        </w:rPr>
      </w:pPr>
      <w:r w:rsidRPr="0076755A">
        <w:rPr>
          <w:b/>
          <w:bCs/>
        </w:rPr>
        <w:t>2.1.</w:t>
      </w:r>
      <w:r w:rsidR="00895D62" w:rsidRPr="0076755A">
        <w:rPr>
          <w:b/>
          <w:bCs/>
        </w:rPr>
        <w:t>Стародавня Греція</w:t>
      </w:r>
    </w:p>
    <w:p w:rsidR="007B3E88" w:rsidRPr="0076755A" w:rsidRDefault="007B3E88" w:rsidP="00F82C4D">
      <w:pPr>
        <w:pStyle w:val="af"/>
        <w:ind w:firstLine="284"/>
      </w:pPr>
    </w:p>
    <w:p w:rsidR="00895D62" w:rsidRPr="0076755A" w:rsidRDefault="00895D62" w:rsidP="00F82C4D">
      <w:pPr>
        <w:pStyle w:val="af"/>
        <w:ind w:firstLine="284"/>
      </w:pPr>
      <w:r w:rsidRPr="0076755A">
        <w:t xml:space="preserve">Особливості виникнення держави і права в Афінах. </w:t>
      </w:r>
      <w:r w:rsidR="007B3E88" w:rsidRPr="0076755A">
        <w:t xml:space="preserve">Афінська рабовласницька держава, її суспільний та державний лад. </w:t>
      </w:r>
      <w:r w:rsidRPr="0076755A">
        <w:t>Періодизація.</w:t>
      </w:r>
    </w:p>
    <w:p w:rsidR="007B3E88" w:rsidRPr="0076755A" w:rsidRDefault="00895D62" w:rsidP="00F82C4D">
      <w:pPr>
        <w:pStyle w:val="af"/>
        <w:ind w:firstLine="284"/>
      </w:pPr>
      <w:r w:rsidRPr="0076755A">
        <w:t xml:space="preserve">Реформи Тезея, Солона. Тиранія </w:t>
      </w:r>
      <w:proofErr w:type="spellStart"/>
      <w:r w:rsidRPr="0076755A">
        <w:t>Пісістрата</w:t>
      </w:r>
      <w:proofErr w:type="spellEnd"/>
      <w:r w:rsidRPr="0076755A">
        <w:t xml:space="preserve">. Реформи </w:t>
      </w:r>
      <w:proofErr w:type="spellStart"/>
      <w:r w:rsidRPr="0076755A">
        <w:t>Клісфена</w:t>
      </w:r>
      <w:proofErr w:type="spellEnd"/>
      <w:r w:rsidRPr="0076755A">
        <w:t xml:space="preserve">. </w:t>
      </w:r>
    </w:p>
    <w:p w:rsidR="007B3E88" w:rsidRPr="0076755A" w:rsidRDefault="00895D62" w:rsidP="00F82C4D">
      <w:pPr>
        <w:pStyle w:val="af"/>
        <w:ind w:firstLine="284"/>
      </w:pPr>
      <w:r w:rsidRPr="0076755A">
        <w:t xml:space="preserve">Суспільний та державний лад Афін у </w:t>
      </w:r>
      <w:r w:rsidRPr="0076755A">
        <w:rPr>
          <w:lang w:val="en-US"/>
        </w:rPr>
        <w:t>V </w:t>
      </w:r>
      <w:r w:rsidRPr="0076755A">
        <w:t xml:space="preserve">ст. до н.е. </w:t>
      </w:r>
    </w:p>
    <w:p w:rsidR="007B3E88" w:rsidRPr="0076755A" w:rsidRDefault="007B3E88" w:rsidP="00F82C4D">
      <w:pPr>
        <w:pStyle w:val="af"/>
        <w:ind w:firstLine="284"/>
      </w:pPr>
      <w:r w:rsidRPr="0076755A">
        <w:t>Джерела афінського права та його основні риси.</w:t>
      </w:r>
    </w:p>
    <w:p w:rsidR="007B3E88" w:rsidRPr="0076755A" w:rsidRDefault="00895D62" w:rsidP="00F82C4D">
      <w:pPr>
        <w:pStyle w:val="af"/>
        <w:ind w:firstLine="284"/>
      </w:pPr>
      <w:r w:rsidRPr="0076755A">
        <w:t xml:space="preserve">Суд і судочинство. </w:t>
      </w:r>
    </w:p>
    <w:p w:rsidR="007B3E88" w:rsidRPr="0076755A" w:rsidRDefault="00895D62" w:rsidP="00F82C4D">
      <w:pPr>
        <w:pStyle w:val="af"/>
        <w:ind w:firstLine="284"/>
      </w:pPr>
      <w:r w:rsidRPr="0076755A">
        <w:t xml:space="preserve">Особливості суспільного і державного ладу Спарти. </w:t>
      </w:r>
      <w:r w:rsidR="007B3E88" w:rsidRPr="0076755A">
        <w:t>Основні риси права Спарти</w:t>
      </w:r>
    </w:p>
    <w:p w:rsidR="007B3E88" w:rsidRPr="0076755A" w:rsidRDefault="007B3E88" w:rsidP="00F82C4D">
      <w:pPr>
        <w:pStyle w:val="af"/>
        <w:ind w:firstLine="284"/>
      </w:pPr>
    </w:p>
    <w:p w:rsidR="00895D62" w:rsidRPr="0076755A" w:rsidRDefault="0006676E" w:rsidP="00F82C4D">
      <w:pPr>
        <w:pStyle w:val="af"/>
        <w:ind w:firstLine="284"/>
        <w:jc w:val="center"/>
        <w:rPr>
          <w:b/>
          <w:bCs/>
        </w:rPr>
      </w:pPr>
      <w:r w:rsidRPr="0076755A">
        <w:rPr>
          <w:b/>
        </w:rPr>
        <w:t xml:space="preserve">2.2. </w:t>
      </w:r>
      <w:r w:rsidR="00895D62" w:rsidRPr="0076755A">
        <w:rPr>
          <w:b/>
          <w:bCs/>
        </w:rPr>
        <w:t>Стародавній Рим</w:t>
      </w:r>
    </w:p>
    <w:p w:rsidR="00895D62" w:rsidRPr="0076755A" w:rsidRDefault="00895D62" w:rsidP="00F82C4D">
      <w:pPr>
        <w:pStyle w:val="af"/>
        <w:ind w:firstLine="284"/>
      </w:pPr>
    </w:p>
    <w:p w:rsidR="00895D62" w:rsidRPr="0076755A" w:rsidRDefault="00895D62" w:rsidP="00F82C4D">
      <w:pPr>
        <w:pStyle w:val="af"/>
        <w:ind w:firstLine="284"/>
      </w:pPr>
      <w:r w:rsidRPr="0076755A">
        <w:t xml:space="preserve">Виникнення держави і права у Римі. Періодизація. Раннє республіканський Рим. Закони ХІІ таблиць. Римська республіка. Боротьба патриціїв і плебеїв. Реформа </w:t>
      </w:r>
      <w:proofErr w:type="spellStart"/>
      <w:r w:rsidRPr="0076755A">
        <w:t>Сервія</w:t>
      </w:r>
      <w:proofErr w:type="spellEnd"/>
      <w:r w:rsidRPr="0076755A">
        <w:t xml:space="preserve"> </w:t>
      </w:r>
      <w:proofErr w:type="spellStart"/>
      <w:r w:rsidRPr="0076755A">
        <w:t>Туллія</w:t>
      </w:r>
      <w:proofErr w:type="spellEnd"/>
      <w:r w:rsidRPr="0076755A">
        <w:t xml:space="preserve">. Правове становище окремих груп населення. Державний устрій і управління. Причини переходу до монархії. Диктатура </w:t>
      </w:r>
      <w:proofErr w:type="spellStart"/>
      <w:r w:rsidRPr="0076755A">
        <w:t>Сулли</w:t>
      </w:r>
      <w:proofErr w:type="spellEnd"/>
      <w:r w:rsidRPr="0076755A">
        <w:t xml:space="preserve">. Диктатура Юлія Цезаря. Римська імперія. Принципат, </w:t>
      </w:r>
      <w:proofErr w:type="spellStart"/>
      <w:r w:rsidRPr="0076755A">
        <w:t>домінат</w:t>
      </w:r>
      <w:proofErr w:type="spellEnd"/>
      <w:r w:rsidRPr="0076755A">
        <w:t>. Суспільний лад Риму у період монархії. Розвиток колонату.</w:t>
      </w:r>
    </w:p>
    <w:p w:rsidR="00895D62" w:rsidRPr="0076755A" w:rsidRDefault="00895D62" w:rsidP="00F82C4D">
      <w:pPr>
        <w:pStyle w:val="af"/>
        <w:ind w:firstLine="284"/>
      </w:pPr>
      <w:r w:rsidRPr="0076755A">
        <w:t>Джерела права. Кодифікація римського права. Римське право давнього та класичного періоду, його історичне значення.</w:t>
      </w:r>
    </w:p>
    <w:p w:rsidR="00895D62" w:rsidRPr="0076755A" w:rsidRDefault="00895D62" w:rsidP="00F82C4D">
      <w:pPr>
        <w:pStyle w:val="28"/>
        <w:spacing w:after="0" w:line="240" w:lineRule="auto"/>
        <w:ind w:firstLine="284"/>
        <w:rPr>
          <w:b/>
          <w:bCs/>
        </w:rPr>
      </w:pPr>
    </w:p>
    <w:p w:rsidR="007B3E88" w:rsidRPr="0076755A" w:rsidRDefault="00895D62" w:rsidP="00F82C4D">
      <w:pPr>
        <w:pStyle w:val="28"/>
        <w:spacing w:after="0" w:line="240" w:lineRule="auto"/>
        <w:ind w:firstLine="284"/>
        <w:jc w:val="center"/>
        <w:rPr>
          <w:b/>
          <w:bCs/>
        </w:rPr>
      </w:pPr>
      <w:r w:rsidRPr="0076755A">
        <w:rPr>
          <w:b/>
          <w:bCs/>
        </w:rPr>
        <w:t xml:space="preserve">Тема </w:t>
      </w:r>
      <w:r w:rsidR="0006676E" w:rsidRPr="0076755A">
        <w:rPr>
          <w:b/>
          <w:bCs/>
        </w:rPr>
        <w:t>3</w:t>
      </w:r>
      <w:r w:rsidRPr="0076755A">
        <w:rPr>
          <w:b/>
          <w:bCs/>
        </w:rPr>
        <w:t xml:space="preserve">. </w:t>
      </w:r>
      <w:r w:rsidR="007B3E88" w:rsidRPr="0076755A">
        <w:rPr>
          <w:b/>
          <w:bCs/>
        </w:rPr>
        <w:t xml:space="preserve">Держава і право раннього феодалізму. </w:t>
      </w:r>
    </w:p>
    <w:p w:rsidR="007B3E88" w:rsidRPr="0076755A" w:rsidRDefault="007B3E88" w:rsidP="00F82C4D">
      <w:pPr>
        <w:pStyle w:val="af"/>
        <w:ind w:firstLine="284"/>
      </w:pPr>
    </w:p>
    <w:p w:rsidR="00895D62" w:rsidRPr="0076755A" w:rsidRDefault="00895D62" w:rsidP="00F82C4D">
      <w:pPr>
        <w:pStyle w:val="af"/>
        <w:ind w:firstLine="284"/>
      </w:pPr>
      <w:r w:rsidRPr="0076755A">
        <w:lastRenderedPageBreak/>
        <w:t xml:space="preserve">Особливості виникнення держави у франків. Періодизація. Держава франків у </w:t>
      </w:r>
      <w:r w:rsidRPr="0076755A">
        <w:rPr>
          <w:lang w:val="en-US"/>
        </w:rPr>
        <w:t>V</w:t>
      </w:r>
      <w:r w:rsidRPr="0076755A">
        <w:t xml:space="preserve">І-ІХ ст. Монархія </w:t>
      </w:r>
      <w:proofErr w:type="spellStart"/>
      <w:r w:rsidRPr="0076755A">
        <w:t>Меровінгів</w:t>
      </w:r>
      <w:proofErr w:type="spellEnd"/>
      <w:r w:rsidRPr="0076755A">
        <w:t xml:space="preserve">. Монархія Каролінгів. Реформа Карла </w:t>
      </w:r>
      <w:proofErr w:type="spellStart"/>
      <w:r w:rsidRPr="0076755A">
        <w:t>Мартелла</w:t>
      </w:r>
      <w:proofErr w:type="spellEnd"/>
      <w:r w:rsidRPr="0076755A">
        <w:t>. Центральні і місцеві органи державного управління. Суд. Право. «Салічна правда».</w:t>
      </w:r>
    </w:p>
    <w:p w:rsidR="00895D62" w:rsidRPr="0076755A" w:rsidRDefault="00895D62" w:rsidP="00F82C4D">
      <w:pPr>
        <w:ind w:firstLine="284"/>
      </w:pPr>
    </w:p>
    <w:p w:rsidR="0027156D" w:rsidRDefault="007B3E88" w:rsidP="00F82C4D">
      <w:pPr>
        <w:pStyle w:val="28"/>
        <w:spacing w:after="0" w:line="240" w:lineRule="auto"/>
        <w:ind w:firstLine="284"/>
        <w:jc w:val="center"/>
        <w:rPr>
          <w:b/>
        </w:rPr>
      </w:pPr>
      <w:r w:rsidRPr="0076755A">
        <w:rPr>
          <w:b/>
          <w:bCs/>
        </w:rPr>
        <w:t xml:space="preserve">Тема </w:t>
      </w:r>
      <w:r w:rsidR="0006676E" w:rsidRPr="0076755A">
        <w:rPr>
          <w:b/>
          <w:bCs/>
        </w:rPr>
        <w:t>4</w:t>
      </w:r>
      <w:r w:rsidRPr="0076755A">
        <w:rPr>
          <w:b/>
          <w:bCs/>
        </w:rPr>
        <w:t xml:space="preserve">. </w:t>
      </w:r>
      <w:proofErr w:type="spellStart"/>
      <w:r w:rsidR="0027156D" w:rsidRPr="0076755A">
        <w:rPr>
          <w:b/>
        </w:rPr>
        <w:t>Сеньйоріальна</w:t>
      </w:r>
      <w:proofErr w:type="spellEnd"/>
      <w:r w:rsidR="0027156D" w:rsidRPr="0076755A">
        <w:rPr>
          <w:b/>
        </w:rPr>
        <w:t xml:space="preserve"> та </w:t>
      </w:r>
      <w:proofErr w:type="spellStart"/>
      <w:r w:rsidR="0027156D" w:rsidRPr="0076755A">
        <w:rPr>
          <w:b/>
        </w:rPr>
        <w:t>станово</w:t>
      </w:r>
      <w:proofErr w:type="spellEnd"/>
      <w:r w:rsidR="0027156D" w:rsidRPr="0076755A">
        <w:rPr>
          <w:b/>
        </w:rPr>
        <w:t>-представницька монархія в країнах Західної Європи (ХI-ХIV ст.)</w:t>
      </w:r>
    </w:p>
    <w:p w:rsidR="00D5319B" w:rsidRPr="0076755A" w:rsidRDefault="00D5319B" w:rsidP="00F82C4D">
      <w:pPr>
        <w:pStyle w:val="28"/>
        <w:spacing w:after="0" w:line="240" w:lineRule="auto"/>
        <w:ind w:firstLine="284"/>
        <w:jc w:val="center"/>
        <w:rPr>
          <w:b/>
          <w:bCs/>
        </w:rPr>
      </w:pPr>
    </w:p>
    <w:p w:rsidR="007B3E88" w:rsidRPr="0076755A" w:rsidRDefault="0027156D" w:rsidP="0006676E">
      <w:pPr>
        <w:pStyle w:val="28"/>
        <w:spacing w:after="0" w:line="240" w:lineRule="auto"/>
        <w:ind w:firstLine="284"/>
      </w:pPr>
      <w:r w:rsidRPr="0076755A">
        <w:rPr>
          <w:b/>
        </w:rPr>
        <w:t>Держава і право феодальної Франції</w:t>
      </w:r>
      <w:r w:rsidR="0006676E" w:rsidRPr="0076755A">
        <w:rPr>
          <w:b/>
        </w:rPr>
        <w:t xml:space="preserve">. </w:t>
      </w:r>
      <w:r w:rsidR="007B3E88" w:rsidRPr="0076755A">
        <w:t>Період феодальної роздробленості (ІХ-ХІІІ ст.). Державний лад. Державне управління. Суд. Судова реформа. Фінансова реформа. Право. Формування станів у Франції. Феодальна ієрархія. Боротьба королівської влади за централізацію держави.</w:t>
      </w:r>
    </w:p>
    <w:p w:rsidR="007B3E88" w:rsidRPr="0076755A" w:rsidRDefault="007B3E88" w:rsidP="00F82C4D">
      <w:pPr>
        <w:pStyle w:val="af"/>
        <w:ind w:firstLine="284"/>
      </w:pPr>
      <w:r w:rsidRPr="0076755A">
        <w:t xml:space="preserve">Становлення </w:t>
      </w:r>
      <w:proofErr w:type="spellStart"/>
      <w:r w:rsidRPr="0076755A">
        <w:t>станово</w:t>
      </w:r>
      <w:proofErr w:type="spellEnd"/>
      <w:r w:rsidRPr="0076755A">
        <w:t>-представницької монархії</w:t>
      </w:r>
      <w:r w:rsidR="0027156D" w:rsidRPr="0076755A">
        <w:t xml:space="preserve"> </w:t>
      </w:r>
      <w:r w:rsidRPr="0076755A">
        <w:t>(ХІ</w:t>
      </w:r>
      <w:r w:rsidRPr="0076755A">
        <w:rPr>
          <w:lang w:val="en-US"/>
        </w:rPr>
        <w:t>V</w:t>
      </w:r>
      <w:r w:rsidRPr="0076755A">
        <w:t>-Х</w:t>
      </w:r>
      <w:r w:rsidRPr="0076755A">
        <w:rPr>
          <w:lang w:val="en-US"/>
        </w:rPr>
        <w:t>V</w:t>
      </w:r>
      <w:r w:rsidRPr="0076755A">
        <w:t xml:space="preserve"> ст.). Генеральні штати. Великий березневий </w:t>
      </w:r>
      <w:proofErr w:type="spellStart"/>
      <w:r w:rsidRPr="0076755A">
        <w:t>Ордонанс</w:t>
      </w:r>
      <w:proofErr w:type="spellEnd"/>
      <w:r w:rsidRPr="0076755A">
        <w:t>.</w:t>
      </w:r>
    </w:p>
    <w:p w:rsidR="00895D62" w:rsidRPr="0076755A" w:rsidRDefault="00895D62" w:rsidP="0006676E">
      <w:pPr>
        <w:pStyle w:val="28"/>
        <w:spacing w:after="0" w:line="240" w:lineRule="auto"/>
        <w:ind w:firstLine="284"/>
      </w:pPr>
      <w:r w:rsidRPr="0076755A">
        <w:rPr>
          <w:b/>
        </w:rPr>
        <w:t xml:space="preserve">Держава і право Англії. </w:t>
      </w:r>
      <w:r w:rsidRPr="0076755A">
        <w:t>Завоювання Британії англо-саксами. Формування феодальних відносин. Зміни у суспільному і державному ладі Англії після норманського завоювання. Реформи Генріха ХІІ. Велика Хартія Вольностей 1215 р.</w:t>
      </w:r>
    </w:p>
    <w:p w:rsidR="00895D62" w:rsidRPr="0076755A" w:rsidRDefault="00895D62" w:rsidP="0006676E">
      <w:pPr>
        <w:pStyle w:val="28"/>
        <w:spacing w:after="0" w:line="240" w:lineRule="auto"/>
        <w:ind w:firstLine="284"/>
      </w:pPr>
      <w:r w:rsidRPr="0076755A">
        <w:rPr>
          <w:b/>
        </w:rPr>
        <w:t xml:space="preserve">Держава і право </w:t>
      </w:r>
      <w:r w:rsidR="007E067C" w:rsidRPr="0076755A">
        <w:rPr>
          <w:b/>
        </w:rPr>
        <w:t>ранньофеодальної</w:t>
      </w:r>
      <w:r w:rsidR="007E067C" w:rsidRPr="0076755A">
        <w:t xml:space="preserve"> </w:t>
      </w:r>
      <w:r w:rsidRPr="0076755A">
        <w:rPr>
          <w:b/>
        </w:rPr>
        <w:t>Німеччини</w:t>
      </w:r>
      <w:r w:rsidR="0006676E" w:rsidRPr="0076755A">
        <w:rPr>
          <w:b/>
        </w:rPr>
        <w:t xml:space="preserve">. </w:t>
      </w:r>
      <w:r w:rsidRPr="0076755A">
        <w:t>Утворення ранньофеодальної д</w:t>
      </w:r>
      <w:r w:rsidR="0027156D" w:rsidRPr="0076755A">
        <w:t>ержави у Німеччині (Х-ХІІ ст.). «</w:t>
      </w:r>
      <w:r w:rsidRPr="0076755A">
        <w:t>Священна Римська імперія німецької нації». Державний лад. Золота Булла 1356 р.</w:t>
      </w:r>
    </w:p>
    <w:p w:rsidR="00895D62" w:rsidRPr="0076755A" w:rsidRDefault="00895D62" w:rsidP="00F82C4D">
      <w:pPr>
        <w:pStyle w:val="af"/>
        <w:ind w:firstLine="284"/>
      </w:pPr>
      <w:r w:rsidRPr="0076755A">
        <w:t xml:space="preserve">Станово-представницька і абсолютна монархії в Німеччині. Джерела права і його основні риси. Рецепція римського права. Саксонське і Швабське </w:t>
      </w:r>
      <w:proofErr w:type="spellStart"/>
      <w:r w:rsidRPr="0076755A">
        <w:t>зерцала</w:t>
      </w:r>
      <w:proofErr w:type="spellEnd"/>
      <w:r w:rsidRPr="0076755A">
        <w:t>. Кароліна (1532 р.) «Освічений» абсолютизм у Пруссії і Австрії.</w:t>
      </w:r>
    </w:p>
    <w:p w:rsidR="00CC4487" w:rsidRPr="0076755A" w:rsidRDefault="00CC4487" w:rsidP="00F82C4D">
      <w:pPr>
        <w:ind w:firstLine="284"/>
      </w:pPr>
    </w:p>
    <w:p w:rsidR="00CC4487" w:rsidRPr="0076755A" w:rsidRDefault="00CC4487" w:rsidP="00F82C4D">
      <w:pPr>
        <w:ind w:firstLine="284"/>
        <w:jc w:val="center"/>
      </w:pPr>
      <w:r w:rsidRPr="0076755A">
        <w:rPr>
          <w:b/>
          <w:bCs/>
        </w:rPr>
        <w:t>Те</w:t>
      </w:r>
      <w:r w:rsidRPr="0076755A">
        <w:rPr>
          <w:rFonts w:eastAsia="Times New Roman"/>
          <w:b/>
          <w:lang w:eastAsia="ru-RU"/>
        </w:rPr>
        <w:t xml:space="preserve">ма </w:t>
      </w:r>
      <w:r w:rsidR="0006676E" w:rsidRPr="0076755A">
        <w:rPr>
          <w:rFonts w:eastAsia="Times New Roman"/>
          <w:b/>
          <w:lang w:eastAsia="ru-RU"/>
        </w:rPr>
        <w:t>5</w:t>
      </w:r>
      <w:r w:rsidRPr="0076755A">
        <w:rPr>
          <w:rFonts w:eastAsia="Times New Roman"/>
          <w:b/>
          <w:lang w:eastAsia="ru-RU"/>
        </w:rPr>
        <w:t>. Абсолютна монархія в країнах Західної Європи (ХV-ХVI ст.)</w:t>
      </w:r>
    </w:p>
    <w:p w:rsidR="00CC4487" w:rsidRPr="0076755A" w:rsidRDefault="00CC4487" w:rsidP="00F82C4D">
      <w:pPr>
        <w:pStyle w:val="28"/>
        <w:spacing w:after="0" w:line="240" w:lineRule="auto"/>
        <w:ind w:firstLine="284"/>
        <w:jc w:val="center"/>
        <w:rPr>
          <w:b/>
        </w:rPr>
      </w:pPr>
    </w:p>
    <w:p w:rsidR="00CC4487" w:rsidRPr="0076755A" w:rsidRDefault="00CC4487" w:rsidP="00F82C4D">
      <w:pPr>
        <w:pStyle w:val="28"/>
        <w:spacing w:after="0" w:line="240" w:lineRule="auto"/>
        <w:ind w:firstLine="284"/>
      </w:pPr>
      <w:r w:rsidRPr="0076755A">
        <w:t xml:space="preserve">Абсолютизм в Англії. Особливості абсолютної монархії в Англії. «Криваве» законодавство </w:t>
      </w:r>
      <w:proofErr w:type="spellStart"/>
      <w:r w:rsidRPr="0076755A">
        <w:t>Тюдорів</w:t>
      </w:r>
      <w:proofErr w:type="spellEnd"/>
      <w:r w:rsidRPr="0076755A">
        <w:t>.</w:t>
      </w:r>
      <w:r w:rsidR="00AD6930">
        <w:t xml:space="preserve"> </w:t>
      </w:r>
      <w:r w:rsidRPr="0076755A">
        <w:t>Реформи церкви. Особливості англо-саксонської системи права.</w:t>
      </w:r>
    </w:p>
    <w:p w:rsidR="00CC4487" w:rsidRPr="0076755A" w:rsidRDefault="00CC4487" w:rsidP="00F82C4D">
      <w:pPr>
        <w:pStyle w:val="af"/>
        <w:ind w:firstLine="284"/>
      </w:pPr>
      <w:r w:rsidRPr="0076755A">
        <w:t>Абсолютизм у Франції. Правова сутність абсолютної монархії у Франції. Реформи Ришельє. Криза абсолютизму. Джерела права.</w:t>
      </w:r>
    </w:p>
    <w:p w:rsidR="00CC4487" w:rsidRPr="0076755A" w:rsidRDefault="00CC4487" w:rsidP="00F82C4D">
      <w:pPr>
        <w:ind w:firstLine="284"/>
      </w:pPr>
    </w:p>
    <w:p w:rsidR="00895D62" w:rsidRPr="0076755A" w:rsidRDefault="00895D62" w:rsidP="00F82C4D">
      <w:pPr>
        <w:pStyle w:val="3"/>
        <w:ind w:firstLine="284"/>
        <w:rPr>
          <w:b w:val="0"/>
        </w:rPr>
      </w:pPr>
      <w:r w:rsidRPr="0076755A">
        <w:t>Модуль 2.</w:t>
      </w:r>
      <w:r w:rsidR="00AD6930">
        <w:rPr>
          <w:b w:val="0"/>
        </w:rPr>
        <w:t xml:space="preserve"> </w:t>
      </w:r>
      <w:r w:rsidRPr="0076755A">
        <w:rPr>
          <w:rStyle w:val="30"/>
          <w:b/>
        </w:rPr>
        <w:t>Держава і право країн світу нового та новітнього часу.</w:t>
      </w:r>
    </w:p>
    <w:p w:rsidR="00895D62" w:rsidRPr="0076755A" w:rsidRDefault="00895D62" w:rsidP="00F82C4D">
      <w:pPr>
        <w:ind w:firstLine="284"/>
      </w:pPr>
    </w:p>
    <w:p w:rsidR="00895D62" w:rsidRPr="0076755A" w:rsidRDefault="00895D62" w:rsidP="00F82C4D">
      <w:pPr>
        <w:pStyle w:val="28"/>
        <w:spacing w:after="0" w:line="240" w:lineRule="auto"/>
        <w:ind w:firstLine="284"/>
        <w:rPr>
          <w:b/>
        </w:rPr>
      </w:pPr>
      <w:r w:rsidRPr="0076755A">
        <w:rPr>
          <w:b/>
          <w:bCs/>
        </w:rPr>
        <w:t xml:space="preserve">Тема </w:t>
      </w:r>
      <w:r w:rsidR="0006676E" w:rsidRPr="0076755A">
        <w:rPr>
          <w:b/>
          <w:bCs/>
        </w:rPr>
        <w:t>6</w:t>
      </w:r>
      <w:r w:rsidRPr="0076755A">
        <w:rPr>
          <w:b/>
        </w:rPr>
        <w:t>.</w:t>
      </w:r>
      <w:r w:rsidR="00AD6930">
        <w:rPr>
          <w:b/>
        </w:rPr>
        <w:t xml:space="preserve"> </w:t>
      </w:r>
      <w:r w:rsidRPr="0076755A">
        <w:rPr>
          <w:b/>
        </w:rPr>
        <w:t>Утвердження конституційної монархії в Англії та її еволюція у ХVIIІ - ХІХ ст.</w:t>
      </w:r>
    </w:p>
    <w:p w:rsidR="00895D62" w:rsidRPr="0076755A" w:rsidRDefault="00895D62" w:rsidP="00F82C4D">
      <w:pPr>
        <w:pStyle w:val="28"/>
        <w:spacing w:after="0" w:line="240" w:lineRule="auto"/>
        <w:ind w:firstLine="284"/>
      </w:pPr>
    </w:p>
    <w:p w:rsidR="00895D62" w:rsidRPr="0076755A" w:rsidRDefault="00895D62" w:rsidP="00F82C4D">
      <w:pPr>
        <w:pStyle w:val="af"/>
        <w:ind w:firstLine="284"/>
      </w:pPr>
      <w:r w:rsidRPr="0076755A">
        <w:t xml:space="preserve">Виникнення буржуазної держави. Передумови революції Англії. Ідеологія революції. „Петиція про право» 1628 р. Основні етапи і особливості англійської революції. </w:t>
      </w:r>
      <w:proofErr w:type="spellStart"/>
      <w:r w:rsidRPr="0076755A">
        <w:t>Індепедентська</w:t>
      </w:r>
      <w:proofErr w:type="spellEnd"/>
      <w:r w:rsidRPr="0076755A">
        <w:t xml:space="preserve"> республіка. Протекторат Кромвеля. Реставрація Стюартів.</w:t>
      </w:r>
    </w:p>
    <w:p w:rsidR="00895D62" w:rsidRPr="0076755A" w:rsidRDefault="00895D62" w:rsidP="00F82C4D">
      <w:pPr>
        <w:pStyle w:val="af"/>
        <w:ind w:firstLine="284"/>
      </w:pPr>
      <w:r w:rsidRPr="0076755A">
        <w:t xml:space="preserve">„Інструмент управління». </w:t>
      </w:r>
      <w:proofErr w:type="spellStart"/>
      <w:r w:rsidRPr="0076755A">
        <w:t>Habeаs</w:t>
      </w:r>
      <w:proofErr w:type="spellEnd"/>
      <w:r w:rsidRPr="0076755A">
        <w:t xml:space="preserve"> </w:t>
      </w:r>
      <w:proofErr w:type="spellStart"/>
      <w:r w:rsidRPr="0076755A">
        <w:t>Corpus</w:t>
      </w:r>
      <w:proofErr w:type="spellEnd"/>
      <w:r w:rsidRPr="0076755A">
        <w:t xml:space="preserve"> </w:t>
      </w:r>
      <w:proofErr w:type="spellStart"/>
      <w:r w:rsidRPr="0076755A">
        <w:t>Act</w:t>
      </w:r>
      <w:proofErr w:type="spellEnd"/>
      <w:r w:rsidRPr="0076755A">
        <w:t xml:space="preserve"> 1679 р. „ Славетна революція» 1688 </w:t>
      </w:r>
      <w:proofErr w:type="spellStart"/>
      <w:r w:rsidRPr="0076755A">
        <w:t>р.та</w:t>
      </w:r>
      <w:proofErr w:type="spellEnd"/>
      <w:r w:rsidRPr="0076755A">
        <w:t xml:space="preserve"> її наслідки. Білль про права 1689 р. Акт про </w:t>
      </w:r>
      <w:proofErr w:type="spellStart"/>
      <w:r w:rsidRPr="0076755A">
        <w:t>престолоспадкування</w:t>
      </w:r>
      <w:proofErr w:type="spellEnd"/>
      <w:r w:rsidR="00AD6930">
        <w:t xml:space="preserve"> </w:t>
      </w:r>
      <w:r w:rsidRPr="0076755A">
        <w:t>1701 р. Виникнення кабінету міністрів.</w:t>
      </w:r>
    </w:p>
    <w:p w:rsidR="00895D62" w:rsidRPr="0076755A" w:rsidRDefault="00895D62" w:rsidP="00F82C4D">
      <w:pPr>
        <w:pStyle w:val="af"/>
        <w:ind w:firstLine="284"/>
      </w:pPr>
      <w:r w:rsidRPr="0076755A">
        <w:lastRenderedPageBreak/>
        <w:t>Розвиток державного ладу Англії XVIII століття. Виборча реформа 1832 та 1867 року. Консервативна і ліберальна партії. Поява лейбористської партії Британська колоніальна імперія.</w:t>
      </w:r>
    </w:p>
    <w:p w:rsidR="00A845DB" w:rsidRPr="0076755A" w:rsidRDefault="00A845DB" w:rsidP="00F82C4D">
      <w:pPr>
        <w:pStyle w:val="af"/>
        <w:ind w:firstLine="284"/>
      </w:pPr>
    </w:p>
    <w:p w:rsidR="00A845DB" w:rsidRPr="0076755A" w:rsidRDefault="00A845DB" w:rsidP="0006676E">
      <w:pPr>
        <w:pStyle w:val="28"/>
        <w:spacing w:after="0" w:line="240" w:lineRule="auto"/>
        <w:ind w:firstLine="284"/>
        <w:jc w:val="center"/>
        <w:rPr>
          <w:b/>
        </w:rPr>
      </w:pPr>
      <w:r w:rsidRPr="0076755A">
        <w:rPr>
          <w:b/>
          <w:bCs/>
        </w:rPr>
        <w:t>Тема</w:t>
      </w:r>
      <w:r w:rsidRPr="0076755A">
        <w:rPr>
          <w:bCs/>
          <w:i/>
        </w:rPr>
        <w:t xml:space="preserve"> </w:t>
      </w:r>
      <w:r w:rsidR="0006676E" w:rsidRPr="0076755A">
        <w:rPr>
          <w:b/>
        </w:rPr>
        <w:t>7</w:t>
      </w:r>
      <w:r w:rsidRPr="0076755A">
        <w:rPr>
          <w:b/>
        </w:rPr>
        <w:t>. Держава і право США нової доби.</w:t>
      </w:r>
    </w:p>
    <w:p w:rsidR="00A845DB" w:rsidRPr="0076755A" w:rsidRDefault="00A845DB" w:rsidP="00F82C4D">
      <w:pPr>
        <w:pStyle w:val="28"/>
        <w:spacing w:after="0" w:line="240" w:lineRule="auto"/>
        <w:ind w:firstLine="284"/>
        <w:rPr>
          <w:b/>
        </w:rPr>
      </w:pPr>
    </w:p>
    <w:p w:rsidR="00A845DB" w:rsidRPr="0076755A" w:rsidRDefault="00A845DB" w:rsidP="00F82C4D">
      <w:pPr>
        <w:pStyle w:val="af"/>
        <w:ind w:firstLine="284"/>
      </w:pPr>
      <w:r w:rsidRPr="0076755A">
        <w:t>Передумови боротьби американських колоній Англії за незалежність. Декларація незалежності 1776 року. Статті конфедерації 1781 року. Конституція США 1787 року. Білль про права 1791р. Виникнення і оформлення двопартійної системи.</w:t>
      </w:r>
    </w:p>
    <w:p w:rsidR="00A845DB" w:rsidRPr="0076755A" w:rsidRDefault="00A845DB" w:rsidP="00F82C4D">
      <w:pPr>
        <w:pStyle w:val="af"/>
        <w:ind w:firstLine="284"/>
      </w:pPr>
      <w:r w:rsidRPr="0076755A">
        <w:t>Громадянська війна Півдня і Півночі США. Конституційний розвиток США після громадянської війни. Система управління в штатах. Суть американської правової системи. Судова система. Виборча система. «Реконструкція півночі», її сутність і значення.</w:t>
      </w:r>
    </w:p>
    <w:p w:rsidR="00895D62" w:rsidRPr="0076755A" w:rsidRDefault="00895D62" w:rsidP="00F82C4D">
      <w:pPr>
        <w:ind w:firstLine="284"/>
        <w:rPr>
          <w:b/>
          <w:u w:val="single"/>
        </w:rPr>
      </w:pPr>
    </w:p>
    <w:p w:rsidR="00895D62" w:rsidRPr="0076755A" w:rsidRDefault="00895D62" w:rsidP="0006676E">
      <w:pPr>
        <w:pStyle w:val="28"/>
        <w:spacing w:after="0" w:line="240" w:lineRule="auto"/>
        <w:ind w:firstLine="284"/>
        <w:jc w:val="center"/>
        <w:rPr>
          <w:b/>
        </w:rPr>
      </w:pPr>
      <w:r w:rsidRPr="0076755A">
        <w:rPr>
          <w:b/>
        </w:rPr>
        <w:t>Тема</w:t>
      </w:r>
      <w:r w:rsidR="00AD6930">
        <w:rPr>
          <w:b/>
        </w:rPr>
        <w:t xml:space="preserve"> </w:t>
      </w:r>
      <w:r w:rsidR="0006676E" w:rsidRPr="0076755A">
        <w:rPr>
          <w:b/>
        </w:rPr>
        <w:t>8</w:t>
      </w:r>
      <w:r w:rsidRPr="0076755A">
        <w:rPr>
          <w:b/>
        </w:rPr>
        <w:t>. Буржуазна держава і право Франції</w:t>
      </w:r>
      <w:r w:rsidRPr="0076755A">
        <w:t xml:space="preserve"> </w:t>
      </w:r>
      <w:r w:rsidRPr="0076755A">
        <w:rPr>
          <w:b/>
        </w:rPr>
        <w:t>у</w:t>
      </w:r>
      <w:r w:rsidRPr="0076755A">
        <w:t xml:space="preserve"> </w:t>
      </w:r>
      <w:r w:rsidRPr="0076755A">
        <w:rPr>
          <w:b/>
        </w:rPr>
        <w:t>XVIII-ХІХ ст.</w:t>
      </w:r>
    </w:p>
    <w:p w:rsidR="00895D62" w:rsidRPr="0076755A" w:rsidRDefault="00895D62" w:rsidP="00F82C4D">
      <w:pPr>
        <w:pStyle w:val="28"/>
        <w:spacing w:after="0" w:line="240" w:lineRule="auto"/>
        <w:ind w:firstLine="284"/>
      </w:pPr>
    </w:p>
    <w:p w:rsidR="00895D62" w:rsidRPr="0076755A" w:rsidRDefault="00895D62" w:rsidP="00F82C4D">
      <w:pPr>
        <w:pStyle w:val="af"/>
        <w:ind w:firstLine="284"/>
      </w:pPr>
      <w:r w:rsidRPr="0076755A">
        <w:t>Передумови революції кінця XVIII століття. Основні етапи і особливості французької революції. Установчі збори. «Декларація прав людини і громадянина» 1789 року. Конституція 1791 року.</w:t>
      </w:r>
    </w:p>
    <w:p w:rsidR="00895D62" w:rsidRPr="0076755A" w:rsidRDefault="00895D62" w:rsidP="00F82C4D">
      <w:pPr>
        <w:pStyle w:val="af"/>
        <w:ind w:firstLine="284"/>
      </w:pPr>
      <w:r w:rsidRPr="0076755A">
        <w:t>Ліквідація монархії і проголошення жирондистської республіки. Боротьба «Жиронди» і «Гори». Сутність якобінської диктатури. Конституція 1793 р.</w:t>
      </w:r>
    </w:p>
    <w:p w:rsidR="00895D62" w:rsidRPr="0076755A" w:rsidRDefault="00895D62" w:rsidP="00F82C4D">
      <w:pPr>
        <w:pStyle w:val="af"/>
        <w:ind w:firstLine="284"/>
      </w:pPr>
      <w:r w:rsidRPr="0076755A">
        <w:t>Контрреволюційний заколот 9-го термідора. Директорія. Наполеон Бонапарт. Встановлення консульства. Конституція 1799 р. Імперія. Кодекси Наполеона.</w:t>
      </w:r>
    </w:p>
    <w:p w:rsidR="00895D62" w:rsidRPr="0076755A" w:rsidRDefault="00895D62" w:rsidP="00F82C4D">
      <w:pPr>
        <w:pStyle w:val="af"/>
        <w:ind w:firstLine="284"/>
      </w:pPr>
      <w:r w:rsidRPr="0076755A">
        <w:t>Хартія 1814р., її зміст і значення. Революція і хартія 1830 р. Революція 1848 р. та її наслідки.</w:t>
      </w:r>
    </w:p>
    <w:p w:rsidR="00895D62" w:rsidRPr="0076755A" w:rsidRDefault="00895D62" w:rsidP="00F82C4D">
      <w:pPr>
        <w:pStyle w:val="af"/>
        <w:tabs>
          <w:tab w:val="left" w:pos="342"/>
        </w:tabs>
        <w:ind w:firstLine="284"/>
      </w:pPr>
      <w:r w:rsidRPr="0076755A">
        <w:t>Утворення Другої республіки. Конституція 1852р. Виникнення другої імперії. Державний лад другої імперії.</w:t>
      </w:r>
    </w:p>
    <w:p w:rsidR="00895D62" w:rsidRPr="0076755A" w:rsidRDefault="00895D62" w:rsidP="00F82C4D">
      <w:pPr>
        <w:pStyle w:val="af"/>
        <w:ind w:firstLine="284"/>
      </w:pPr>
      <w:r w:rsidRPr="0076755A">
        <w:t>Франко-</w:t>
      </w:r>
      <w:proofErr w:type="spellStart"/>
      <w:r w:rsidRPr="0076755A">
        <w:t>пруська</w:t>
      </w:r>
      <w:proofErr w:type="spellEnd"/>
      <w:r w:rsidRPr="0076755A">
        <w:t xml:space="preserve"> війна, революція 1870р. і падіння імперії. Паризька комуна 1871р. та її діяльність. Третя республіка. Конституційні закони 1875 року. Функціонування режиму республіки наприкінці ХІХ ст. Розвиток права.</w:t>
      </w:r>
    </w:p>
    <w:p w:rsidR="00895D62" w:rsidRPr="0076755A" w:rsidRDefault="00895D62" w:rsidP="00F82C4D">
      <w:pPr>
        <w:ind w:firstLine="284"/>
      </w:pPr>
    </w:p>
    <w:p w:rsidR="00895D62" w:rsidRPr="0076755A" w:rsidRDefault="00895D62" w:rsidP="00F82C4D">
      <w:pPr>
        <w:pStyle w:val="af"/>
        <w:ind w:firstLine="284"/>
      </w:pPr>
    </w:p>
    <w:p w:rsidR="00B60CFA" w:rsidRPr="0076755A" w:rsidRDefault="00895D62" w:rsidP="00F82C4D">
      <w:pPr>
        <w:pStyle w:val="af"/>
        <w:ind w:firstLine="284"/>
        <w:rPr>
          <w:b/>
        </w:rPr>
      </w:pPr>
      <w:r w:rsidRPr="0076755A">
        <w:rPr>
          <w:b/>
        </w:rPr>
        <w:t>Тема</w:t>
      </w:r>
      <w:r w:rsidR="00AD6930">
        <w:rPr>
          <w:b/>
        </w:rPr>
        <w:t xml:space="preserve"> </w:t>
      </w:r>
      <w:r w:rsidR="0006676E" w:rsidRPr="0076755A">
        <w:rPr>
          <w:b/>
        </w:rPr>
        <w:t>9</w:t>
      </w:r>
      <w:r w:rsidRPr="0076755A">
        <w:rPr>
          <w:b/>
        </w:rPr>
        <w:t>.</w:t>
      </w:r>
      <w:r w:rsidR="00AD6930">
        <w:rPr>
          <w:b/>
        </w:rPr>
        <w:t xml:space="preserve"> </w:t>
      </w:r>
      <w:r w:rsidR="00B60CFA" w:rsidRPr="0076755A">
        <w:rPr>
          <w:b/>
        </w:rPr>
        <w:t>Держава і право європейських країн в умовах дикторських режимів у ХХ ст.</w:t>
      </w:r>
    </w:p>
    <w:p w:rsidR="00B60CFA" w:rsidRPr="0076755A" w:rsidRDefault="00B60CFA" w:rsidP="00F82C4D">
      <w:pPr>
        <w:pStyle w:val="af"/>
        <w:ind w:firstLine="284"/>
      </w:pPr>
    </w:p>
    <w:p w:rsidR="00B60CFA" w:rsidRPr="0076755A" w:rsidRDefault="00895D62" w:rsidP="00F82C4D">
      <w:pPr>
        <w:pStyle w:val="af"/>
        <w:ind w:firstLine="284"/>
      </w:pPr>
      <w:r w:rsidRPr="0076755A">
        <w:t xml:space="preserve">Становище Італії після I світової війни. Встановлення фашистського режиму. Надзвичайні закони 1923-26 рр. Сутність італійської «корпоративної держави». </w:t>
      </w:r>
    </w:p>
    <w:p w:rsidR="00895D62" w:rsidRPr="0076755A" w:rsidRDefault="00895D62" w:rsidP="00F82C4D">
      <w:pPr>
        <w:pStyle w:val="af"/>
        <w:ind w:firstLine="284"/>
      </w:pPr>
      <w:r w:rsidRPr="0076755A">
        <w:t>Сутність механізму влади німецького фашизму. Історико-правовий аналіз Закону від 1 грудня 1933 р. в Німеччині. Апарат терору у нацистській Німеччині. Військово-монархічна японська диктатура.</w:t>
      </w:r>
    </w:p>
    <w:p w:rsidR="00895D62" w:rsidRPr="0076755A" w:rsidRDefault="00895D62" w:rsidP="00F82C4D">
      <w:pPr>
        <w:pStyle w:val="af"/>
        <w:ind w:firstLine="284"/>
      </w:pPr>
      <w:r w:rsidRPr="0076755A">
        <w:t xml:space="preserve">Революція у Німеччині 1918 р. і утворення </w:t>
      </w:r>
      <w:proofErr w:type="spellStart"/>
      <w:r w:rsidRPr="0076755A">
        <w:t>Веймарської</w:t>
      </w:r>
      <w:proofErr w:type="spellEnd"/>
      <w:r w:rsidRPr="0076755A">
        <w:t xml:space="preserve"> республіки. </w:t>
      </w:r>
      <w:proofErr w:type="spellStart"/>
      <w:r w:rsidRPr="0076755A">
        <w:t>Веймарська</w:t>
      </w:r>
      <w:proofErr w:type="spellEnd"/>
      <w:r w:rsidRPr="0076755A">
        <w:t xml:space="preserve"> конституція 1919 р., її зміст і значення.</w:t>
      </w:r>
    </w:p>
    <w:p w:rsidR="00895D62" w:rsidRPr="0076755A" w:rsidRDefault="00895D62" w:rsidP="00F82C4D">
      <w:pPr>
        <w:pStyle w:val="af"/>
        <w:ind w:firstLine="284"/>
      </w:pPr>
      <w:r w:rsidRPr="0076755A">
        <w:t xml:space="preserve">Прихід фашистів до влади в Німеччині. Механізм фашистської влади і управління державою. Поразка фашистської Німеччини у другій світовій війні та </w:t>
      </w:r>
      <w:r w:rsidRPr="0076755A">
        <w:lastRenderedPageBreak/>
        <w:t>утворення ФРН і НДР. Боннська конституція 1949 р., її зміст. Особливості розвитку права у ФРН.</w:t>
      </w:r>
    </w:p>
    <w:p w:rsidR="00B60CFA" w:rsidRPr="0076755A" w:rsidRDefault="00B60CFA" w:rsidP="00F82C4D">
      <w:pPr>
        <w:pStyle w:val="af"/>
        <w:ind w:firstLine="284"/>
      </w:pPr>
    </w:p>
    <w:p w:rsidR="00B60CFA" w:rsidRPr="0076755A" w:rsidRDefault="00B60CFA" w:rsidP="00556DE6">
      <w:pPr>
        <w:pStyle w:val="af"/>
        <w:ind w:firstLine="284"/>
        <w:jc w:val="center"/>
        <w:rPr>
          <w:b/>
        </w:rPr>
      </w:pPr>
      <w:r w:rsidRPr="0076755A">
        <w:rPr>
          <w:b/>
        </w:rPr>
        <w:t>Тема 1</w:t>
      </w:r>
      <w:r w:rsidR="0006676E" w:rsidRPr="0076755A">
        <w:rPr>
          <w:b/>
        </w:rPr>
        <w:t>0</w:t>
      </w:r>
      <w:r w:rsidRPr="0076755A">
        <w:rPr>
          <w:b/>
        </w:rPr>
        <w:t>.</w:t>
      </w:r>
      <w:r w:rsidR="00AD6930">
        <w:rPr>
          <w:b/>
        </w:rPr>
        <w:t xml:space="preserve"> </w:t>
      </w:r>
      <w:r w:rsidRPr="0076755A">
        <w:rPr>
          <w:b/>
        </w:rPr>
        <w:t>Держава і право США у ХХ ст.</w:t>
      </w:r>
    </w:p>
    <w:p w:rsidR="00B60CFA" w:rsidRPr="0076755A" w:rsidRDefault="00B60CFA" w:rsidP="00F82C4D">
      <w:pPr>
        <w:pStyle w:val="af"/>
        <w:ind w:firstLine="284"/>
      </w:pPr>
      <w:r w:rsidRPr="0076755A">
        <w:t>Держава і право Сполучених Штатів Америки. Зміни в суспільному ладі США в XX ст.</w:t>
      </w:r>
    </w:p>
    <w:p w:rsidR="00B60CFA" w:rsidRPr="0076755A" w:rsidRDefault="00B60CFA" w:rsidP="00F82C4D">
      <w:pPr>
        <w:pStyle w:val="af"/>
        <w:ind w:firstLine="284"/>
      </w:pPr>
      <w:r w:rsidRPr="0076755A">
        <w:t xml:space="preserve">Основні тенденції в розвитку державного ладу США. Від ліберальної держави до соціального: трансформація механізму державного регулювання в різних моделях управління. Зміни в державному механізмі США в XX ст. основні напрямки в розвитку державного апарату. Американський федералізм: специфіка і тенденції розвитку. </w:t>
      </w:r>
    </w:p>
    <w:p w:rsidR="00B60CFA" w:rsidRPr="0076755A" w:rsidRDefault="00B60CFA" w:rsidP="00F82C4D">
      <w:pPr>
        <w:pStyle w:val="af"/>
        <w:ind w:firstLine="284"/>
      </w:pPr>
      <w:r w:rsidRPr="0076755A">
        <w:t>Право США.</w:t>
      </w:r>
    </w:p>
    <w:p w:rsidR="00B60CFA" w:rsidRDefault="00B60CFA" w:rsidP="00F82C4D">
      <w:pPr>
        <w:pStyle w:val="af"/>
        <w:ind w:firstLine="284"/>
      </w:pPr>
    </w:p>
    <w:bookmarkEnd w:id="0"/>
    <w:bookmarkEnd w:id="1"/>
    <w:bookmarkEnd w:id="2"/>
    <w:bookmarkEnd w:id="3"/>
    <w:bookmarkEnd w:id="4"/>
    <w:bookmarkEnd w:id="5"/>
    <w:p w:rsidR="000E3012" w:rsidRPr="0076755A" w:rsidRDefault="000E3012" w:rsidP="00F82C4D">
      <w:pPr>
        <w:ind w:firstLine="284"/>
        <w:rPr>
          <w:rStyle w:val="docdata"/>
          <w:rFonts w:eastAsiaTheme="majorEastAsia"/>
          <w:b/>
          <w:bCs/>
          <w:color w:val="000000"/>
          <w:lang w:eastAsia="ru-RU"/>
        </w:rPr>
      </w:pPr>
      <w:r w:rsidRPr="0076755A">
        <w:rPr>
          <w:rStyle w:val="docdata"/>
          <w:bCs/>
          <w:color w:val="000000"/>
        </w:rPr>
        <w:br w:type="page"/>
      </w:r>
    </w:p>
    <w:p w:rsidR="004A38F1" w:rsidRPr="0076755A" w:rsidRDefault="0092554B" w:rsidP="0092554B">
      <w:pPr>
        <w:pStyle w:val="1"/>
        <w:rPr>
          <w:rFonts w:ascii="Times New Roman" w:hAnsi="Times New Roman" w:cs="Times New Roman"/>
        </w:rPr>
      </w:pPr>
      <w:r w:rsidRPr="0076755A">
        <w:rPr>
          <w:rStyle w:val="docdata"/>
          <w:rFonts w:ascii="Times New Roman" w:hAnsi="Times New Roman" w:cs="Times New Roman"/>
          <w:bCs/>
          <w:color w:val="000000"/>
        </w:rPr>
        <w:lastRenderedPageBreak/>
        <w:t>4</w:t>
      </w:r>
      <w:r w:rsidRPr="0076755A">
        <w:rPr>
          <w:rFonts w:ascii="Times New Roman" w:hAnsi="Times New Roman" w:cs="Times New Roman"/>
          <w:bCs/>
          <w:color w:val="000000"/>
        </w:rPr>
        <w:t>. СТРУКТУРА ДИСЦИПЛІНИ ТА РОЗПОДІЛ ГОДИН ЗА ТЕМАМИ (ТЕМАТИЧНИЙ ПЛАН)</w:t>
      </w:r>
    </w:p>
    <w:p w:rsidR="004A38F1" w:rsidRPr="0076755A" w:rsidRDefault="004A38F1" w:rsidP="00B54C62"/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5481"/>
        <w:gridCol w:w="993"/>
        <w:gridCol w:w="708"/>
        <w:gridCol w:w="851"/>
        <w:gridCol w:w="845"/>
      </w:tblGrid>
      <w:tr w:rsidR="000E3012" w:rsidRPr="0076755A" w:rsidTr="000E3012">
        <w:tc>
          <w:tcPr>
            <w:tcW w:w="9629" w:type="dxa"/>
            <w:gridSpan w:val="6"/>
          </w:tcPr>
          <w:p w:rsidR="000E3012" w:rsidRPr="0076755A" w:rsidRDefault="000E3012" w:rsidP="000E3012">
            <w:pPr>
              <w:jc w:val="center"/>
              <w:rPr>
                <w:rStyle w:val="rvts0"/>
              </w:rPr>
            </w:pPr>
            <w:r w:rsidRPr="0076755A">
              <w:rPr>
                <w:rStyle w:val="rvts0"/>
              </w:rPr>
              <w:t>Тематика навчальної дисципліни</w:t>
            </w:r>
          </w:p>
        </w:tc>
      </w:tr>
      <w:tr w:rsidR="000E3012" w:rsidRPr="0076755A" w:rsidTr="00D5319B">
        <w:tc>
          <w:tcPr>
            <w:tcW w:w="751" w:type="dxa"/>
            <w:vMerge w:val="restart"/>
            <w:vAlign w:val="center"/>
          </w:tcPr>
          <w:p w:rsidR="000E3012" w:rsidRPr="0076755A" w:rsidRDefault="000E3012" w:rsidP="000E3012">
            <w:pPr>
              <w:ind w:firstLine="0"/>
              <w:jc w:val="center"/>
              <w:rPr>
                <w:rStyle w:val="rvts0"/>
              </w:rPr>
            </w:pPr>
            <w:r w:rsidRPr="0076755A">
              <w:rPr>
                <w:rStyle w:val="rvts0"/>
              </w:rPr>
              <w:t>№</w:t>
            </w:r>
          </w:p>
        </w:tc>
        <w:tc>
          <w:tcPr>
            <w:tcW w:w="5481" w:type="dxa"/>
            <w:vMerge w:val="restart"/>
            <w:vAlign w:val="center"/>
          </w:tcPr>
          <w:p w:rsidR="000E3012" w:rsidRPr="0076755A" w:rsidRDefault="000E3012" w:rsidP="000E3012">
            <w:pPr>
              <w:ind w:firstLine="0"/>
              <w:jc w:val="center"/>
              <w:rPr>
                <w:rStyle w:val="rvts0"/>
              </w:rPr>
            </w:pPr>
            <w:r w:rsidRPr="0076755A">
              <w:rPr>
                <w:rStyle w:val="rvts0"/>
              </w:rP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0E3012" w:rsidRPr="00D5319B" w:rsidRDefault="000E3012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  <w:r w:rsidRPr="00D5319B">
              <w:rPr>
                <w:rStyle w:val="rvts0"/>
                <w:sz w:val="24"/>
                <w:szCs w:val="24"/>
              </w:rPr>
              <w:t>всього</w:t>
            </w:r>
          </w:p>
        </w:tc>
        <w:tc>
          <w:tcPr>
            <w:tcW w:w="2404" w:type="dxa"/>
            <w:gridSpan w:val="3"/>
            <w:vAlign w:val="center"/>
          </w:tcPr>
          <w:p w:rsidR="000E3012" w:rsidRPr="00D5319B" w:rsidRDefault="000E3012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  <w:r w:rsidRPr="00D5319B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0E3012" w:rsidRPr="0076755A" w:rsidTr="00D5319B">
        <w:tc>
          <w:tcPr>
            <w:tcW w:w="751" w:type="dxa"/>
            <w:vMerge/>
            <w:vAlign w:val="center"/>
          </w:tcPr>
          <w:p w:rsidR="000E3012" w:rsidRPr="0076755A" w:rsidRDefault="000E3012" w:rsidP="000E3012">
            <w:pPr>
              <w:ind w:firstLine="0"/>
              <w:jc w:val="center"/>
              <w:rPr>
                <w:rStyle w:val="rvts0"/>
              </w:rPr>
            </w:pPr>
          </w:p>
        </w:tc>
        <w:tc>
          <w:tcPr>
            <w:tcW w:w="5481" w:type="dxa"/>
            <w:vMerge/>
            <w:vAlign w:val="center"/>
          </w:tcPr>
          <w:p w:rsidR="000E3012" w:rsidRPr="0076755A" w:rsidRDefault="000E3012" w:rsidP="000E3012">
            <w:pPr>
              <w:ind w:firstLine="0"/>
              <w:jc w:val="center"/>
              <w:rPr>
                <w:rStyle w:val="rvts0"/>
              </w:rPr>
            </w:pPr>
          </w:p>
        </w:tc>
        <w:tc>
          <w:tcPr>
            <w:tcW w:w="993" w:type="dxa"/>
            <w:vMerge/>
            <w:vAlign w:val="center"/>
          </w:tcPr>
          <w:p w:rsidR="000E3012" w:rsidRPr="00D5319B" w:rsidRDefault="000E3012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3012" w:rsidRPr="00D5319B" w:rsidRDefault="000E3012" w:rsidP="000E3012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5319B">
              <w:rPr>
                <w:sz w:val="24"/>
                <w:szCs w:val="24"/>
              </w:rPr>
              <w:t>Лек</w:t>
            </w:r>
            <w:r w:rsidR="000E090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0"/>
              <w:jc w:val="center"/>
              <w:rPr>
                <w:rStyle w:val="rvts0"/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5319B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Сем.</w:t>
            </w:r>
          </w:p>
        </w:tc>
        <w:tc>
          <w:tcPr>
            <w:tcW w:w="845" w:type="dxa"/>
            <w:vAlign w:val="center"/>
          </w:tcPr>
          <w:p w:rsidR="000E3012" w:rsidRPr="00D5319B" w:rsidRDefault="000E3012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С/р</w:t>
            </w:r>
          </w:p>
        </w:tc>
      </w:tr>
      <w:tr w:rsidR="000E3012" w:rsidRPr="0076755A" w:rsidTr="000E3012">
        <w:tc>
          <w:tcPr>
            <w:tcW w:w="9629" w:type="dxa"/>
            <w:gridSpan w:val="6"/>
          </w:tcPr>
          <w:p w:rsidR="000E3012" w:rsidRPr="0076755A" w:rsidRDefault="000E3012" w:rsidP="000E3012">
            <w:pPr>
              <w:spacing w:before="40" w:after="40"/>
              <w:ind w:firstLine="0"/>
              <w:jc w:val="center"/>
              <w:rPr>
                <w:b/>
              </w:rPr>
            </w:pPr>
            <w:r w:rsidRPr="0076755A">
              <w:rPr>
                <w:i/>
              </w:rPr>
              <w:t>Модуль 1.</w:t>
            </w:r>
            <w:r w:rsidRPr="0076755A">
              <w:rPr>
                <w:b/>
              </w:rPr>
              <w:t xml:space="preserve"> </w:t>
            </w:r>
            <w:r w:rsidRPr="0076755A">
              <w:rPr>
                <w:i/>
              </w:rPr>
              <w:t>Рабовласницькі</w:t>
            </w:r>
            <w:r w:rsidR="00AD6930">
              <w:rPr>
                <w:i/>
              </w:rPr>
              <w:t xml:space="preserve"> </w:t>
            </w:r>
            <w:r w:rsidRPr="0076755A">
              <w:rPr>
                <w:i/>
              </w:rPr>
              <w:t>та ранньофеодальні держави і право</w:t>
            </w:r>
            <w:r w:rsidRPr="0076755A">
              <w:rPr>
                <w:b/>
              </w:rPr>
              <w:t xml:space="preserve"> 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0E3012" w:rsidRPr="00D5319B" w:rsidRDefault="000E3012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Держава і право Стародавнього Сходу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A77D6C" w:rsidRPr="00D5319B" w:rsidTr="00384629">
        <w:tc>
          <w:tcPr>
            <w:tcW w:w="751" w:type="dxa"/>
            <w:vAlign w:val="center"/>
          </w:tcPr>
          <w:p w:rsidR="00A77D6C" w:rsidRPr="000E0901" w:rsidRDefault="00A77D6C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A77D6C" w:rsidRPr="00D5319B" w:rsidRDefault="00A77D6C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Давні рабовласницькі держави</w:t>
            </w:r>
          </w:p>
        </w:tc>
        <w:tc>
          <w:tcPr>
            <w:tcW w:w="993" w:type="dxa"/>
            <w:vAlign w:val="center"/>
          </w:tcPr>
          <w:p w:rsidR="00A77D6C" w:rsidRPr="00D5319B" w:rsidRDefault="00A77D6C" w:rsidP="000E3012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D6C" w:rsidRPr="00D5319B" w:rsidRDefault="00A77D6C" w:rsidP="000E3012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7D6C" w:rsidRPr="00D5319B" w:rsidRDefault="00A77D6C" w:rsidP="000E3012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77D6C" w:rsidRPr="00D5319B" w:rsidRDefault="00A77D6C" w:rsidP="000E3012">
            <w:pPr>
              <w:ind w:firstLine="1"/>
              <w:jc w:val="center"/>
              <w:rPr>
                <w:sz w:val="24"/>
                <w:szCs w:val="24"/>
              </w:rPr>
            </w:pP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0E3012" w:rsidRPr="00D5319B" w:rsidRDefault="00A77D6C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2.1.</w:t>
            </w:r>
            <w:r w:rsidR="000E3012" w:rsidRPr="00D5319B">
              <w:rPr>
                <w:sz w:val="24"/>
                <w:szCs w:val="24"/>
              </w:rPr>
              <w:t>Стародавня Греція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4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0E3012" w:rsidRPr="00D5319B" w:rsidRDefault="00A77D6C" w:rsidP="00CA106A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 xml:space="preserve">2.2. </w:t>
            </w:r>
            <w:r w:rsidR="000E3012" w:rsidRPr="00D5319B">
              <w:rPr>
                <w:sz w:val="24"/>
                <w:szCs w:val="24"/>
              </w:rPr>
              <w:t>Стародавній Рим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4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0E3012" w:rsidRPr="00D5319B" w:rsidRDefault="000E3012" w:rsidP="0006676E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 xml:space="preserve">Держава і право раннього феодалізму. 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0E3012" w:rsidRPr="00D5319B" w:rsidRDefault="000E3012" w:rsidP="000E3012">
            <w:pPr>
              <w:ind w:firstLine="0"/>
              <w:rPr>
                <w:sz w:val="24"/>
                <w:szCs w:val="24"/>
              </w:rPr>
            </w:pPr>
            <w:proofErr w:type="spellStart"/>
            <w:r w:rsidRPr="00D5319B">
              <w:rPr>
                <w:sz w:val="24"/>
                <w:szCs w:val="24"/>
              </w:rPr>
              <w:t>Сеньйоріальна</w:t>
            </w:r>
            <w:proofErr w:type="spellEnd"/>
            <w:r w:rsidRPr="00D5319B">
              <w:rPr>
                <w:sz w:val="24"/>
                <w:szCs w:val="24"/>
              </w:rPr>
              <w:t xml:space="preserve"> та </w:t>
            </w:r>
            <w:proofErr w:type="spellStart"/>
            <w:r w:rsidRPr="00D5319B">
              <w:rPr>
                <w:sz w:val="24"/>
                <w:szCs w:val="24"/>
              </w:rPr>
              <w:t>станово</w:t>
            </w:r>
            <w:proofErr w:type="spellEnd"/>
            <w:r w:rsidRPr="00D5319B">
              <w:rPr>
                <w:sz w:val="24"/>
                <w:szCs w:val="24"/>
              </w:rPr>
              <w:t>-представницька монархія в країнах Західної Європи (ХI-ХIV ст.)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E3012" w:rsidRPr="00D5319B" w:rsidRDefault="00CA106A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CA106A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0E3012" w:rsidRPr="00D5319B" w:rsidRDefault="000E3012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Абсолютна монархія в країнах Західної Європи (ХV-ХVI ст.)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3012" w:rsidRPr="00D5319B" w:rsidRDefault="00CA106A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76755A" w:rsidTr="000E3012">
        <w:tc>
          <w:tcPr>
            <w:tcW w:w="9629" w:type="dxa"/>
            <w:gridSpan w:val="6"/>
          </w:tcPr>
          <w:p w:rsidR="000E3012" w:rsidRPr="000E0901" w:rsidRDefault="000E3012" w:rsidP="000E0901">
            <w:pPr>
              <w:spacing w:before="40" w:after="40"/>
              <w:ind w:firstLine="0"/>
              <w:jc w:val="center"/>
              <w:rPr>
                <w:b/>
              </w:rPr>
            </w:pPr>
            <w:r w:rsidRPr="000E0901">
              <w:rPr>
                <w:i/>
              </w:rPr>
              <w:t>Модуль 2.</w:t>
            </w:r>
            <w:r w:rsidRPr="000E0901">
              <w:rPr>
                <w:b/>
              </w:rPr>
              <w:t xml:space="preserve"> </w:t>
            </w:r>
            <w:r w:rsidRPr="000E0901">
              <w:rPr>
                <w:i/>
              </w:rPr>
              <w:t>Держава і право</w:t>
            </w:r>
            <w:r w:rsidR="00AD6930" w:rsidRPr="000E0901">
              <w:rPr>
                <w:i/>
              </w:rPr>
              <w:t xml:space="preserve"> </w:t>
            </w:r>
            <w:r w:rsidRPr="000E0901">
              <w:rPr>
                <w:i/>
              </w:rPr>
              <w:t>країн світу нового та новітнього часу</w:t>
            </w:r>
            <w:r w:rsidRPr="000E0901">
              <w:rPr>
                <w:b/>
              </w:rPr>
              <w:t xml:space="preserve"> 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tabs>
                <w:tab w:val="left" w:pos="454"/>
              </w:tabs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</w:tcPr>
          <w:p w:rsidR="000E3012" w:rsidRPr="00D5319B" w:rsidRDefault="000E3012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Утвердження конституційної монархії в Англії та її ев</w:t>
            </w:r>
            <w:r w:rsidR="00CA106A" w:rsidRPr="00D5319B">
              <w:rPr>
                <w:sz w:val="24"/>
                <w:szCs w:val="24"/>
              </w:rPr>
              <w:t>олюція у ХVIIІ - ХІХ ст.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E3012" w:rsidRPr="00D5319B" w:rsidRDefault="00CA106A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</w:tcPr>
          <w:p w:rsidR="000E3012" w:rsidRPr="00D5319B" w:rsidRDefault="000E3012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 xml:space="preserve">Держава і право США </w:t>
            </w:r>
            <w:r w:rsidR="00CA106A" w:rsidRPr="00D5319B">
              <w:rPr>
                <w:sz w:val="24"/>
                <w:szCs w:val="24"/>
              </w:rPr>
              <w:t>у XVIII-ХІХ ст.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</w:tcPr>
          <w:p w:rsidR="000E3012" w:rsidRPr="00D5319B" w:rsidRDefault="000E3012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Буржуазна держава і право Франції у XVIII-ХІХ ст.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E3012" w:rsidRPr="00D5319B" w:rsidRDefault="00CA106A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</w:tcPr>
          <w:p w:rsidR="000E3012" w:rsidRPr="00D5319B" w:rsidRDefault="000E3012" w:rsidP="000E3012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Держава і право європейських країн в умовах дикторських режимів у ХХ ст.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E3012" w:rsidRPr="00D5319B" w:rsidRDefault="00CA106A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D5319B" w:rsidTr="00384629">
        <w:tc>
          <w:tcPr>
            <w:tcW w:w="751" w:type="dxa"/>
            <w:vAlign w:val="center"/>
          </w:tcPr>
          <w:p w:rsidR="000E3012" w:rsidRPr="000E0901" w:rsidRDefault="000E3012" w:rsidP="00384629">
            <w:pPr>
              <w:pStyle w:val="a8"/>
              <w:numPr>
                <w:ilvl w:val="0"/>
                <w:numId w:val="3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481" w:type="dxa"/>
          </w:tcPr>
          <w:p w:rsidR="000E3012" w:rsidRPr="00D5319B" w:rsidRDefault="00A77D6C" w:rsidP="00CA106A">
            <w:pPr>
              <w:ind w:firstLine="0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Держава і право США у ХХ ст.</w:t>
            </w:r>
          </w:p>
        </w:tc>
        <w:tc>
          <w:tcPr>
            <w:tcW w:w="993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E3012" w:rsidRPr="00D5319B" w:rsidRDefault="00CA106A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3012" w:rsidRPr="00D5319B" w:rsidRDefault="000E3012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E3012" w:rsidRPr="00D5319B" w:rsidRDefault="003D0AFC" w:rsidP="000E3012">
            <w:pPr>
              <w:ind w:firstLine="1"/>
              <w:jc w:val="center"/>
              <w:rPr>
                <w:sz w:val="24"/>
                <w:szCs w:val="24"/>
              </w:rPr>
            </w:pPr>
            <w:r w:rsidRPr="00D5319B">
              <w:rPr>
                <w:sz w:val="24"/>
                <w:szCs w:val="24"/>
              </w:rPr>
              <w:t>8</w:t>
            </w:r>
          </w:p>
        </w:tc>
      </w:tr>
      <w:tr w:rsidR="000E3012" w:rsidRPr="00D5319B" w:rsidTr="00D5319B">
        <w:tc>
          <w:tcPr>
            <w:tcW w:w="751" w:type="dxa"/>
          </w:tcPr>
          <w:p w:rsidR="000E3012" w:rsidRPr="00D5319B" w:rsidRDefault="000E3012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</w:p>
        </w:tc>
        <w:tc>
          <w:tcPr>
            <w:tcW w:w="5481" w:type="dxa"/>
            <w:vAlign w:val="center"/>
          </w:tcPr>
          <w:p w:rsidR="000E3012" w:rsidRPr="00D5319B" w:rsidRDefault="000E3012" w:rsidP="00A77D6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3012" w:rsidRPr="00D5319B" w:rsidRDefault="00CA106A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  <w:r w:rsidRPr="00D5319B">
              <w:rPr>
                <w:rStyle w:val="rvts0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0E3012" w:rsidRPr="00D5319B" w:rsidRDefault="00CA106A" w:rsidP="000E3012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5319B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0E3012" w:rsidRPr="00D5319B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</w:tcPr>
          <w:p w:rsidR="000E3012" w:rsidRPr="00D5319B" w:rsidRDefault="000E3012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  <w:r w:rsidRPr="00D5319B">
              <w:rPr>
                <w:rStyle w:val="rvts0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0E3012" w:rsidRPr="00D5319B" w:rsidRDefault="003D0AFC" w:rsidP="000E3012">
            <w:pPr>
              <w:ind w:firstLine="0"/>
              <w:jc w:val="center"/>
              <w:rPr>
                <w:rStyle w:val="rvts0"/>
                <w:sz w:val="24"/>
                <w:szCs w:val="24"/>
              </w:rPr>
            </w:pPr>
            <w:r w:rsidRPr="00D5319B">
              <w:rPr>
                <w:rStyle w:val="rvts0"/>
                <w:sz w:val="24"/>
                <w:szCs w:val="24"/>
              </w:rPr>
              <w:t>80</w:t>
            </w:r>
          </w:p>
        </w:tc>
      </w:tr>
    </w:tbl>
    <w:p w:rsidR="00A85E3E" w:rsidRPr="0076755A" w:rsidRDefault="00A85E3E" w:rsidP="00A85E3E">
      <w:pPr>
        <w:ind w:left="284" w:firstLine="0"/>
      </w:pPr>
    </w:p>
    <w:p w:rsidR="008767E1" w:rsidRPr="0076755A" w:rsidRDefault="00C2753F" w:rsidP="002A4272">
      <w:pPr>
        <w:pStyle w:val="1"/>
        <w:rPr>
          <w:rFonts w:ascii="Times New Roman" w:hAnsi="Times New Roman" w:cs="Times New Roman"/>
        </w:rPr>
      </w:pPr>
      <w:r w:rsidRPr="0076755A">
        <w:rPr>
          <w:rFonts w:ascii="Times New Roman" w:hAnsi="Times New Roman" w:cs="Times New Roman"/>
        </w:rPr>
        <w:br w:type="page"/>
      </w:r>
      <w:bookmarkStart w:id="6" w:name="_Toc58833896"/>
      <w:bookmarkStart w:id="7" w:name="_Toc85424868"/>
      <w:bookmarkStart w:id="8" w:name="_Toc105493093"/>
      <w:bookmarkStart w:id="9" w:name="_Toc58833895"/>
    </w:p>
    <w:p w:rsidR="002A4272" w:rsidRPr="0076755A" w:rsidRDefault="002A4272" w:rsidP="00F82C4D">
      <w:pPr>
        <w:pStyle w:val="1"/>
        <w:spacing w:before="0"/>
        <w:ind w:firstLine="284"/>
        <w:rPr>
          <w:rFonts w:ascii="Times New Roman" w:hAnsi="Times New Roman" w:cs="Times New Roman"/>
          <w:caps/>
        </w:rPr>
      </w:pPr>
      <w:r w:rsidRPr="0076755A">
        <w:rPr>
          <w:rFonts w:ascii="Times New Roman" w:hAnsi="Times New Roman" w:cs="Times New Roman"/>
        </w:rPr>
        <w:lastRenderedPageBreak/>
        <w:t xml:space="preserve">5. </w:t>
      </w:r>
      <w:r w:rsidRPr="0076755A">
        <w:rPr>
          <w:rFonts w:ascii="Times New Roman" w:hAnsi="Times New Roman" w:cs="Times New Roman"/>
          <w:caps/>
        </w:rPr>
        <w:t xml:space="preserve">Тематика </w:t>
      </w:r>
      <w:r w:rsidR="002459C8" w:rsidRPr="0076755A">
        <w:rPr>
          <w:rFonts w:ascii="Times New Roman" w:hAnsi="Times New Roman" w:cs="Times New Roman"/>
          <w:caps/>
        </w:rPr>
        <w:t xml:space="preserve">семінарських </w:t>
      </w:r>
      <w:r w:rsidRPr="0076755A">
        <w:rPr>
          <w:rFonts w:ascii="Times New Roman" w:hAnsi="Times New Roman" w:cs="Times New Roman"/>
          <w:caps/>
        </w:rPr>
        <w:t>завдань</w:t>
      </w:r>
    </w:p>
    <w:p w:rsidR="002A4272" w:rsidRPr="0076755A" w:rsidRDefault="002A4272" w:rsidP="00F82C4D">
      <w:pPr>
        <w:pStyle w:val="52"/>
        <w:spacing w:line="240" w:lineRule="auto"/>
        <w:ind w:firstLine="284"/>
      </w:pPr>
    </w:p>
    <w:p w:rsidR="00141856" w:rsidRPr="0076755A" w:rsidRDefault="00141856" w:rsidP="00F82C4D">
      <w:pPr>
        <w:ind w:firstLine="284"/>
        <w:rPr>
          <w:color w:val="000000" w:themeColor="text1"/>
        </w:rPr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№ 1. </w:t>
      </w:r>
      <w:r w:rsidR="00922E71" w:rsidRPr="0076755A">
        <w:rPr>
          <w:rFonts w:cs="Times New Roman"/>
          <w:szCs w:val="28"/>
        </w:rPr>
        <w:t>Давні рабовласницькі держави: Стародавня Греція</w:t>
      </w:r>
      <w:r w:rsidR="00922E71" w:rsidRPr="0076755A">
        <w:rPr>
          <w:rFonts w:cs="Times New Roman"/>
          <w:bCs/>
          <w:szCs w:val="28"/>
        </w:rPr>
        <w:t xml:space="preserve"> 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ind w:firstLine="284"/>
        <w:jc w:val="center"/>
        <w:rPr>
          <w:b/>
        </w:rPr>
      </w:pPr>
      <w:r w:rsidRPr="0076755A">
        <w:rPr>
          <w:b/>
        </w:rPr>
        <w:t>План</w:t>
      </w:r>
    </w:p>
    <w:p w:rsidR="00922E71" w:rsidRPr="0076755A" w:rsidRDefault="00922E71" w:rsidP="00922E71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1. Розпад родового ладу і виникнення держави в Афінах.</w:t>
      </w:r>
    </w:p>
    <w:p w:rsidR="00922E71" w:rsidRPr="0076755A" w:rsidRDefault="00922E71" w:rsidP="00922E71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2. Реформи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Тесея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Закони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Драконта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2E71" w:rsidRPr="0076755A" w:rsidRDefault="00922E71" w:rsidP="00922E71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3. Реформи Солона і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Клісфена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E71" w:rsidRPr="0076755A" w:rsidRDefault="00922E71" w:rsidP="00922E71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4. Афінська демократія. Головні риси права в Афінах.</w:t>
      </w:r>
    </w:p>
    <w:p w:rsidR="00141856" w:rsidRPr="0076755A" w:rsidRDefault="00922E71" w:rsidP="00922E71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5. Суспільний і державний лад Спарти. Лікург.</w:t>
      </w:r>
    </w:p>
    <w:p w:rsidR="000E3012" w:rsidRPr="0076755A" w:rsidRDefault="000E3012" w:rsidP="00F82C4D">
      <w:pPr>
        <w:pStyle w:val="52"/>
        <w:spacing w:line="240" w:lineRule="auto"/>
        <w:ind w:firstLine="284"/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szCs w:val="28"/>
        </w:rPr>
      </w:pPr>
      <w:r w:rsidRPr="0076755A">
        <w:rPr>
          <w:rFonts w:cs="Times New Roman"/>
          <w:szCs w:val="28"/>
        </w:rPr>
        <w:t>Заняття № 2. Державний лад і право Давнього Рима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F82C4D">
      <w:pPr>
        <w:ind w:firstLine="284"/>
        <w:jc w:val="center"/>
      </w:pPr>
      <w:r w:rsidRPr="0076755A">
        <w:rPr>
          <w:b/>
        </w:rPr>
        <w:t>План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tabs>
          <w:tab w:val="clear" w:pos="72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Реформи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Сервія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Туллія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Суспільний та державний лад Риму в період республіки. Реформи братів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Гракхів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tabs>
          <w:tab w:val="clear" w:pos="72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Рим в період монархії. Реформи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Діоклетіана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і Костянтина. 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Джерела римського права та їх характеристика. Значення римського права для підготовки сучасного юриста-правоохоронця.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Правове становище різних груп населення.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прав власності. 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Обов'язкове римське право.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Шлюбно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-сімейне і спадкове право.</w:t>
      </w:r>
    </w:p>
    <w:p w:rsidR="00141856" w:rsidRPr="0076755A" w:rsidRDefault="00141856" w:rsidP="00DF312F">
      <w:pPr>
        <w:pStyle w:val="aff0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право в Давньому Римі. Суд і судочинство. 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E3012" w:rsidRPr="0076755A" w:rsidRDefault="000E3012" w:rsidP="00F82C4D">
      <w:pPr>
        <w:pStyle w:val="52"/>
        <w:spacing w:line="240" w:lineRule="auto"/>
        <w:ind w:firstLine="284"/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>Заняття № 3.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 xml:space="preserve">Держава і право раннього феодалізму. </w:t>
      </w:r>
      <w:r w:rsidRPr="0076755A">
        <w:rPr>
          <w:rFonts w:cs="Times New Roman"/>
          <w:szCs w:val="28"/>
        </w:rPr>
        <w:t>Держава і право франків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556DE6" w:rsidP="00384629">
      <w:pPr>
        <w:ind w:firstLine="284"/>
        <w:jc w:val="center"/>
      </w:pPr>
      <w:r w:rsidRPr="0076755A">
        <w:rPr>
          <w:b/>
        </w:rPr>
        <w:t>План</w:t>
      </w:r>
    </w:p>
    <w:p w:rsidR="00141856" w:rsidRPr="0076755A" w:rsidRDefault="00141856" w:rsidP="00DF312F">
      <w:pPr>
        <w:pStyle w:val="aff0"/>
        <w:numPr>
          <w:ilvl w:val="0"/>
          <w:numId w:val="10"/>
        </w:numPr>
        <w:tabs>
          <w:tab w:val="clear" w:pos="1211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періоду зародження феодалізму в Західній Європі. </w:t>
      </w:r>
    </w:p>
    <w:p w:rsidR="00141856" w:rsidRPr="0076755A" w:rsidRDefault="00141856" w:rsidP="00DF312F">
      <w:pPr>
        <w:pStyle w:val="aff0"/>
        <w:numPr>
          <w:ilvl w:val="0"/>
          <w:numId w:val="10"/>
        </w:numPr>
        <w:tabs>
          <w:tab w:val="clear" w:pos="1211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феодальної держави у франків. Реформи Карла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Мартелла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1856" w:rsidRPr="0076755A" w:rsidRDefault="00141856" w:rsidP="00F82C4D">
      <w:pPr>
        <w:pStyle w:val="aff0"/>
        <w:tabs>
          <w:tab w:val="num" w:pos="360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Головні риси ранньофеодального права. «Салічна правда». 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F82C4D">
      <w:pPr>
        <w:pStyle w:val="52"/>
        <w:spacing w:line="240" w:lineRule="auto"/>
        <w:ind w:firstLine="284"/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№ 4. </w:t>
      </w:r>
      <w:proofErr w:type="spellStart"/>
      <w:r w:rsidRPr="0076755A">
        <w:rPr>
          <w:rFonts w:cs="Times New Roman"/>
          <w:bCs/>
          <w:szCs w:val="28"/>
        </w:rPr>
        <w:t>Сеньйоріальна</w:t>
      </w:r>
      <w:proofErr w:type="spellEnd"/>
      <w:r w:rsidRPr="0076755A">
        <w:rPr>
          <w:rFonts w:cs="Times New Roman"/>
          <w:bCs/>
          <w:szCs w:val="28"/>
        </w:rPr>
        <w:t xml:space="preserve"> та </w:t>
      </w:r>
      <w:proofErr w:type="spellStart"/>
      <w:r w:rsidRPr="0076755A">
        <w:rPr>
          <w:rFonts w:cs="Times New Roman"/>
          <w:bCs/>
          <w:szCs w:val="28"/>
        </w:rPr>
        <w:t>станово</w:t>
      </w:r>
      <w:proofErr w:type="spellEnd"/>
      <w:r w:rsidRPr="0076755A">
        <w:rPr>
          <w:rFonts w:cs="Times New Roman"/>
          <w:bCs/>
          <w:szCs w:val="28"/>
        </w:rPr>
        <w:t>-представницька монархія в країнах Захі</w:t>
      </w:r>
      <w:r w:rsidR="00DE2608" w:rsidRPr="0076755A">
        <w:rPr>
          <w:rFonts w:cs="Times New Roman"/>
          <w:bCs/>
          <w:szCs w:val="28"/>
        </w:rPr>
        <w:t>дної Європи (ХI-ХIV ст.)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556DE6" w:rsidP="00384629">
      <w:pPr>
        <w:ind w:firstLine="284"/>
        <w:jc w:val="center"/>
      </w:pPr>
      <w:r w:rsidRPr="0076755A">
        <w:rPr>
          <w:b/>
        </w:rPr>
        <w:t>План</w:t>
      </w:r>
    </w:p>
    <w:p w:rsidR="00141856" w:rsidRPr="0076755A" w:rsidRDefault="00141856" w:rsidP="00DF312F">
      <w:pPr>
        <w:pStyle w:val="aff0"/>
        <w:numPr>
          <w:ilvl w:val="0"/>
          <w:numId w:val="12"/>
        </w:numPr>
        <w:tabs>
          <w:tab w:val="clear" w:pos="1211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Сеньйоріальна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станово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-представницька монархія у Франції. Реформи Людовика </w:t>
      </w:r>
      <w:r w:rsidRPr="0076755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Генеральні штати. </w:t>
      </w:r>
    </w:p>
    <w:p w:rsidR="00141856" w:rsidRPr="0076755A" w:rsidRDefault="00141856" w:rsidP="00DF312F">
      <w:pPr>
        <w:pStyle w:val="aff0"/>
        <w:numPr>
          <w:ilvl w:val="0"/>
          <w:numId w:val="12"/>
        </w:numPr>
        <w:tabs>
          <w:tab w:val="clear" w:pos="1211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Нормандське завоювання Англії. Особливості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сеньйоріальної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монархії в країні. Реформи Генріха II. Велика хартія вільностей. Поява парламенту. </w:t>
      </w:r>
    </w:p>
    <w:p w:rsidR="00141856" w:rsidRPr="0076755A" w:rsidRDefault="00141856" w:rsidP="00DF312F">
      <w:pPr>
        <w:pStyle w:val="aff0"/>
        <w:numPr>
          <w:ilvl w:val="0"/>
          <w:numId w:val="12"/>
        </w:numPr>
        <w:tabs>
          <w:tab w:val="clear" w:pos="1211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Суспільний та державний лад в Німеччині в Х-ХIV ст.</w:t>
      </w:r>
    </w:p>
    <w:p w:rsidR="00141856" w:rsidRPr="0076755A" w:rsidRDefault="00141856" w:rsidP="00DF312F">
      <w:pPr>
        <w:pStyle w:val="aff0"/>
        <w:numPr>
          <w:ilvl w:val="0"/>
          <w:numId w:val="12"/>
        </w:numPr>
        <w:tabs>
          <w:tab w:val="clear" w:pos="1211"/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lastRenderedPageBreak/>
        <w:t>Джерела права. Законодавство. Рецепція римського права.</w:t>
      </w:r>
    </w:p>
    <w:p w:rsidR="00141856" w:rsidRPr="0076755A" w:rsidRDefault="00141856" w:rsidP="00DF312F">
      <w:pPr>
        <w:pStyle w:val="aff0"/>
        <w:numPr>
          <w:ilvl w:val="0"/>
          <w:numId w:val="1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Судоустрій та судочинство.</w:t>
      </w:r>
    </w:p>
    <w:p w:rsidR="00141856" w:rsidRPr="0076755A" w:rsidRDefault="00141856" w:rsidP="00DF312F">
      <w:pPr>
        <w:pStyle w:val="aff0"/>
        <w:numPr>
          <w:ilvl w:val="0"/>
          <w:numId w:val="1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Сімейне право.</w:t>
      </w:r>
    </w:p>
    <w:p w:rsidR="00141856" w:rsidRPr="0076755A" w:rsidRDefault="00141856" w:rsidP="00DF312F">
      <w:pPr>
        <w:pStyle w:val="aff0"/>
        <w:numPr>
          <w:ilvl w:val="0"/>
          <w:numId w:val="1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право. </w:t>
      </w:r>
    </w:p>
    <w:p w:rsidR="00141856" w:rsidRPr="0076755A" w:rsidRDefault="00141856" w:rsidP="00F82C4D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>Заняття № 5.</w:t>
      </w:r>
      <w:r w:rsidRPr="0076755A">
        <w:rPr>
          <w:rFonts w:cs="Times New Roman"/>
          <w:bCs/>
          <w:szCs w:val="28"/>
        </w:rPr>
        <w:t xml:space="preserve"> Абсолютна монархія в країнах Західної Європи (ХV-ХVI ст.)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922E71">
      <w:pPr>
        <w:ind w:firstLine="284"/>
        <w:jc w:val="center"/>
        <w:rPr>
          <w:b/>
        </w:rPr>
      </w:pPr>
      <w:r w:rsidRPr="0076755A">
        <w:rPr>
          <w:b/>
        </w:rPr>
        <w:t xml:space="preserve">План </w:t>
      </w:r>
    </w:p>
    <w:p w:rsidR="00141856" w:rsidRPr="0076755A" w:rsidRDefault="00141856" w:rsidP="00DF312F">
      <w:pPr>
        <w:pStyle w:val="aff0"/>
        <w:numPr>
          <w:ilvl w:val="0"/>
          <w:numId w:val="14"/>
        </w:numPr>
        <w:tabs>
          <w:tab w:val="clear" w:pos="1211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Передумови абсолютизму і його головні риси.</w:t>
      </w:r>
    </w:p>
    <w:p w:rsidR="00141856" w:rsidRPr="0076755A" w:rsidRDefault="00141856" w:rsidP="00DF312F">
      <w:pPr>
        <w:pStyle w:val="aff0"/>
        <w:numPr>
          <w:ilvl w:val="0"/>
          <w:numId w:val="14"/>
        </w:numPr>
        <w:tabs>
          <w:tab w:val="clear" w:pos="1211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Класична абсолютна монархія у Франції.</w:t>
      </w:r>
    </w:p>
    <w:p w:rsidR="00141856" w:rsidRPr="0076755A" w:rsidRDefault="00141856" w:rsidP="00DF312F">
      <w:pPr>
        <w:pStyle w:val="aff0"/>
        <w:numPr>
          <w:ilvl w:val="0"/>
          <w:numId w:val="14"/>
        </w:numPr>
        <w:tabs>
          <w:tab w:val="clear" w:pos="1211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Особливості абсолютної монархії в Англії.</w:t>
      </w:r>
    </w:p>
    <w:p w:rsidR="00141856" w:rsidRPr="0076755A" w:rsidRDefault="00141856" w:rsidP="00DF312F">
      <w:pPr>
        <w:pStyle w:val="aff0"/>
        <w:numPr>
          <w:ilvl w:val="0"/>
          <w:numId w:val="14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Князівський абсолютизм в Німеччині. Особливості поліцейського абсолютизму в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Прусії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та „просвіченого” абсолютизму в Австрії.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F82C4D">
      <w:pPr>
        <w:pStyle w:val="52"/>
        <w:spacing w:line="240" w:lineRule="auto"/>
        <w:ind w:firstLine="284"/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№ 6. </w:t>
      </w:r>
      <w:r w:rsidRPr="0076755A">
        <w:rPr>
          <w:rFonts w:cs="Times New Roman"/>
          <w:bCs/>
          <w:szCs w:val="28"/>
        </w:rPr>
        <w:t xml:space="preserve">Утвердження конституційної монархії в Англії та її еволюція у ХVIIІ - ХІХ </w:t>
      </w:r>
      <w:r w:rsidR="00DE2608" w:rsidRPr="0076755A">
        <w:rPr>
          <w:rFonts w:cs="Times New Roman"/>
          <w:bCs/>
          <w:szCs w:val="28"/>
        </w:rPr>
        <w:t>ст.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384629">
      <w:pPr>
        <w:ind w:firstLine="284"/>
        <w:jc w:val="center"/>
      </w:pPr>
      <w:r w:rsidRPr="0076755A">
        <w:rPr>
          <w:b/>
        </w:rPr>
        <w:t>План</w:t>
      </w:r>
    </w:p>
    <w:p w:rsidR="00141856" w:rsidRPr="0076755A" w:rsidRDefault="00141856" w:rsidP="00F82C4D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1. Головні риси буржуазного суспільства і періодизація його історії . </w:t>
      </w:r>
    </w:p>
    <w:p w:rsidR="00141856" w:rsidRPr="0076755A" w:rsidRDefault="00141856" w:rsidP="00F82C4D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2. Передумови буржуазної революції в Англії. </w:t>
      </w:r>
    </w:p>
    <w:p w:rsidR="00141856" w:rsidRPr="0076755A" w:rsidRDefault="00141856" w:rsidP="00F82C4D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3. Загальна характеристика головних етапів Англійської буржуазної революції ХVII ст. Революційне законодавство. </w:t>
      </w:r>
    </w:p>
    <w:p w:rsidR="00141856" w:rsidRPr="0076755A" w:rsidRDefault="00141856" w:rsidP="00F82C4D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4. Утворення англійської конституційної монархії. </w:t>
      </w:r>
    </w:p>
    <w:p w:rsidR="00141856" w:rsidRPr="0076755A" w:rsidRDefault="00141856" w:rsidP="00F82C4D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608" w:rsidRPr="0076755A" w:rsidRDefault="00DE2608" w:rsidP="00A77D6C">
      <w:pPr>
        <w:pStyle w:val="38"/>
        <w:spacing w:before="0"/>
        <w:rPr>
          <w:rFonts w:cs="Times New Roman"/>
          <w:szCs w:val="28"/>
        </w:rPr>
      </w:pPr>
      <w:r w:rsidRPr="0076755A">
        <w:rPr>
          <w:rFonts w:cs="Times New Roman"/>
          <w:szCs w:val="28"/>
        </w:rPr>
        <w:t xml:space="preserve">Заняття № 7. </w:t>
      </w:r>
      <w:r w:rsidRPr="0076755A">
        <w:rPr>
          <w:rFonts w:cs="Times New Roman"/>
          <w:bCs/>
          <w:szCs w:val="28"/>
        </w:rPr>
        <w:t>Держава і право США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>нової доби</w:t>
      </w:r>
      <w:r w:rsidR="00A77D6C" w:rsidRPr="0076755A">
        <w:rPr>
          <w:rFonts w:cs="Times New Roman"/>
          <w:bCs/>
          <w:szCs w:val="28"/>
        </w:rPr>
        <w:t xml:space="preserve"> </w:t>
      </w:r>
      <w:r w:rsidR="00A77D6C" w:rsidRPr="0076755A">
        <w:rPr>
          <w:rFonts w:cs="Times New Roman"/>
          <w:szCs w:val="28"/>
        </w:rPr>
        <w:t>у XVIII-ХІХ ст.</w:t>
      </w:r>
    </w:p>
    <w:p w:rsidR="00A77D6C" w:rsidRPr="0076755A" w:rsidRDefault="00A77D6C" w:rsidP="00F82C4D">
      <w:pPr>
        <w:pStyle w:val="aff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608" w:rsidRPr="0076755A" w:rsidRDefault="00DE2608" w:rsidP="00F82C4D">
      <w:pPr>
        <w:pStyle w:val="aff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E2608" w:rsidRPr="0076755A" w:rsidRDefault="00DE2608" w:rsidP="00DF312F">
      <w:pPr>
        <w:pStyle w:val="aff0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Виникнення англійських колоній у північній Америці. Війна за незалежність як перша буржуазна революція. Декларація незалежності 1776 р. і Статті конфедерації 1781 р.</w:t>
      </w:r>
    </w:p>
    <w:p w:rsidR="00DE2608" w:rsidRPr="0076755A" w:rsidRDefault="00DE2608" w:rsidP="00DF312F">
      <w:pPr>
        <w:pStyle w:val="aff0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Законодавче закріплення американської демократії: Конституція США 1787 р. та Біль про права 1791 р.</w:t>
      </w:r>
    </w:p>
    <w:p w:rsidR="00DE2608" w:rsidRPr="0076755A" w:rsidRDefault="00DE2608" w:rsidP="00DF312F">
      <w:pPr>
        <w:pStyle w:val="aff0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Громадянська війна Півночі та Півдня. Другий цикл поправок до Конституції США.</w:t>
      </w:r>
    </w:p>
    <w:p w:rsidR="00DE2608" w:rsidRPr="0076755A" w:rsidRDefault="00DE2608" w:rsidP="00F82C4D">
      <w:pPr>
        <w:ind w:firstLine="284"/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</w:t>
      </w:r>
      <w:r w:rsidR="00DE2608" w:rsidRPr="0076755A">
        <w:rPr>
          <w:rFonts w:cs="Times New Roman"/>
          <w:szCs w:val="28"/>
        </w:rPr>
        <w:t>№ 8</w:t>
      </w:r>
      <w:r w:rsidRPr="0076755A">
        <w:rPr>
          <w:rFonts w:cs="Times New Roman"/>
          <w:szCs w:val="28"/>
        </w:rPr>
        <w:t>.</w:t>
      </w:r>
      <w:r w:rsidRPr="0076755A">
        <w:rPr>
          <w:rFonts w:cs="Times New Roman"/>
          <w:bCs/>
          <w:szCs w:val="28"/>
        </w:rPr>
        <w:t xml:space="preserve"> Буржуазна держава і право Франції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>у ХVIIІ -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 xml:space="preserve">ХІХ ст. </w:t>
      </w:r>
    </w:p>
    <w:p w:rsidR="00141856" w:rsidRPr="0076755A" w:rsidRDefault="00141856" w:rsidP="00F82C4D">
      <w:pPr>
        <w:pStyle w:val="aff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1856" w:rsidRPr="0076755A" w:rsidRDefault="00922E71" w:rsidP="00384629">
      <w:pPr>
        <w:pStyle w:val="aff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41856" w:rsidRPr="0076755A" w:rsidRDefault="00141856" w:rsidP="00DF312F">
      <w:pPr>
        <w:pStyle w:val="aff0"/>
        <w:numPr>
          <w:ilvl w:val="0"/>
          <w:numId w:val="17"/>
        </w:numPr>
        <w:tabs>
          <w:tab w:val="clear" w:pos="1286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Головні етапи французької буржуазної революції 1789-1794 рр.</w:t>
      </w:r>
    </w:p>
    <w:p w:rsidR="00141856" w:rsidRPr="0076755A" w:rsidRDefault="00141856" w:rsidP="00DF312F">
      <w:pPr>
        <w:pStyle w:val="aff0"/>
        <w:numPr>
          <w:ilvl w:val="0"/>
          <w:numId w:val="17"/>
        </w:numPr>
        <w:tabs>
          <w:tab w:val="clear" w:pos="1286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Якобінська диктатура. </w:t>
      </w:r>
    </w:p>
    <w:p w:rsidR="00141856" w:rsidRPr="0076755A" w:rsidRDefault="00141856" w:rsidP="00DF312F">
      <w:pPr>
        <w:pStyle w:val="aff0"/>
        <w:numPr>
          <w:ilvl w:val="0"/>
          <w:numId w:val="17"/>
        </w:numPr>
        <w:tabs>
          <w:tab w:val="clear" w:pos="1286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Уряд Директорії. </w:t>
      </w:r>
    </w:p>
    <w:p w:rsidR="00141856" w:rsidRPr="0076755A" w:rsidRDefault="00141856" w:rsidP="00DF312F">
      <w:pPr>
        <w:pStyle w:val="aff0"/>
        <w:numPr>
          <w:ilvl w:val="0"/>
          <w:numId w:val="17"/>
        </w:numPr>
        <w:tabs>
          <w:tab w:val="clear" w:pos="1286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Перша імперія Наполеона Бонапарта. Цивільний кодекс Наполеона</w:t>
      </w:r>
    </w:p>
    <w:p w:rsidR="00141856" w:rsidRPr="0076755A" w:rsidRDefault="00141856" w:rsidP="00DF312F">
      <w:pPr>
        <w:pStyle w:val="aff0"/>
        <w:numPr>
          <w:ilvl w:val="0"/>
          <w:numId w:val="17"/>
        </w:numPr>
        <w:tabs>
          <w:tab w:val="clear" w:pos="1286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Революція 1848 р. у Франції. Бонапартистська імперія (друга). </w:t>
      </w:r>
    </w:p>
    <w:p w:rsidR="00141856" w:rsidRPr="0076755A" w:rsidRDefault="00141856" w:rsidP="00F82C4D">
      <w:pPr>
        <w:pStyle w:val="aff0"/>
        <w:tabs>
          <w:tab w:val="num" w:pos="36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F82C4D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№ 9. </w:t>
      </w:r>
      <w:r w:rsidR="00DE2608" w:rsidRPr="0076755A">
        <w:rPr>
          <w:rFonts w:cs="Times New Roman"/>
          <w:szCs w:val="28"/>
        </w:rPr>
        <w:t>Держава і право європейських країн в умовах дикторських режимів у ХХ ст.</w:t>
      </w:r>
      <w:r w:rsidRPr="0076755A">
        <w:rPr>
          <w:rFonts w:cs="Times New Roman"/>
          <w:bCs/>
          <w:szCs w:val="28"/>
        </w:rPr>
        <w:t xml:space="preserve"> 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556DE6" w:rsidP="00384629">
      <w:pPr>
        <w:ind w:firstLine="284"/>
        <w:jc w:val="center"/>
      </w:pPr>
      <w:r w:rsidRPr="0076755A">
        <w:rPr>
          <w:b/>
        </w:rPr>
        <w:t>План</w:t>
      </w:r>
    </w:p>
    <w:p w:rsidR="00141856" w:rsidRPr="0076755A" w:rsidRDefault="00141856" w:rsidP="00DF312F">
      <w:pPr>
        <w:pStyle w:val="aff0"/>
        <w:numPr>
          <w:ilvl w:val="0"/>
          <w:numId w:val="20"/>
        </w:numPr>
        <w:tabs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Режим фашистської диктатури в Італії. </w:t>
      </w:r>
    </w:p>
    <w:p w:rsidR="00141856" w:rsidRPr="0076755A" w:rsidRDefault="00141856" w:rsidP="00DF312F">
      <w:pPr>
        <w:pStyle w:val="aff0"/>
        <w:numPr>
          <w:ilvl w:val="0"/>
          <w:numId w:val="20"/>
        </w:numPr>
        <w:tabs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Політичний режим і державний лад гітлерівської Німеччини. </w:t>
      </w:r>
    </w:p>
    <w:p w:rsidR="00141856" w:rsidRPr="0076755A" w:rsidRDefault="00141856" w:rsidP="00DF312F">
      <w:pPr>
        <w:pStyle w:val="aff0"/>
        <w:numPr>
          <w:ilvl w:val="0"/>
          <w:numId w:val="20"/>
        </w:numPr>
        <w:tabs>
          <w:tab w:val="num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Військово-монархічна японська диктатура. </w:t>
      </w:r>
    </w:p>
    <w:p w:rsidR="00141856" w:rsidRPr="0076755A" w:rsidRDefault="00141856" w:rsidP="00F82C4D">
      <w:pPr>
        <w:pStyle w:val="aff0"/>
        <w:tabs>
          <w:tab w:val="num" w:pos="360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608" w:rsidRPr="0076755A" w:rsidRDefault="00141856" w:rsidP="00F82C4D">
      <w:pPr>
        <w:pStyle w:val="38"/>
        <w:spacing w:before="0"/>
        <w:rPr>
          <w:rFonts w:cs="Times New Roman"/>
          <w:szCs w:val="28"/>
        </w:rPr>
      </w:pPr>
      <w:r w:rsidRPr="0076755A">
        <w:rPr>
          <w:rFonts w:cs="Times New Roman"/>
          <w:szCs w:val="28"/>
        </w:rPr>
        <w:t xml:space="preserve">Заняття № 10. </w:t>
      </w:r>
      <w:r w:rsidR="00DE2608" w:rsidRPr="0076755A">
        <w:rPr>
          <w:rFonts w:cs="Times New Roman"/>
          <w:szCs w:val="28"/>
        </w:rPr>
        <w:t>Держава і право США у ХХ ст.</w:t>
      </w:r>
    </w:p>
    <w:p w:rsidR="00141856" w:rsidRPr="0076755A" w:rsidRDefault="00141856" w:rsidP="00F82C4D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41856" w:rsidRPr="0076755A" w:rsidRDefault="00141856" w:rsidP="00384629">
      <w:pPr>
        <w:ind w:firstLine="284"/>
        <w:jc w:val="center"/>
      </w:pPr>
      <w:r w:rsidRPr="0076755A">
        <w:rPr>
          <w:b/>
        </w:rPr>
        <w:t>План</w:t>
      </w:r>
    </w:p>
    <w:p w:rsidR="00141856" w:rsidRPr="0076755A" w:rsidRDefault="00141856" w:rsidP="00DF312F">
      <w:pPr>
        <w:pStyle w:val="aff0"/>
        <w:numPr>
          <w:ilvl w:val="0"/>
          <w:numId w:val="2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Джерела права. Судова практика. </w:t>
      </w:r>
    </w:p>
    <w:p w:rsidR="00141856" w:rsidRPr="0076755A" w:rsidRDefault="00141856" w:rsidP="00DF312F">
      <w:pPr>
        <w:pStyle w:val="aff0"/>
        <w:numPr>
          <w:ilvl w:val="0"/>
          <w:numId w:val="2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Зміни в цивільному праві. «Антитрестовське законодавство». </w:t>
      </w:r>
    </w:p>
    <w:p w:rsidR="00141856" w:rsidRPr="0076755A" w:rsidRDefault="00141856" w:rsidP="00DF312F">
      <w:pPr>
        <w:pStyle w:val="aff0"/>
        <w:numPr>
          <w:ilvl w:val="0"/>
          <w:numId w:val="2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Трудове і соціальне законодавство. </w:t>
      </w:r>
    </w:p>
    <w:p w:rsidR="00141856" w:rsidRPr="0076755A" w:rsidRDefault="00141856" w:rsidP="00DF312F">
      <w:pPr>
        <w:pStyle w:val="aff0"/>
        <w:numPr>
          <w:ilvl w:val="0"/>
          <w:numId w:val="2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Лібералізація сімейного та спадкового права.</w:t>
      </w:r>
    </w:p>
    <w:p w:rsidR="00141856" w:rsidRPr="0076755A" w:rsidRDefault="00141856" w:rsidP="00DF312F">
      <w:pPr>
        <w:pStyle w:val="aff0"/>
        <w:numPr>
          <w:ilvl w:val="0"/>
          <w:numId w:val="22"/>
        </w:numPr>
        <w:tabs>
          <w:tab w:val="clear" w:pos="1211"/>
          <w:tab w:val="num" w:pos="360"/>
        </w:tabs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Головні зміни у кримінальному праві та процесі. </w:t>
      </w:r>
    </w:p>
    <w:p w:rsidR="00141856" w:rsidRPr="0076755A" w:rsidRDefault="00141856" w:rsidP="00F82C4D">
      <w:pPr>
        <w:pStyle w:val="aff0"/>
        <w:tabs>
          <w:tab w:val="num" w:pos="36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E3012" w:rsidRPr="0076755A" w:rsidRDefault="000E3012" w:rsidP="00F82C4D">
      <w:pPr>
        <w:pStyle w:val="52"/>
        <w:spacing w:line="240" w:lineRule="auto"/>
        <w:ind w:firstLine="284"/>
      </w:pPr>
    </w:p>
    <w:p w:rsidR="000E3012" w:rsidRPr="0076755A" w:rsidRDefault="000E3012" w:rsidP="00F82C4D">
      <w:pPr>
        <w:ind w:firstLine="284"/>
        <w:rPr>
          <w:rFonts w:eastAsiaTheme="majorEastAsia"/>
          <w:b/>
          <w:color w:val="000000" w:themeColor="text1"/>
          <w:lang w:eastAsia="ru-RU"/>
        </w:rPr>
      </w:pPr>
      <w:r w:rsidRPr="0076755A">
        <w:br w:type="page"/>
      </w:r>
    </w:p>
    <w:p w:rsidR="001E766E" w:rsidRPr="0076755A" w:rsidRDefault="00F833A2" w:rsidP="00F82C4D">
      <w:pPr>
        <w:pStyle w:val="1"/>
        <w:spacing w:before="0"/>
        <w:ind w:firstLine="284"/>
        <w:rPr>
          <w:rFonts w:ascii="Times New Roman" w:hAnsi="Times New Roman" w:cs="Times New Roman"/>
        </w:rPr>
      </w:pPr>
      <w:r w:rsidRPr="0076755A">
        <w:rPr>
          <w:rFonts w:ascii="Times New Roman" w:hAnsi="Times New Roman" w:cs="Times New Roman"/>
        </w:rPr>
        <w:lastRenderedPageBreak/>
        <w:t xml:space="preserve">6. </w:t>
      </w:r>
      <w:r w:rsidR="001E766E" w:rsidRPr="0076755A">
        <w:rPr>
          <w:rFonts w:ascii="Times New Roman" w:hAnsi="Times New Roman" w:cs="Times New Roman"/>
        </w:rPr>
        <w:t>ЗАВДАННЯ ДЛЯ САМОСТІЙНОЇ РОБОТИ</w:t>
      </w:r>
    </w:p>
    <w:p w:rsidR="001E766E" w:rsidRPr="0076755A" w:rsidRDefault="001E766E" w:rsidP="00F82C4D">
      <w:pPr>
        <w:ind w:firstLine="284"/>
      </w:pPr>
      <w:r w:rsidRPr="0076755A">
        <w:t xml:space="preserve">Для виконання самостійної роботи групи </w:t>
      </w:r>
      <w:r w:rsidR="001973E4" w:rsidRPr="0076755A">
        <w:t>здобувач</w:t>
      </w:r>
      <w:r w:rsidRPr="0076755A">
        <w:t xml:space="preserve">ів отримують конкретну фабулу справи або складають її самостійно. Самостійно складена фабула справи повинна бути затверджена викладачем. Під час виконання самостійної роботи </w:t>
      </w:r>
      <w:r w:rsidR="001973E4" w:rsidRPr="0076755A">
        <w:t>здобувачі</w:t>
      </w:r>
      <w:r w:rsidRPr="0076755A">
        <w:t xml:space="preserve"> складають пакет документів, необхідних для рішення справи (документи, що підтверджують усі факти, про які йде мова у справі; документи, що підтверджують права учасників тощо).</w:t>
      </w:r>
    </w:p>
    <w:p w:rsidR="00141856" w:rsidRDefault="00141856" w:rsidP="00F82C4D">
      <w:pPr>
        <w:ind w:firstLine="284"/>
      </w:pPr>
    </w:p>
    <w:p w:rsidR="00384629" w:rsidRPr="0076755A" w:rsidRDefault="00384629" w:rsidP="00F82C4D">
      <w:pPr>
        <w:ind w:firstLine="284"/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№ 1. </w:t>
      </w:r>
      <w:r w:rsidRPr="0076755A">
        <w:rPr>
          <w:rFonts w:cs="Times New Roman"/>
          <w:bCs/>
          <w:szCs w:val="28"/>
        </w:rPr>
        <w:t xml:space="preserve">Давня Греція: Афіни і Спарта 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Назвіть на прикладі Афін і Спарти первісні стадії розвитку держави і права; </w:t>
      </w:r>
    </w:p>
    <w:p w:rsidR="00556DE6" w:rsidRPr="0076755A" w:rsidRDefault="00556DE6" w:rsidP="00556DE6">
      <w:pPr>
        <w:pStyle w:val="af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Дайте порівняльний аналіз державного та суспільного ладу цих державних утворень.</w:t>
      </w:r>
    </w:p>
    <w:p w:rsidR="00556DE6" w:rsidRPr="0076755A" w:rsidRDefault="00556DE6" w:rsidP="00556DE6">
      <w:pPr>
        <w:pStyle w:val="aff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Розпад родового ладу і виникнення держави в Афінах.</w:t>
      </w:r>
    </w:p>
    <w:p w:rsidR="00556DE6" w:rsidRPr="0076755A" w:rsidRDefault="00556DE6" w:rsidP="00556DE6">
      <w:pPr>
        <w:pStyle w:val="aff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Реформи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Тесея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Закони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Драконта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6DE6" w:rsidRPr="0076755A" w:rsidRDefault="00556DE6" w:rsidP="00556DE6">
      <w:pPr>
        <w:pStyle w:val="aff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Реформи Солона і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Клісфена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DE6" w:rsidRPr="0076755A" w:rsidRDefault="00556DE6" w:rsidP="00556DE6">
      <w:pPr>
        <w:pStyle w:val="aff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Афінська демократія. Головні риси права в Афінах.</w:t>
      </w:r>
    </w:p>
    <w:p w:rsidR="00556DE6" w:rsidRPr="0076755A" w:rsidRDefault="00556DE6" w:rsidP="00556DE6">
      <w:pPr>
        <w:pStyle w:val="af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Суспільний і державний лад Спарти. Лікург.</w:t>
      </w:r>
    </w:p>
    <w:p w:rsidR="00556DE6" w:rsidRPr="0076755A" w:rsidRDefault="00556DE6" w:rsidP="00556DE6">
      <w:pPr>
        <w:pStyle w:val="aff0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таким поняттям: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апелла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ареопаг,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архонт,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атимія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геліея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герусія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демарх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деміург,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демос,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докімасія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евпатріди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ефор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ілоти,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криптія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навкрарій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остракізм,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періеки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поліс,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ретри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синойкізм,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сисситія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сісахфія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спартиат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стратег,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тиранія,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триттія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фети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метек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філ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філи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фратрії.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52"/>
        <w:spacing w:line="240" w:lineRule="auto"/>
        <w:ind w:firstLine="284"/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szCs w:val="28"/>
        </w:rPr>
      </w:pPr>
      <w:r w:rsidRPr="0076755A">
        <w:rPr>
          <w:rFonts w:cs="Times New Roman"/>
          <w:szCs w:val="28"/>
        </w:rPr>
        <w:t>Заняття № 2. Державний лад і право Давнього Рима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полягала сутність реформ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Сервія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Туллія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. Порівняйте з реформами Солона.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Назвіть періоди розвитку римського права.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загальну характеристику джерел класичного римського права (Законів ХII таблиць, Інституцій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Гая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Дайте загальний аналіз інститутів права Давнього Рима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Реформи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Сервія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Туллія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Суспільний та державний лад Риму в період республіки. Реформи братів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Гракхів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Рим в період монархії. Реформи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Діоклетіана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і Костянтина. 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Джерела римського права та їх характеристика. Значення римського права для підготовки сучасного юриста-правоохоронця.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Правове становище різних груп населення.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прав власності. 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Обов'язкове римське право.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Шлюбно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-сімейне і спадкове право.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право в Давньому Римі. Суд і судочинство. </w:t>
      </w:r>
    </w:p>
    <w:p w:rsidR="00556DE6" w:rsidRPr="0076755A" w:rsidRDefault="00556DE6" w:rsidP="00556DE6">
      <w:pPr>
        <w:pStyle w:val="aff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lastRenderedPageBreak/>
        <w:t>авгур,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агнати, договори (вербальний, літеральний, реальний);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делікт,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диктатор,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домінат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едикт,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едил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емфітевзіс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інститут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кліентели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іпотека,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квестор,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квіритське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право,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когнати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колон,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коміції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конкубінат, консул,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магістрат,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манципація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нексум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нобілітет,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овація,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патрицій,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пекулій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плебей,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понтифік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претор,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принципат,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пролетарій,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сенат,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сервітут,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сецесія,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стипуляція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суперфіцій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трибун,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тріумф,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цензор,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центурія. </w:t>
      </w:r>
    </w:p>
    <w:p w:rsidR="00556DE6" w:rsidRDefault="00556DE6" w:rsidP="00556DE6">
      <w:pPr>
        <w:pStyle w:val="52"/>
        <w:spacing w:line="240" w:lineRule="auto"/>
        <w:ind w:firstLine="284"/>
      </w:pPr>
    </w:p>
    <w:p w:rsidR="00384629" w:rsidRPr="0076755A" w:rsidRDefault="00384629" w:rsidP="00556DE6">
      <w:pPr>
        <w:pStyle w:val="52"/>
        <w:spacing w:line="240" w:lineRule="auto"/>
        <w:ind w:firstLine="284"/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>Заняття № 3.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 xml:space="preserve">Держава і право раннього феодалізму. </w:t>
      </w:r>
      <w:r w:rsidRPr="0076755A">
        <w:rPr>
          <w:rFonts w:cs="Times New Roman"/>
          <w:szCs w:val="28"/>
        </w:rPr>
        <w:t>Держава і право франків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відмінність феодального суспільства від рабовласницького. </w:t>
      </w: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Що таке феодальна рента і які її головні форми?</w:t>
      </w: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Назвіть етапи розвитку феодалізму на прикладі виникнення франкської держави.</w:t>
      </w: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Охарактеризуйте суспільний лад держави франків.</w:t>
      </w: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сутність реформи Карла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Мартелла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Розкрийте зміст відносин сюзеренітету-васалітету.</w:t>
      </w: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Головні риси ранньофеодального права. Дайте характеристику «Салічній правді».</w:t>
      </w:r>
    </w:p>
    <w:p w:rsidR="00556DE6" w:rsidRPr="0076755A" w:rsidRDefault="00556DE6" w:rsidP="00556DE6">
      <w:pPr>
        <w:pStyle w:val="aff0"/>
        <w:numPr>
          <w:ilvl w:val="0"/>
          <w:numId w:val="11"/>
        </w:numPr>
        <w:tabs>
          <w:tab w:val="clear" w:pos="1211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аллод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архікапелан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бенефіцій,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васал,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вергельд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капітулярій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комендація,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майордом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маршал,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міністеріал,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омаж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патронат,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прекарій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пфальцграф,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сеньйор,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тезаурарій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феод.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52"/>
        <w:spacing w:line="240" w:lineRule="auto"/>
        <w:ind w:firstLine="284"/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№ 4. </w:t>
      </w:r>
      <w:proofErr w:type="spellStart"/>
      <w:r w:rsidRPr="0076755A">
        <w:rPr>
          <w:rFonts w:cs="Times New Roman"/>
          <w:bCs/>
          <w:szCs w:val="28"/>
        </w:rPr>
        <w:t>Сеньйоріальна</w:t>
      </w:r>
      <w:proofErr w:type="spellEnd"/>
      <w:r w:rsidRPr="0076755A">
        <w:rPr>
          <w:rFonts w:cs="Times New Roman"/>
          <w:bCs/>
          <w:szCs w:val="28"/>
        </w:rPr>
        <w:t xml:space="preserve"> та </w:t>
      </w:r>
      <w:proofErr w:type="spellStart"/>
      <w:r w:rsidRPr="0076755A">
        <w:rPr>
          <w:rFonts w:cs="Times New Roman"/>
          <w:bCs/>
          <w:szCs w:val="28"/>
        </w:rPr>
        <w:t>станово</w:t>
      </w:r>
      <w:proofErr w:type="spellEnd"/>
      <w:r w:rsidRPr="0076755A">
        <w:rPr>
          <w:rFonts w:cs="Times New Roman"/>
          <w:bCs/>
          <w:szCs w:val="28"/>
        </w:rPr>
        <w:t>-представницька монархія в країнах Західної Європи (ХI-ХIV ст.)</w:t>
      </w:r>
    </w:p>
    <w:p w:rsidR="00556DE6" w:rsidRPr="0076755A" w:rsidRDefault="00556DE6" w:rsidP="00556DE6">
      <w:pPr>
        <w:pStyle w:val="aff0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сутність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станово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-представницької монархії в західноєвропейських країнах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порівняльний аналіз історико-політичних явищ на прикладі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сеньйоріальної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станово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-представницької монархій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До яких негативних наслідків призвела роздробленість держави? 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Дайте загальний аналіз середньовічного феодального права Західної Європи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приниженого становища жінки в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шлюбно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-сімейних відносинах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Дайте коротку характеристику таких правових джерел, як «Кароліна» (1532), «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Кутюми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Бовезі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» (1282), «Саксонське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зерцало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» (1225).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Суспільний і державний лад Франції в період феодальної роздробленості. 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Розкрийте сутність вислову «васал мого васалу - не мій васал»?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Назвіть характерні риси середньовічній юстиції (на прикладі суду Франції).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Яка структура Генеральних Штатів?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Порівняйте судові реформи англійського короля Генріха II й реформи французького монарха Людовика IХ.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Хто виконував функції поліції (у сучасному розумінні) у добу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сеньйоріальної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станово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-представницької монархії?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порівняльну характеристику Великої Хартії вільностей 1215 року і Золотої Булли 1356 року. </w:t>
      </w:r>
    </w:p>
    <w:p w:rsidR="00556DE6" w:rsidRPr="0076755A" w:rsidRDefault="00384629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таблицю: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88"/>
        <w:gridCol w:w="1488"/>
        <w:gridCol w:w="1560"/>
        <w:gridCol w:w="1880"/>
        <w:gridCol w:w="1881"/>
      </w:tblGrid>
      <w:tr w:rsidR="00556DE6" w:rsidRPr="0076755A" w:rsidTr="001272CB">
        <w:tc>
          <w:tcPr>
            <w:tcW w:w="1555" w:type="dxa"/>
            <w:vMerge w:val="restart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країни </w:t>
            </w:r>
          </w:p>
        </w:tc>
        <w:tc>
          <w:tcPr>
            <w:tcW w:w="2976" w:type="dxa"/>
            <w:gridSpan w:val="2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монархії</w:t>
            </w:r>
            <w:r w:rsidR="00AD6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88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Центральні органи влади</w:t>
            </w:r>
          </w:p>
        </w:tc>
        <w:tc>
          <w:tcPr>
            <w:tcW w:w="1881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Місцеве управління </w:t>
            </w:r>
          </w:p>
        </w:tc>
      </w:tr>
      <w:tr w:rsidR="00556DE6" w:rsidRPr="0076755A" w:rsidTr="001272CB">
        <w:tc>
          <w:tcPr>
            <w:tcW w:w="1555" w:type="dxa"/>
            <w:vMerge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Сеньйоріальна</w:t>
            </w:r>
            <w:proofErr w:type="spellEnd"/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Станово-представницька</w:t>
            </w:r>
          </w:p>
        </w:tc>
        <w:tc>
          <w:tcPr>
            <w:tcW w:w="156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DE6" w:rsidRPr="0076755A" w:rsidTr="001272CB">
        <w:tc>
          <w:tcPr>
            <w:tcW w:w="1555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Англія</w:t>
            </w: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DE6" w:rsidRPr="0076755A" w:rsidTr="001272CB">
        <w:tc>
          <w:tcPr>
            <w:tcW w:w="1555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DE6" w:rsidRPr="0076755A" w:rsidTr="001272CB">
        <w:tc>
          <w:tcPr>
            <w:tcW w:w="1555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DE6" w:rsidRPr="0076755A" w:rsidTr="001272CB">
        <w:tc>
          <w:tcPr>
            <w:tcW w:w="1555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556DE6" w:rsidRPr="0076755A" w:rsidRDefault="00556DE6" w:rsidP="004912DB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англійського «загального права»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У чому полягає відмінність суду загального права і суду справедливості?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Чому рецепція римського права відіграла велику роль в історії європейського права?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стадії судового процесу за «Кароліною». </w:t>
      </w:r>
    </w:p>
    <w:p w:rsidR="00556DE6" w:rsidRPr="0076755A" w:rsidRDefault="00556DE6" w:rsidP="00556DE6">
      <w:pPr>
        <w:pStyle w:val="af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бальї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баналітет,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барон,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булла,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буржуа,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вілани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глосатор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домен,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іпотека,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канонічне право,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канцлер,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курія,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курфюрст,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кутюми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ландтаг,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легіст,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лен,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лицар,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майновий ценз,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майорат,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місдимінор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ордонанс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ордонанс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парламент,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право справедливості,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прево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рейхстаг,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сенешаль,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серви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статут,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судовий прецедент,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сюзеренітет-васалітет,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тризн,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фармарьяж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фелонія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феод,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фрігольд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>Заняття № 5.</w:t>
      </w:r>
      <w:r w:rsidRPr="0076755A">
        <w:rPr>
          <w:rFonts w:cs="Times New Roman"/>
          <w:bCs/>
          <w:szCs w:val="28"/>
        </w:rPr>
        <w:t xml:space="preserve"> Абсолютна монархія в країнах Західної Європи (ХV-ХVI ст.)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Назвіть передумови виникнення абсолютизму. </w:t>
      </w: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Дайте загальну характеристику абсолютизму.</w:t>
      </w: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Назвіть головні характерні риси абсолютизму та його деяких особливостей на прикладах Англії, Франції, Австрії, Пруссії. </w:t>
      </w: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органів державної влади та управління в період абсолютизму на прикладі Франції. </w:t>
      </w: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сутність «просвіченого» абсолютизму на прикладі Австрії? </w:t>
      </w: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Яку роль відігравала поліція у добу абсолютизму? Особливості поліцейського абсолютизму в Пруссії. </w:t>
      </w: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Чому існування абсолютистської влади та додержання прав людини несумісне? </w:t>
      </w: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Заповніть таблицю «Абсолютна монархія в країнах Західної Європи»</w:t>
      </w:r>
    </w:p>
    <w:p w:rsidR="00556DE6" w:rsidRPr="0076755A" w:rsidRDefault="00556DE6" w:rsidP="00556DE6">
      <w:pPr>
        <w:pStyle w:val="aff0"/>
        <w:tabs>
          <w:tab w:val="num" w:pos="360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556DE6" w:rsidRPr="0076755A" w:rsidTr="00FE7A02">
        <w:tc>
          <w:tcPr>
            <w:tcW w:w="2463" w:type="dxa"/>
            <w:vAlign w:val="center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Країна</w:t>
            </w:r>
          </w:p>
        </w:tc>
        <w:tc>
          <w:tcPr>
            <w:tcW w:w="2463" w:type="dxa"/>
            <w:vAlign w:val="center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абсолютизму</w:t>
            </w:r>
          </w:p>
        </w:tc>
        <w:tc>
          <w:tcPr>
            <w:tcW w:w="2463" w:type="dxa"/>
            <w:vAlign w:val="center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Центральні органи влади</w:t>
            </w:r>
          </w:p>
        </w:tc>
        <w:tc>
          <w:tcPr>
            <w:tcW w:w="2463" w:type="dxa"/>
            <w:vAlign w:val="center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Місцеве управління</w:t>
            </w:r>
          </w:p>
        </w:tc>
      </w:tr>
      <w:tr w:rsidR="00556DE6" w:rsidRPr="0076755A" w:rsidTr="00FE7A02"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Англія</w:t>
            </w: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DE6" w:rsidRPr="0076755A" w:rsidTr="00FE7A02"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DE6" w:rsidRPr="0076755A" w:rsidTr="00FE7A02"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Пруссія</w:t>
            </w: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DE6" w:rsidRPr="0076755A" w:rsidTr="00FE7A02"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56DE6" w:rsidRPr="0076755A" w:rsidRDefault="00556DE6" w:rsidP="00FE7A02">
            <w:pPr>
              <w:pStyle w:val="aff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6DE6" w:rsidRPr="0076755A" w:rsidRDefault="00556DE6" w:rsidP="00556DE6">
      <w:pPr>
        <w:pStyle w:val="aff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абсолютизм,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буржуазія,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«Зоряна палата»,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інтенданти,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мирові судді,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«поліцейська держава»,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просвічений абсолютизм,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синекура,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сквайр.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 xml:space="preserve">Заняття № 6. </w:t>
      </w:r>
      <w:r w:rsidRPr="0076755A">
        <w:rPr>
          <w:rFonts w:cs="Times New Roman"/>
          <w:bCs/>
          <w:szCs w:val="28"/>
        </w:rPr>
        <w:t>Утвердження конституційної монархії в Англії та її еволюція у ХVIIІ - ХІХ ст.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Назвіть головні причини переходу від феодального ладу до буржуазного. </w:t>
      </w:r>
    </w:p>
    <w:p w:rsidR="00556DE6" w:rsidRPr="0076755A" w:rsidRDefault="00556DE6" w:rsidP="00556DE6">
      <w:pPr>
        <w:pStyle w:val="af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головним етапам англійської буржуазної революції. </w:t>
      </w:r>
    </w:p>
    <w:p w:rsidR="00556DE6" w:rsidRPr="0076755A" w:rsidRDefault="00556DE6" w:rsidP="00556DE6">
      <w:pPr>
        <w:pStyle w:val="af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причини переходу від республіки до режиму протекторату? </w:t>
      </w:r>
    </w:p>
    <w:p w:rsidR="00556DE6" w:rsidRPr="0076755A" w:rsidRDefault="00556DE6" w:rsidP="00556DE6">
      <w:pPr>
        <w:pStyle w:val="af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Чому прихід до влади короля Вільгельма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Оранського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одержав назву «славна революція»? </w:t>
      </w:r>
    </w:p>
    <w:p w:rsidR="00556DE6" w:rsidRPr="0076755A" w:rsidRDefault="00556DE6" w:rsidP="00556DE6">
      <w:pPr>
        <w:pStyle w:val="af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Охарактеризуйте партії торі та вігів.</w:t>
      </w:r>
    </w:p>
    <w:p w:rsidR="00556DE6" w:rsidRPr="0076755A" w:rsidRDefault="00556DE6" w:rsidP="00556DE6">
      <w:pPr>
        <w:pStyle w:val="af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Заповніть таблицю «Англійська буржуазна революція ХVII ст.»</w:t>
      </w:r>
    </w:p>
    <w:p w:rsidR="00556DE6" w:rsidRPr="0076755A" w:rsidRDefault="00556DE6" w:rsidP="00556DE6">
      <w:pPr>
        <w:pStyle w:val="aff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6"/>
      </w:tblGrid>
      <w:tr w:rsidR="00556DE6" w:rsidRPr="0076755A" w:rsidTr="00FE7A02">
        <w:tc>
          <w:tcPr>
            <w:tcW w:w="1955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</w:t>
            </w:r>
          </w:p>
        </w:tc>
        <w:tc>
          <w:tcPr>
            <w:tcW w:w="1955" w:type="dxa"/>
          </w:tcPr>
          <w:p w:rsidR="00556DE6" w:rsidRPr="0076755A" w:rsidRDefault="00556DE6" w:rsidP="00FE7A02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Рушійні сили, політичні течії</w:t>
            </w:r>
          </w:p>
        </w:tc>
        <w:tc>
          <w:tcPr>
            <w:tcW w:w="1955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1955" w:type="dxa"/>
          </w:tcPr>
          <w:p w:rsidR="00556DE6" w:rsidRPr="0076755A" w:rsidRDefault="00556DE6" w:rsidP="00FE7A02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правові документи</w:t>
            </w:r>
          </w:p>
        </w:tc>
        <w:tc>
          <w:tcPr>
            <w:tcW w:w="1956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</w:tbl>
    <w:p w:rsidR="00556DE6" w:rsidRPr="0076755A" w:rsidRDefault="00556DE6" w:rsidP="00556DE6">
      <w:pPr>
        <w:pStyle w:val="aff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віги,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джентрі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індепендент,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йомен,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конституційна монархія,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левелер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пресвітеріан,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протекторат,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торі.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szCs w:val="28"/>
        </w:rPr>
      </w:pPr>
      <w:r w:rsidRPr="0076755A">
        <w:rPr>
          <w:rFonts w:cs="Times New Roman"/>
          <w:szCs w:val="28"/>
        </w:rPr>
        <w:t xml:space="preserve">Заняття № 7. </w:t>
      </w:r>
      <w:r w:rsidRPr="0076755A">
        <w:rPr>
          <w:rFonts w:cs="Times New Roman"/>
          <w:bCs/>
          <w:szCs w:val="28"/>
        </w:rPr>
        <w:t>Держава і право США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>нової доби</w:t>
      </w:r>
    </w:p>
    <w:p w:rsidR="00556DE6" w:rsidRPr="0076755A" w:rsidRDefault="00556DE6" w:rsidP="00556DE6">
      <w:pPr>
        <w:pStyle w:val="aff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Назвіть головні етапи утворення американської державності</w:t>
      </w:r>
    </w:p>
    <w:p w:rsidR="00556DE6" w:rsidRPr="0076755A" w:rsidRDefault="00556DE6" w:rsidP="00556DE6">
      <w:pPr>
        <w:pStyle w:val="aff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Визначить ролі єдності нації в процесі розбудови державності на прикладі США. </w:t>
      </w:r>
    </w:p>
    <w:p w:rsidR="00556DE6" w:rsidRPr="0076755A" w:rsidRDefault="00556DE6" w:rsidP="00556DE6">
      <w:pPr>
        <w:pStyle w:val="aff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Які основні американські правові документи визначають державний устрій США. </w:t>
      </w:r>
    </w:p>
    <w:p w:rsidR="00556DE6" w:rsidRPr="0076755A" w:rsidRDefault="00556DE6" w:rsidP="00556DE6">
      <w:pPr>
        <w:pStyle w:val="aff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Значення запровадження механізму поділу влади на три гілки. </w:t>
      </w:r>
    </w:p>
    <w:p w:rsidR="00556DE6" w:rsidRPr="0076755A" w:rsidRDefault="00556DE6" w:rsidP="00556DE6">
      <w:pPr>
        <w:pStyle w:val="aff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Які повноваження органів законодавчої, виконавчої та судової влади за американською конституцією? Заповніть таблицю</w:t>
      </w:r>
    </w:p>
    <w:tbl>
      <w:tblPr>
        <w:tblStyle w:val="afa"/>
        <w:tblW w:w="0" w:type="auto"/>
        <w:tblInd w:w="644" w:type="dxa"/>
        <w:tblLook w:val="04A0" w:firstRow="1" w:lastRow="0" w:firstColumn="1" w:lastColumn="0" w:noHBand="0" w:noVBand="1"/>
      </w:tblPr>
      <w:tblGrid>
        <w:gridCol w:w="2298"/>
        <w:gridCol w:w="2267"/>
        <w:gridCol w:w="2237"/>
        <w:gridCol w:w="2183"/>
      </w:tblGrid>
      <w:tr w:rsidR="00556DE6" w:rsidRPr="0076755A" w:rsidTr="00FE7A02">
        <w:tc>
          <w:tcPr>
            <w:tcW w:w="2298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87" w:type="dxa"/>
            <w:gridSpan w:val="3"/>
          </w:tcPr>
          <w:p w:rsidR="00556DE6" w:rsidRPr="0076755A" w:rsidRDefault="00556DE6" w:rsidP="00FE7A0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гілки влади</w:t>
            </w:r>
          </w:p>
        </w:tc>
      </w:tr>
      <w:tr w:rsidR="00556DE6" w:rsidRPr="0076755A" w:rsidTr="00FE7A02">
        <w:tc>
          <w:tcPr>
            <w:tcW w:w="2298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</w:t>
            </w:r>
          </w:p>
        </w:tc>
        <w:tc>
          <w:tcPr>
            <w:tcW w:w="2237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виконавча </w:t>
            </w:r>
          </w:p>
        </w:tc>
        <w:tc>
          <w:tcPr>
            <w:tcW w:w="2183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судова</w:t>
            </w:r>
          </w:p>
        </w:tc>
      </w:tr>
      <w:tr w:rsidR="00556DE6" w:rsidRPr="0076755A" w:rsidTr="00FE7A02">
        <w:tc>
          <w:tcPr>
            <w:tcW w:w="2298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повноваження </w:t>
            </w:r>
          </w:p>
        </w:tc>
        <w:tc>
          <w:tcPr>
            <w:tcW w:w="2267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3" w:type="dxa"/>
          </w:tcPr>
          <w:p w:rsidR="00556DE6" w:rsidRPr="0076755A" w:rsidRDefault="00556DE6" w:rsidP="00FE7A02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6DE6" w:rsidRPr="0076755A" w:rsidRDefault="00556DE6" w:rsidP="00556DE6">
      <w:pPr>
        <w:pStyle w:val="aff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ind w:firstLine="284"/>
        <w:rPr>
          <w:iCs/>
        </w:rPr>
      </w:pPr>
    </w:p>
    <w:p w:rsidR="00556DE6" w:rsidRPr="0076755A" w:rsidRDefault="00556DE6" w:rsidP="00556DE6">
      <w:pPr>
        <w:ind w:firstLine="284"/>
        <w:rPr>
          <w:iCs/>
        </w:rPr>
      </w:pPr>
      <w:r w:rsidRPr="0076755A">
        <w:rPr>
          <w:iCs/>
        </w:rPr>
        <w:t>аболіціонізм,</w:t>
      </w:r>
      <w:r w:rsidR="00AD6930">
        <w:rPr>
          <w:iCs/>
        </w:rPr>
        <w:t xml:space="preserve"> </w:t>
      </w:r>
      <w:r w:rsidRPr="0076755A">
        <w:rPr>
          <w:iCs/>
        </w:rPr>
        <w:t xml:space="preserve">закон про </w:t>
      </w:r>
      <w:proofErr w:type="spellStart"/>
      <w:r w:rsidRPr="0076755A">
        <w:rPr>
          <w:iCs/>
        </w:rPr>
        <w:t>гомстеди</w:t>
      </w:r>
      <w:proofErr w:type="spellEnd"/>
      <w:r w:rsidRPr="0076755A">
        <w:rPr>
          <w:iCs/>
        </w:rPr>
        <w:t>,</w:t>
      </w:r>
      <w:r w:rsidR="00AD6930">
        <w:rPr>
          <w:iCs/>
        </w:rPr>
        <w:t xml:space="preserve"> </w:t>
      </w:r>
      <w:r w:rsidRPr="0076755A">
        <w:rPr>
          <w:iCs/>
        </w:rPr>
        <w:t>Конгрес,</w:t>
      </w:r>
      <w:r w:rsidR="00AD6930">
        <w:rPr>
          <w:iCs/>
        </w:rPr>
        <w:t xml:space="preserve"> </w:t>
      </w:r>
      <w:r w:rsidRPr="0076755A">
        <w:rPr>
          <w:iCs/>
        </w:rPr>
        <w:t>конфедерація,</w:t>
      </w:r>
      <w:r w:rsidR="00AD6930">
        <w:rPr>
          <w:iCs/>
        </w:rPr>
        <w:t xml:space="preserve"> </w:t>
      </w:r>
      <w:proofErr w:type="spellStart"/>
      <w:r w:rsidRPr="0076755A">
        <w:rPr>
          <w:iCs/>
        </w:rPr>
        <w:t>лойялісти</w:t>
      </w:r>
      <w:proofErr w:type="spellEnd"/>
      <w:r w:rsidRPr="0076755A">
        <w:rPr>
          <w:iCs/>
        </w:rPr>
        <w:t>,</w:t>
      </w:r>
      <w:r w:rsidR="00AD6930">
        <w:rPr>
          <w:iCs/>
        </w:rPr>
        <w:t xml:space="preserve"> </w:t>
      </w:r>
      <w:r w:rsidRPr="0076755A">
        <w:rPr>
          <w:iCs/>
        </w:rPr>
        <w:t>Президент,</w:t>
      </w:r>
      <w:r w:rsidR="00AD6930">
        <w:rPr>
          <w:iCs/>
        </w:rPr>
        <w:t xml:space="preserve"> </w:t>
      </w:r>
      <w:r w:rsidRPr="0076755A">
        <w:rPr>
          <w:iCs/>
        </w:rPr>
        <w:t>республіканці,</w:t>
      </w:r>
      <w:r w:rsidR="00AD6930">
        <w:rPr>
          <w:iCs/>
        </w:rPr>
        <w:t xml:space="preserve"> </w:t>
      </w:r>
      <w:r w:rsidRPr="0076755A">
        <w:rPr>
          <w:iCs/>
        </w:rPr>
        <w:t>сегрегація,</w:t>
      </w:r>
      <w:r w:rsidR="00AD6930">
        <w:rPr>
          <w:iCs/>
        </w:rPr>
        <w:t xml:space="preserve"> </w:t>
      </w:r>
      <w:r w:rsidRPr="0076755A">
        <w:rPr>
          <w:iCs/>
        </w:rPr>
        <w:t>Сенат,</w:t>
      </w:r>
      <w:r w:rsidR="00AD6930">
        <w:rPr>
          <w:iCs/>
        </w:rPr>
        <w:t xml:space="preserve"> </w:t>
      </w:r>
      <w:r w:rsidRPr="0076755A">
        <w:rPr>
          <w:iCs/>
        </w:rPr>
        <w:t>федеральне право, «чорні кодекси».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ind w:firstLine="284"/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>Заняття № 8.</w:t>
      </w:r>
      <w:r w:rsidRPr="0076755A">
        <w:rPr>
          <w:rFonts w:cs="Times New Roman"/>
          <w:bCs/>
          <w:szCs w:val="28"/>
        </w:rPr>
        <w:t xml:space="preserve"> Буржуазна держава і право Франції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>у ХVIIІ -</w:t>
      </w:r>
      <w:r w:rsidR="00AD6930">
        <w:rPr>
          <w:rFonts w:cs="Times New Roman"/>
          <w:bCs/>
          <w:szCs w:val="28"/>
        </w:rPr>
        <w:t xml:space="preserve"> </w:t>
      </w:r>
      <w:r w:rsidRPr="0076755A">
        <w:rPr>
          <w:rFonts w:cs="Times New Roman"/>
          <w:bCs/>
          <w:szCs w:val="28"/>
        </w:rPr>
        <w:t xml:space="preserve">ХІХ ст. </w:t>
      </w:r>
    </w:p>
    <w:p w:rsidR="00556DE6" w:rsidRPr="0076755A" w:rsidRDefault="00556DE6" w:rsidP="00556DE6">
      <w:pPr>
        <w:pStyle w:val="aff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Назвіть головні етапи формування буржуазної держави у Франції</w:t>
      </w: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основні державно-правові документи доби Французької буржуазної революції. </w:t>
      </w: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головні політичні течії періоду Французької буржуазної революції (фельяни, жирондисти, якобінці,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ебертисти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якобінській диктатурі. </w:t>
      </w: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Яку роль в цей період відіграв «Декрет про підозрілих»? </w:t>
      </w: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Значення Цивільного кодексу. Чому Наполеон вважав його головною справою свого життя. </w:t>
      </w: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Заповніть таблицю «Французька буржуазна революція ХVIII ст.»</w:t>
      </w:r>
    </w:p>
    <w:p w:rsidR="00556DE6" w:rsidRPr="0076755A" w:rsidRDefault="00556DE6" w:rsidP="00556DE6">
      <w:pPr>
        <w:pStyle w:val="aff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6"/>
      </w:tblGrid>
      <w:tr w:rsidR="00556DE6" w:rsidRPr="0076755A" w:rsidTr="00FE7A02">
        <w:tc>
          <w:tcPr>
            <w:tcW w:w="1955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</w:t>
            </w:r>
          </w:p>
        </w:tc>
        <w:tc>
          <w:tcPr>
            <w:tcW w:w="1955" w:type="dxa"/>
          </w:tcPr>
          <w:p w:rsidR="00556DE6" w:rsidRPr="0076755A" w:rsidRDefault="00556DE6" w:rsidP="00FE7A02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Рушійні сили, політичні течії</w:t>
            </w:r>
          </w:p>
        </w:tc>
        <w:tc>
          <w:tcPr>
            <w:tcW w:w="1955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1955" w:type="dxa"/>
          </w:tcPr>
          <w:p w:rsidR="00556DE6" w:rsidRPr="0076755A" w:rsidRDefault="00556DE6" w:rsidP="00FE7A02">
            <w:pPr>
              <w:pStyle w:val="af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правові документи</w:t>
            </w:r>
          </w:p>
        </w:tc>
        <w:tc>
          <w:tcPr>
            <w:tcW w:w="1956" w:type="dxa"/>
          </w:tcPr>
          <w:p w:rsidR="00556DE6" w:rsidRPr="0076755A" w:rsidRDefault="00556DE6" w:rsidP="00FE7A02">
            <w:pPr>
              <w:pStyle w:val="aff0"/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</w:tbl>
    <w:p w:rsidR="00556DE6" w:rsidRPr="0076755A" w:rsidRDefault="00556DE6" w:rsidP="00556DE6">
      <w:pPr>
        <w:pStyle w:val="aff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бонапартизм,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ебертисти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жирондисти,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Комітет суспільного порятунку,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Комітет суспільної безпеки,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Конвент,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кордельєри,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Трибунал,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Установчі збори,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фельяни,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якобінці.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1272CB" w:rsidRDefault="00556DE6" w:rsidP="00556DE6">
      <w:pPr>
        <w:pStyle w:val="aff0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7A0A1E">
      <w:pPr>
        <w:pStyle w:val="aff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Головні етапи французької буржуазної революції 1789-1794 рр.</w:t>
      </w:r>
    </w:p>
    <w:p w:rsidR="00556DE6" w:rsidRPr="0076755A" w:rsidRDefault="00556DE6" w:rsidP="007A0A1E">
      <w:pPr>
        <w:pStyle w:val="aff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 Якобінська диктатура. </w:t>
      </w:r>
    </w:p>
    <w:p w:rsidR="00556DE6" w:rsidRPr="0076755A" w:rsidRDefault="00556DE6" w:rsidP="007A0A1E">
      <w:pPr>
        <w:pStyle w:val="aff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Уряд Директорії. </w:t>
      </w:r>
    </w:p>
    <w:p w:rsidR="00556DE6" w:rsidRPr="0076755A" w:rsidRDefault="00556DE6" w:rsidP="007A0A1E">
      <w:pPr>
        <w:pStyle w:val="aff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Перша імперія Наполеона Бонапарта. Цивільний кодекс Наполеона</w:t>
      </w:r>
    </w:p>
    <w:p w:rsidR="00556DE6" w:rsidRPr="0076755A" w:rsidRDefault="00556DE6" w:rsidP="007A0A1E">
      <w:pPr>
        <w:pStyle w:val="aff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Революція 1848 р. у Франції. Бонапартистська імперія (друга). </w:t>
      </w:r>
    </w:p>
    <w:p w:rsidR="00556DE6" w:rsidRPr="0076755A" w:rsidRDefault="00556DE6" w:rsidP="00556DE6">
      <w:pPr>
        <w:pStyle w:val="aff0"/>
        <w:tabs>
          <w:tab w:val="num" w:pos="360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52"/>
        <w:spacing w:line="240" w:lineRule="auto"/>
        <w:ind w:firstLine="284"/>
      </w:pPr>
    </w:p>
    <w:p w:rsidR="00556DE6" w:rsidRPr="0076755A" w:rsidRDefault="00556DE6" w:rsidP="00556DE6">
      <w:pPr>
        <w:pStyle w:val="38"/>
        <w:spacing w:before="0"/>
        <w:rPr>
          <w:rFonts w:cs="Times New Roman"/>
          <w:b w:val="0"/>
          <w:bCs/>
          <w:szCs w:val="28"/>
        </w:rPr>
      </w:pPr>
      <w:r w:rsidRPr="0076755A">
        <w:rPr>
          <w:rFonts w:cs="Times New Roman"/>
          <w:szCs w:val="28"/>
        </w:rPr>
        <w:t>Заняття № 9. Держава і право європейських країн в умовах дикторських режимів у ХХ ст.</w:t>
      </w:r>
      <w:r w:rsidRPr="0076755A">
        <w:rPr>
          <w:rFonts w:cs="Times New Roman"/>
          <w:bCs/>
          <w:szCs w:val="28"/>
        </w:rPr>
        <w:t xml:space="preserve">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Формування поняття фашистського режиму</w:t>
      </w:r>
    </w:p>
    <w:p w:rsidR="00556DE6" w:rsidRPr="0076755A" w:rsidRDefault="00556DE6" w:rsidP="00556DE6">
      <w:pPr>
        <w:pStyle w:val="aff0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Дайте короткий порівняльний аналіз державного управління в період диктатури на прикладах фашистської диктатури в Італії,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гітлерівської Німеччини, військово-монархічної диктатури Японії.</w:t>
      </w:r>
    </w:p>
    <w:p w:rsidR="00556DE6" w:rsidRPr="0076755A" w:rsidRDefault="00556DE6" w:rsidP="00556DE6">
      <w:pPr>
        <w:pStyle w:val="aff0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політику тоталітарних режимів Європи й Азії. </w:t>
      </w:r>
    </w:p>
    <w:p w:rsidR="00556DE6" w:rsidRPr="0076755A" w:rsidRDefault="00556DE6" w:rsidP="00556DE6">
      <w:pPr>
        <w:pStyle w:val="aff0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Апарат терору у нацистській Німеччині</w:t>
      </w:r>
    </w:p>
    <w:p w:rsidR="00556DE6" w:rsidRPr="0076755A" w:rsidRDefault="00556DE6" w:rsidP="00556DE6">
      <w:pPr>
        <w:pStyle w:val="aff0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Дайте визначення таким поняттям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автаркія,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гестапо,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дуче,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«корпоративна держава»,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«молоде офіцерство»,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«нова економічна структура», «нова політична структура»,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нацизм,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расизм,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СД, СС,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фашизм,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55A">
        <w:rPr>
          <w:rFonts w:ascii="Times New Roman" w:hAnsi="Times New Roman" w:cs="Times New Roman"/>
          <w:sz w:val="28"/>
          <w:szCs w:val="28"/>
          <w:lang w:val="uk-UA"/>
        </w:rPr>
        <w:t>фюрер</w:t>
      </w:r>
      <w:proofErr w:type="spellEnd"/>
      <w:r w:rsidRPr="00767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шовінізм.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38"/>
        <w:spacing w:before="0"/>
        <w:rPr>
          <w:rFonts w:cs="Times New Roman"/>
          <w:szCs w:val="28"/>
        </w:rPr>
      </w:pPr>
      <w:r w:rsidRPr="0076755A">
        <w:rPr>
          <w:rFonts w:cs="Times New Roman"/>
          <w:szCs w:val="28"/>
        </w:rPr>
        <w:t>Заняття № 10. Держава і право США у ХХ ст.</w:t>
      </w:r>
    </w:p>
    <w:p w:rsidR="00556DE6" w:rsidRPr="0076755A" w:rsidRDefault="00556DE6" w:rsidP="00556DE6">
      <w:pPr>
        <w:pStyle w:val="aff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Визначте головні тенденції розвитку права у післявоєнну добу </w:t>
      </w: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Які зміни розуміння щодо суб'єкту права відбулися після Другої світової війни?</w:t>
      </w: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Які нові форми власності підпали під регулювання речового права? </w:t>
      </w: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антитрестовського законодавству? </w:t>
      </w: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Лібералізація сімейного та спадкового права. Які головні зміни відбулись в сімейному праві.</w:t>
      </w: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Трудове законодавство. Розкрийте головні зміни в трудовому законодавстві?</w:t>
      </w: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Головні зміни у кримінальному праві та процесі. Дайте порівняльний аналіз змагальної та змішаної форми кримінального процесу.</w:t>
      </w:r>
    </w:p>
    <w:p w:rsidR="00556DE6" w:rsidRPr="0076755A" w:rsidRDefault="00556DE6" w:rsidP="00556DE6">
      <w:pPr>
        <w:pStyle w:val="af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таким поняттям: </w:t>
      </w:r>
    </w:p>
    <w:p w:rsidR="00556DE6" w:rsidRPr="0076755A" w:rsidRDefault="00556DE6" w:rsidP="00556DE6">
      <w:pPr>
        <w:pStyle w:val="aff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5A">
        <w:rPr>
          <w:rFonts w:ascii="Times New Roman" w:hAnsi="Times New Roman" w:cs="Times New Roman"/>
          <w:sz w:val="28"/>
          <w:szCs w:val="28"/>
          <w:lang w:val="uk-UA"/>
        </w:rPr>
        <w:t>акції,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антитрестовське законодавство,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лізинг,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«ноу-хау»,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облігації,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«угода про визнання».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фінансова власність,</w:t>
      </w:r>
      <w:r w:rsidR="00AD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55A">
        <w:rPr>
          <w:rFonts w:ascii="Times New Roman" w:hAnsi="Times New Roman" w:cs="Times New Roman"/>
          <w:sz w:val="28"/>
          <w:szCs w:val="28"/>
          <w:lang w:val="uk-UA"/>
        </w:rPr>
        <w:t>шлюбний контракт.</w:t>
      </w:r>
    </w:p>
    <w:p w:rsidR="00556DE6" w:rsidRPr="0076755A" w:rsidRDefault="00556DE6" w:rsidP="00556DE6">
      <w:pPr>
        <w:ind w:firstLine="284"/>
        <w:rPr>
          <w:rFonts w:eastAsiaTheme="majorEastAsia"/>
          <w:b/>
          <w:color w:val="000000" w:themeColor="text1"/>
          <w:lang w:eastAsia="ru-RU"/>
        </w:rPr>
      </w:pPr>
      <w:r w:rsidRPr="0076755A">
        <w:br w:type="page"/>
      </w:r>
    </w:p>
    <w:p w:rsidR="00F833A2" w:rsidRPr="0076755A" w:rsidRDefault="006F07CC" w:rsidP="00B54C62">
      <w:pPr>
        <w:pStyle w:val="1"/>
        <w:rPr>
          <w:rFonts w:ascii="Times New Roman" w:hAnsi="Times New Roman" w:cs="Times New Roman"/>
        </w:rPr>
      </w:pPr>
      <w:bookmarkStart w:id="10" w:name="_Toc85424870"/>
      <w:bookmarkStart w:id="11" w:name="_Toc105493097"/>
      <w:bookmarkEnd w:id="6"/>
      <w:bookmarkEnd w:id="7"/>
      <w:bookmarkEnd w:id="8"/>
      <w:bookmarkEnd w:id="9"/>
      <w:r w:rsidRPr="0076755A">
        <w:rPr>
          <w:rFonts w:ascii="Times New Roman" w:hAnsi="Times New Roman" w:cs="Times New Roman"/>
        </w:rPr>
        <w:lastRenderedPageBreak/>
        <w:t>7</w:t>
      </w:r>
      <w:r w:rsidR="002E1667" w:rsidRPr="0076755A">
        <w:rPr>
          <w:rFonts w:ascii="Times New Roman" w:hAnsi="Times New Roman" w:cs="Times New Roman"/>
        </w:rPr>
        <w:t xml:space="preserve">. МЕТОДИ </w:t>
      </w:r>
      <w:r w:rsidRPr="0076755A">
        <w:rPr>
          <w:rFonts w:ascii="Times New Roman" w:hAnsi="Times New Roman" w:cs="Times New Roman"/>
          <w:caps/>
        </w:rPr>
        <w:t>КОНТРОЛЮ</w:t>
      </w:r>
    </w:p>
    <w:p w:rsidR="00F833A2" w:rsidRPr="0076755A" w:rsidRDefault="00F833A2" w:rsidP="00B54C62"/>
    <w:p w:rsidR="006F07CC" w:rsidRPr="0076755A" w:rsidRDefault="006F07CC" w:rsidP="006F07CC">
      <w:pPr>
        <w:widowControl w:val="0"/>
        <w:ind w:left="709" w:right="896" w:firstLine="0"/>
        <w:jc w:val="center"/>
        <w:rPr>
          <w:rFonts w:eastAsia="Times New Roman"/>
          <w:lang w:eastAsia="uk-UA"/>
        </w:rPr>
      </w:pPr>
      <w:r w:rsidRPr="0076755A">
        <w:rPr>
          <w:rFonts w:eastAsia="Times New Roman"/>
          <w:b/>
          <w:bCs/>
          <w:color w:val="000000"/>
          <w:lang w:eastAsia="uk-UA"/>
        </w:rPr>
        <w:t>Система поточного і підсумкового контролю</w:t>
      </w:r>
    </w:p>
    <w:p w:rsidR="006F07CC" w:rsidRPr="0076755A" w:rsidRDefault="006F07CC" w:rsidP="006F07CC">
      <w:pPr>
        <w:widowControl w:val="0"/>
        <w:spacing w:line="360" w:lineRule="auto"/>
        <w:ind w:firstLine="0"/>
        <w:jc w:val="center"/>
        <w:rPr>
          <w:rFonts w:eastAsia="Times New Roman"/>
          <w:lang w:eastAsia="uk-UA"/>
        </w:rPr>
      </w:pPr>
      <w:r w:rsidRPr="0076755A">
        <w:rPr>
          <w:rFonts w:eastAsia="Times New Roman"/>
          <w:b/>
          <w:bCs/>
          <w:i/>
          <w:iCs/>
          <w:color w:val="000000"/>
          <w:lang w:eastAsia="uk-UA"/>
        </w:rPr>
        <w:t>Форми й методи поточного контролю: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5244"/>
      </w:tblGrid>
      <w:tr w:rsidR="006F07CC" w:rsidRPr="0076755A" w:rsidTr="006F07CC">
        <w:trPr>
          <w:tblCellSpacing w:w="0" w:type="dxa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CC" w:rsidRPr="0076755A" w:rsidRDefault="006F07CC" w:rsidP="006F07CC">
            <w:pPr>
              <w:widowControl w:val="0"/>
              <w:ind w:firstLine="0"/>
              <w:jc w:val="center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b/>
                <w:bCs/>
                <w:color w:val="000000"/>
                <w:lang w:eastAsia="uk-UA"/>
              </w:rPr>
              <w:t>Форми поточного контролю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CC" w:rsidRPr="0076755A" w:rsidRDefault="006F07CC" w:rsidP="006F07CC">
            <w:pPr>
              <w:widowControl w:val="0"/>
              <w:ind w:firstLine="0"/>
              <w:jc w:val="center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b/>
                <w:bCs/>
                <w:color w:val="000000"/>
                <w:lang w:eastAsia="uk-UA"/>
              </w:rPr>
              <w:t>Методи поточного контролю</w:t>
            </w:r>
          </w:p>
        </w:tc>
      </w:tr>
      <w:tr w:rsidR="006F07CC" w:rsidRPr="0076755A" w:rsidTr="006F07CC">
        <w:trPr>
          <w:tblCellSpacing w:w="0" w:type="dxa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CC" w:rsidRPr="0076755A" w:rsidRDefault="006F07CC" w:rsidP="006F07CC">
            <w:pPr>
              <w:widowControl w:val="0"/>
              <w:ind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Контроль на семінарських заняттях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CC" w:rsidRPr="0076755A" w:rsidRDefault="006F07CC" w:rsidP="00DF312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 xml:space="preserve">Фронтальне усне опитування за планом семінарського заняття </w:t>
            </w:r>
          </w:p>
          <w:p w:rsidR="006F07CC" w:rsidRPr="0076755A" w:rsidRDefault="006F07CC" w:rsidP="00DF312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Вибіркове усне опитування за питаннями, що винесені на самостійне опрацювання та вивчення</w:t>
            </w:r>
          </w:p>
          <w:p w:rsidR="006F07CC" w:rsidRPr="0076755A" w:rsidRDefault="006F07CC" w:rsidP="00DF312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Перевірка виконання індивідуальних письмових завдань</w:t>
            </w:r>
          </w:p>
          <w:p w:rsidR="006F07CC" w:rsidRPr="0076755A" w:rsidRDefault="006F07CC" w:rsidP="00DF312F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Опитування за тестовими завданнями</w:t>
            </w:r>
          </w:p>
          <w:p w:rsidR="006F07CC" w:rsidRPr="0076755A" w:rsidRDefault="006F07CC" w:rsidP="006F07CC">
            <w:pPr>
              <w:ind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lang w:eastAsia="uk-UA"/>
              </w:rPr>
              <w:t> </w:t>
            </w:r>
          </w:p>
        </w:tc>
      </w:tr>
      <w:tr w:rsidR="006F07CC" w:rsidRPr="0076755A" w:rsidTr="006F07CC">
        <w:trPr>
          <w:tblCellSpacing w:w="0" w:type="dxa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CC" w:rsidRPr="0076755A" w:rsidRDefault="006F07CC" w:rsidP="006F07CC">
            <w:pPr>
              <w:widowControl w:val="0"/>
              <w:ind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Контроль на лекції</w:t>
            </w:r>
          </w:p>
          <w:p w:rsidR="006F07CC" w:rsidRPr="0076755A" w:rsidRDefault="006F07CC" w:rsidP="006F07CC">
            <w:pPr>
              <w:widowControl w:val="0"/>
              <w:ind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 xml:space="preserve">Підсумковий контроль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CC" w:rsidRPr="0076755A" w:rsidRDefault="006F07CC" w:rsidP="00DF312F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Вибіркове експрес – опитування</w:t>
            </w:r>
          </w:p>
          <w:p w:rsidR="006F07CC" w:rsidRPr="0076755A" w:rsidRDefault="006F07CC" w:rsidP="00DF312F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Модульна контрольна робота</w:t>
            </w:r>
          </w:p>
          <w:p w:rsidR="006F07CC" w:rsidRPr="0076755A" w:rsidRDefault="006F07CC" w:rsidP="00DF312F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color w:val="000000"/>
                <w:lang w:eastAsia="uk-UA"/>
              </w:rPr>
              <w:t>Іспит</w:t>
            </w:r>
          </w:p>
          <w:p w:rsidR="006F07CC" w:rsidRPr="0076755A" w:rsidRDefault="006F07CC" w:rsidP="006F07CC">
            <w:pPr>
              <w:ind w:firstLine="0"/>
              <w:rPr>
                <w:rFonts w:eastAsia="Times New Roman"/>
                <w:lang w:eastAsia="uk-UA"/>
              </w:rPr>
            </w:pPr>
            <w:r w:rsidRPr="0076755A">
              <w:rPr>
                <w:rFonts w:eastAsia="Times New Roman"/>
                <w:lang w:eastAsia="uk-UA"/>
              </w:rPr>
              <w:t> </w:t>
            </w:r>
          </w:p>
        </w:tc>
      </w:tr>
    </w:tbl>
    <w:p w:rsidR="006F07CC" w:rsidRPr="0076755A" w:rsidRDefault="006F07CC" w:rsidP="006F07CC">
      <w:pPr>
        <w:widowControl w:val="0"/>
        <w:ind w:left="142" w:firstLine="0"/>
        <w:jc w:val="center"/>
        <w:rPr>
          <w:rFonts w:eastAsia="Times New Roman"/>
          <w:b/>
          <w:bCs/>
          <w:color w:val="000000"/>
          <w:lang w:eastAsia="uk-UA"/>
        </w:rPr>
      </w:pPr>
    </w:p>
    <w:p w:rsidR="006F07CC" w:rsidRPr="0076755A" w:rsidRDefault="006F07CC" w:rsidP="006F07CC">
      <w:pPr>
        <w:pStyle w:val="1"/>
        <w:rPr>
          <w:rFonts w:ascii="Times New Roman" w:hAnsi="Times New Roman" w:cs="Times New Roman"/>
        </w:rPr>
      </w:pPr>
      <w:r w:rsidRPr="0076755A">
        <w:rPr>
          <w:rFonts w:ascii="Times New Roman" w:hAnsi="Times New Roman" w:cs="Times New Roman"/>
        </w:rPr>
        <w:t xml:space="preserve">8. ПОРЯДОК ОЦІНЮВАННЯ РЕЗУЛЬТАТІВ НАВЧАННЯ </w:t>
      </w:r>
      <w:r w:rsidR="001973E4" w:rsidRPr="0076755A">
        <w:rPr>
          <w:rFonts w:ascii="Times New Roman" w:hAnsi="Times New Roman" w:cs="Times New Roman"/>
        </w:rPr>
        <w:t>ЗДОБУВАЧ</w:t>
      </w:r>
      <w:r w:rsidRPr="0076755A">
        <w:rPr>
          <w:rFonts w:ascii="Times New Roman" w:hAnsi="Times New Roman" w:cs="Times New Roman"/>
        </w:rPr>
        <w:t>ІВ ТА НАКОПИЧЕННЯ БАЛІВ ЗА РЕЙТИНГОВОЮ СИСТЕМОЮ ОЦІНЮВАННЯ ЗНАНЬ</w:t>
      </w:r>
    </w:p>
    <w:p w:rsidR="00281A6E" w:rsidRPr="0076755A" w:rsidRDefault="00281A6E" w:rsidP="00281A6E">
      <w:pPr>
        <w:widowControl w:val="0"/>
        <w:ind w:firstLine="0"/>
        <w:jc w:val="left"/>
      </w:pPr>
    </w:p>
    <w:tbl>
      <w:tblPr>
        <w:tblStyle w:val="afa"/>
        <w:tblW w:w="5003" w:type="pct"/>
        <w:tblLayout w:type="fixed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4009"/>
        <w:gridCol w:w="979"/>
        <w:gridCol w:w="760"/>
        <w:gridCol w:w="968"/>
      </w:tblGrid>
      <w:tr w:rsidR="00281A6E" w:rsidRPr="00134F2E" w:rsidTr="006407E6">
        <w:tc>
          <w:tcPr>
            <w:tcW w:w="9634" w:type="dxa"/>
            <w:gridSpan w:val="7"/>
            <w:vAlign w:val="center"/>
          </w:tcPr>
          <w:p w:rsidR="00281A6E" w:rsidRPr="00134F2E" w:rsidRDefault="00281A6E" w:rsidP="006407E6">
            <w:pPr>
              <w:ind w:firstLine="0"/>
              <w:jc w:val="center"/>
              <w:rPr>
                <w:b/>
              </w:rPr>
            </w:pPr>
            <w:r w:rsidRPr="00134F2E">
              <w:rPr>
                <w:b/>
              </w:rPr>
              <w:t>Критерії поточного оцінювання знань студентів</w:t>
            </w:r>
          </w:p>
        </w:tc>
      </w:tr>
      <w:tr w:rsidR="00281A6E" w:rsidRPr="00134F2E" w:rsidTr="006407E6">
        <w:tc>
          <w:tcPr>
            <w:tcW w:w="972" w:type="dxa"/>
            <w:vMerge w:val="restart"/>
          </w:tcPr>
          <w:p w:rsidR="00281A6E" w:rsidRPr="00134F2E" w:rsidRDefault="00281A6E" w:rsidP="00134F2E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4F2E">
              <w:rPr>
                <w:b/>
                <w:i/>
                <w:sz w:val="22"/>
                <w:szCs w:val="22"/>
              </w:rPr>
              <w:t>100-бальна шкала</w:t>
            </w:r>
          </w:p>
          <w:p w:rsidR="00281A6E" w:rsidRPr="00134F2E" w:rsidRDefault="00281A6E" w:rsidP="00134F2E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4F2E">
              <w:rPr>
                <w:b/>
                <w:i/>
                <w:sz w:val="22"/>
                <w:szCs w:val="22"/>
              </w:rPr>
              <w:t>(екзамен/залік)</w:t>
            </w:r>
          </w:p>
        </w:tc>
        <w:tc>
          <w:tcPr>
            <w:tcW w:w="973" w:type="dxa"/>
            <w:vMerge w:val="restart"/>
          </w:tcPr>
          <w:p w:rsidR="00281A6E" w:rsidRPr="00134F2E" w:rsidRDefault="00281A6E" w:rsidP="00134F2E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4F2E">
              <w:rPr>
                <w:b/>
                <w:i/>
                <w:sz w:val="22"/>
                <w:szCs w:val="22"/>
              </w:rPr>
              <w:t>Оцінка</w:t>
            </w:r>
            <w:r w:rsidR="00AD6930" w:rsidRPr="00134F2E">
              <w:rPr>
                <w:b/>
                <w:i/>
                <w:sz w:val="22"/>
                <w:szCs w:val="22"/>
              </w:rPr>
              <w:t xml:space="preserve"> </w:t>
            </w:r>
            <w:r w:rsidRPr="00134F2E">
              <w:rPr>
                <w:b/>
                <w:i/>
                <w:sz w:val="22"/>
                <w:szCs w:val="22"/>
              </w:rPr>
              <w:t>ЕСТS</w:t>
            </w:r>
          </w:p>
        </w:tc>
        <w:tc>
          <w:tcPr>
            <w:tcW w:w="973" w:type="dxa"/>
            <w:vMerge w:val="restart"/>
          </w:tcPr>
          <w:p w:rsidR="00281A6E" w:rsidRPr="00134F2E" w:rsidRDefault="00281A6E" w:rsidP="00134F2E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34F2E">
              <w:rPr>
                <w:b/>
                <w:i/>
                <w:sz w:val="22"/>
                <w:szCs w:val="22"/>
              </w:rPr>
              <w:t>Значення оцінки ЕСТS</w:t>
            </w:r>
          </w:p>
        </w:tc>
        <w:tc>
          <w:tcPr>
            <w:tcW w:w="4009" w:type="dxa"/>
            <w:vMerge w:val="restart"/>
          </w:tcPr>
          <w:p w:rsidR="00281A6E" w:rsidRPr="00134F2E" w:rsidRDefault="00281A6E" w:rsidP="007A0A1E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34F2E">
              <w:rPr>
                <w:b/>
                <w:i/>
                <w:sz w:val="22"/>
                <w:szCs w:val="22"/>
              </w:rPr>
              <w:t>Критерії оцінювання</w:t>
            </w:r>
          </w:p>
        </w:tc>
        <w:tc>
          <w:tcPr>
            <w:tcW w:w="979" w:type="dxa"/>
            <w:vMerge w:val="restart"/>
          </w:tcPr>
          <w:p w:rsidR="00281A6E" w:rsidRPr="00134F2E" w:rsidRDefault="00281A6E" w:rsidP="007A0A1E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34F2E">
              <w:rPr>
                <w:b/>
                <w:i/>
                <w:sz w:val="22"/>
                <w:szCs w:val="22"/>
              </w:rPr>
              <w:t>Рівень компетентності</w:t>
            </w:r>
          </w:p>
        </w:tc>
        <w:tc>
          <w:tcPr>
            <w:tcW w:w="1723" w:type="dxa"/>
            <w:gridSpan w:val="2"/>
          </w:tcPr>
          <w:p w:rsidR="00281A6E" w:rsidRPr="00134F2E" w:rsidRDefault="00281A6E" w:rsidP="007A0A1E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34F2E">
              <w:rPr>
                <w:b/>
                <w:i/>
                <w:sz w:val="22"/>
                <w:szCs w:val="22"/>
              </w:rPr>
              <w:t>Оцінка за національною шкалою</w:t>
            </w:r>
          </w:p>
        </w:tc>
      </w:tr>
      <w:tr w:rsidR="00281A6E" w:rsidRPr="007A0A1E" w:rsidTr="006407E6">
        <w:tc>
          <w:tcPr>
            <w:tcW w:w="972" w:type="dxa"/>
            <w:vMerge/>
          </w:tcPr>
          <w:p w:rsidR="00281A6E" w:rsidRPr="007A0A1E" w:rsidRDefault="00281A6E" w:rsidP="00134F2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</w:tcPr>
          <w:p w:rsidR="00281A6E" w:rsidRPr="007A0A1E" w:rsidRDefault="00281A6E" w:rsidP="00134F2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</w:tcPr>
          <w:p w:rsidR="00281A6E" w:rsidRPr="007A0A1E" w:rsidRDefault="00281A6E" w:rsidP="00134F2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vMerge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81A6E" w:rsidRPr="00134F2E" w:rsidRDefault="00281A6E" w:rsidP="007A0A1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34F2E"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963" w:type="dxa"/>
          </w:tcPr>
          <w:p w:rsidR="00281A6E" w:rsidRPr="00134F2E" w:rsidRDefault="00281A6E" w:rsidP="007A0A1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34F2E">
              <w:rPr>
                <w:b/>
                <w:sz w:val="22"/>
                <w:szCs w:val="22"/>
              </w:rPr>
              <w:t>залік</w:t>
            </w:r>
          </w:p>
        </w:tc>
      </w:tr>
      <w:tr w:rsidR="00281A6E" w:rsidRPr="007A0A1E" w:rsidTr="006407E6">
        <w:tc>
          <w:tcPr>
            <w:tcW w:w="972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90-100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/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50-65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b/>
                <w:spacing w:val="-6"/>
                <w:sz w:val="22"/>
                <w:szCs w:val="22"/>
              </w:rPr>
            </w:pPr>
            <w:r w:rsidRPr="007A0A1E">
              <w:rPr>
                <w:b/>
                <w:spacing w:val="-6"/>
                <w:sz w:val="22"/>
                <w:szCs w:val="22"/>
              </w:rPr>
              <w:t>A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b/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відмінно</w:t>
            </w:r>
          </w:p>
        </w:tc>
        <w:tc>
          <w:tcPr>
            <w:tcW w:w="400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Студент показав всебічні, системні та глибокі знання, передбачені програмою, а також: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засвоїв основну та додаткову літературу, що була рекомендована програмою;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виявив надзвичайні творчі здібності щодо розуміння, а також логічного, чіткого та стислого трактування навчального матеріалу;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засвоїв взаємозв’язок основних понять дисципліни;</w:t>
            </w:r>
          </w:p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оволодів умінням правильно використовувати отримані знання при розв’язанні практичних завдань</w:t>
            </w:r>
          </w:p>
        </w:tc>
        <w:tc>
          <w:tcPr>
            <w:tcW w:w="979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Високий (творчий)</w:t>
            </w:r>
          </w:p>
        </w:tc>
        <w:tc>
          <w:tcPr>
            <w:tcW w:w="760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відмінно</w:t>
            </w:r>
          </w:p>
        </w:tc>
        <w:tc>
          <w:tcPr>
            <w:tcW w:w="963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зараховано</w:t>
            </w:r>
          </w:p>
        </w:tc>
      </w:tr>
      <w:tr w:rsidR="00281A6E" w:rsidRPr="007A0A1E" w:rsidTr="006407E6">
        <w:tc>
          <w:tcPr>
            <w:tcW w:w="972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82-89/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b/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42-49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b/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B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b/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Дуже добре</w:t>
            </w:r>
          </w:p>
        </w:tc>
        <w:tc>
          <w:tcPr>
            <w:tcW w:w="400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Студент виявив системні та дуже добрі знання навчального матеріалу. Він продемонстрував уміння виконувати практичні завдання, передбачені програмою, а також: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засвоїв літературу, рекомендовану програмою;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lastRenderedPageBreak/>
              <w:t>- засвоїв взаємозв’язок основних понять дисципліни та їхнє значення для подальшої професійної діяльності;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при відповідях та у процесі вирішення практичних завдань допускаються несуттєві неточності</w:t>
            </w:r>
          </w:p>
        </w:tc>
        <w:tc>
          <w:tcPr>
            <w:tcW w:w="97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lastRenderedPageBreak/>
              <w:t>Достатній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7A0A1E">
              <w:rPr>
                <w:spacing w:val="-6"/>
                <w:sz w:val="22"/>
                <w:szCs w:val="22"/>
              </w:rPr>
              <w:t>конструктивно</w:t>
            </w:r>
            <w:proofErr w:type="spellEnd"/>
            <w:r w:rsidRPr="007A0A1E">
              <w:rPr>
                <w:spacing w:val="-6"/>
                <w:sz w:val="22"/>
                <w:szCs w:val="22"/>
              </w:rPr>
              <w:t>-</w:t>
            </w:r>
          </w:p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варіативний)</w:t>
            </w:r>
          </w:p>
        </w:tc>
        <w:tc>
          <w:tcPr>
            <w:tcW w:w="760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добре</w:t>
            </w:r>
          </w:p>
        </w:tc>
        <w:tc>
          <w:tcPr>
            <w:tcW w:w="963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зараховано</w:t>
            </w:r>
          </w:p>
        </w:tc>
      </w:tr>
      <w:tr w:rsidR="00281A6E" w:rsidRPr="007A0A1E" w:rsidTr="006407E6">
        <w:tc>
          <w:tcPr>
            <w:tcW w:w="972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74-81/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39-41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C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добре</w:t>
            </w:r>
          </w:p>
        </w:tc>
        <w:tc>
          <w:tcPr>
            <w:tcW w:w="400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Студент виявив загалом добрі знання навчального матеріалу, а також: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засвоїв основну літературу, передбачену програмою;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продемонстрував системний характер знань з дисципліни;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має здатність до самостійного використання знань та їхнього поповнення у процесі наступної роботи та професійної діяльності;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при відповідях та у процесі вирішення практичних завдань допускається декількох помилок, які самостійно виправляє</w:t>
            </w:r>
            <w:r w:rsidR="00AD6930" w:rsidRPr="007A0A1E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достатній</w:t>
            </w:r>
          </w:p>
        </w:tc>
        <w:tc>
          <w:tcPr>
            <w:tcW w:w="760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добре</w:t>
            </w:r>
          </w:p>
        </w:tc>
        <w:tc>
          <w:tcPr>
            <w:tcW w:w="963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зараховано</w:t>
            </w:r>
          </w:p>
        </w:tc>
      </w:tr>
      <w:tr w:rsidR="00281A6E" w:rsidRPr="007A0A1E" w:rsidTr="006407E6">
        <w:tc>
          <w:tcPr>
            <w:tcW w:w="972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64-73/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34-38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D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задовільно</w:t>
            </w:r>
          </w:p>
        </w:tc>
        <w:tc>
          <w:tcPr>
            <w:tcW w:w="400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Студент продемонстрував: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знання основного навчального матеріалу, в обсязі, достатньому для подальшого навчання та майбутньої професійної діяльності;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зміг виконати більшість теоретичних та практичних завдань, передбачених програмою;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ознайомився з основною літературою, що передбачена програмою дисципліни;</w:t>
            </w:r>
          </w:p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при відповідях та у процесі вирішення практичних завдань припускається значної кількості помилок, але має змогу виправити їх самостійно</w:t>
            </w:r>
          </w:p>
        </w:tc>
        <w:tc>
          <w:tcPr>
            <w:tcW w:w="979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Середній (</w:t>
            </w:r>
            <w:proofErr w:type="spellStart"/>
            <w:r w:rsidRPr="007A0A1E">
              <w:rPr>
                <w:spacing w:val="-6"/>
                <w:sz w:val="22"/>
                <w:szCs w:val="22"/>
              </w:rPr>
              <w:t>репродук-тивний</w:t>
            </w:r>
            <w:proofErr w:type="spellEnd"/>
            <w:r w:rsidRPr="007A0A1E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760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задовільно</w:t>
            </w:r>
          </w:p>
        </w:tc>
        <w:tc>
          <w:tcPr>
            <w:tcW w:w="963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зараховано</w:t>
            </w:r>
          </w:p>
        </w:tc>
      </w:tr>
      <w:tr w:rsidR="00281A6E" w:rsidRPr="007A0A1E" w:rsidTr="006407E6">
        <w:tc>
          <w:tcPr>
            <w:tcW w:w="972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60-63/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30-33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E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достатньо</w:t>
            </w:r>
          </w:p>
        </w:tc>
        <w:tc>
          <w:tcPr>
            <w:tcW w:w="400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Студент засвоїв навчальний матеріал у мінімальному обсязі, якого достатньо для подальшого навчання та майбутньої професійної діяльності, а також: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виконав завдання передбачені програмою;</w:t>
            </w:r>
          </w:p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ознайомився з основною літературою, передбаченою програмою;</w:t>
            </w:r>
          </w:p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- втім припускається значної кількості помилок під час відповіді на питання та у процесі вирішення практичних завдань, які він зміг виправити лише під керівництвом та за допомогою викладача</w:t>
            </w:r>
          </w:p>
        </w:tc>
        <w:tc>
          <w:tcPr>
            <w:tcW w:w="979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задовільно</w:t>
            </w:r>
          </w:p>
        </w:tc>
        <w:tc>
          <w:tcPr>
            <w:tcW w:w="963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зараховано</w:t>
            </w:r>
          </w:p>
        </w:tc>
      </w:tr>
      <w:tr w:rsidR="00281A6E" w:rsidRPr="007A0A1E" w:rsidTr="006407E6">
        <w:tc>
          <w:tcPr>
            <w:tcW w:w="972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35-59/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20-29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7A0A1E">
              <w:rPr>
                <w:spacing w:val="-6"/>
                <w:sz w:val="22"/>
                <w:szCs w:val="22"/>
              </w:rPr>
              <w:t>F</w:t>
            </w:r>
            <w:r w:rsidR="00313D5D" w:rsidRPr="007A0A1E">
              <w:rPr>
                <w:spacing w:val="-6"/>
                <w:sz w:val="22"/>
                <w:szCs w:val="22"/>
                <w:lang w:val="en-US"/>
              </w:rPr>
              <w:t>X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Незадовільно з можливістю повторного складання семестрового контролю</w:t>
            </w:r>
          </w:p>
        </w:tc>
        <w:tc>
          <w:tcPr>
            <w:tcW w:w="4009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Студент має значні прогалини у знаннях основного навчального матеріалу, припускається принципових помилок під час виконання передбачених програмою завдань, але він може самостійно доопрацювати програмний матеріал та підготуватися до перескладання екзамену</w:t>
            </w:r>
          </w:p>
        </w:tc>
        <w:tc>
          <w:tcPr>
            <w:tcW w:w="979" w:type="dxa"/>
          </w:tcPr>
          <w:p w:rsidR="00281A6E" w:rsidRPr="007A0A1E" w:rsidRDefault="00281A6E" w:rsidP="007A0A1E">
            <w:pPr>
              <w:widowControl w:val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Низький</w:t>
            </w:r>
          </w:p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7A0A1E">
              <w:rPr>
                <w:spacing w:val="-6"/>
                <w:sz w:val="22"/>
                <w:szCs w:val="22"/>
              </w:rPr>
              <w:t>рецептивно</w:t>
            </w:r>
            <w:proofErr w:type="spellEnd"/>
            <w:r w:rsidRPr="007A0A1E">
              <w:rPr>
                <w:spacing w:val="-6"/>
                <w:sz w:val="22"/>
                <w:szCs w:val="22"/>
              </w:rPr>
              <w:t>-продуктивний)</w:t>
            </w:r>
          </w:p>
        </w:tc>
        <w:tc>
          <w:tcPr>
            <w:tcW w:w="760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proofErr w:type="spellStart"/>
            <w:r w:rsidRPr="007A0A1E">
              <w:rPr>
                <w:spacing w:val="-6"/>
                <w:sz w:val="22"/>
                <w:szCs w:val="22"/>
              </w:rPr>
              <w:t>незадо</w:t>
            </w:r>
            <w:proofErr w:type="spellEnd"/>
            <w:r w:rsidRPr="007A0A1E">
              <w:rPr>
                <w:spacing w:val="-6"/>
                <w:sz w:val="22"/>
                <w:szCs w:val="22"/>
              </w:rPr>
              <w:t>-вільно</w:t>
            </w:r>
          </w:p>
        </w:tc>
        <w:tc>
          <w:tcPr>
            <w:tcW w:w="963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 xml:space="preserve">не </w:t>
            </w:r>
            <w:proofErr w:type="spellStart"/>
            <w:r w:rsidRPr="007A0A1E">
              <w:rPr>
                <w:spacing w:val="-6"/>
                <w:sz w:val="22"/>
                <w:szCs w:val="22"/>
              </w:rPr>
              <w:t>зара</w:t>
            </w:r>
            <w:proofErr w:type="spellEnd"/>
            <w:r w:rsidRPr="007A0A1E">
              <w:rPr>
                <w:spacing w:val="-6"/>
                <w:sz w:val="22"/>
                <w:szCs w:val="22"/>
              </w:rPr>
              <w:t>-ховано</w:t>
            </w:r>
          </w:p>
        </w:tc>
      </w:tr>
      <w:tr w:rsidR="00281A6E" w:rsidRPr="007A0A1E" w:rsidTr="006407E6">
        <w:tc>
          <w:tcPr>
            <w:tcW w:w="972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lastRenderedPageBreak/>
              <w:t>1-34/</w:t>
            </w:r>
          </w:p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0-19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F</w:t>
            </w:r>
          </w:p>
        </w:tc>
        <w:tc>
          <w:tcPr>
            <w:tcW w:w="973" w:type="dxa"/>
          </w:tcPr>
          <w:p w:rsidR="00281A6E" w:rsidRPr="007A0A1E" w:rsidRDefault="00281A6E" w:rsidP="00134F2E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Незадовільно з обов’язковим повторним вивченням залікового кредиту</w:t>
            </w:r>
          </w:p>
        </w:tc>
        <w:tc>
          <w:tcPr>
            <w:tcW w:w="4009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pacing w:val="-6"/>
                <w:sz w:val="22"/>
                <w:szCs w:val="22"/>
              </w:rPr>
              <w:t>Студент не володіє значною частиною навчального матеріалу, припускається принципових помилок під час виконання більшості передбачених програмою завдань, не може самостійно засвоїти програмний матеріал, тому необхідне повторне вивчення відповідної дисципліни</w:t>
            </w:r>
            <w:r w:rsidR="00AD6930" w:rsidRPr="007A0A1E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</w:tcPr>
          <w:p w:rsidR="00281A6E" w:rsidRPr="007A0A1E" w:rsidRDefault="00281A6E" w:rsidP="007A0A1E">
            <w:pPr>
              <w:ind w:firstLine="0"/>
              <w:jc w:val="left"/>
              <w:rPr>
                <w:sz w:val="22"/>
                <w:szCs w:val="22"/>
              </w:rPr>
            </w:pPr>
            <w:r w:rsidRPr="007A0A1E">
              <w:rPr>
                <w:sz w:val="22"/>
                <w:szCs w:val="22"/>
              </w:rPr>
              <w:t>відсутній</w:t>
            </w:r>
          </w:p>
        </w:tc>
        <w:tc>
          <w:tcPr>
            <w:tcW w:w="760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  <w:proofErr w:type="spellStart"/>
            <w:r w:rsidRPr="007A0A1E">
              <w:rPr>
                <w:spacing w:val="-6"/>
                <w:sz w:val="22"/>
                <w:szCs w:val="22"/>
              </w:rPr>
              <w:t>незадо</w:t>
            </w:r>
            <w:proofErr w:type="spellEnd"/>
            <w:r w:rsidRPr="007A0A1E">
              <w:rPr>
                <w:spacing w:val="-6"/>
                <w:sz w:val="22"/>
                <w:szCs w:val="22"/>
              </w:rPr>
              <w:t>-вільно</w:t>
            </w:r>
          </w:p>
        </w:tc>
        <w:tc>
          <w:tcPr>
            <w:tcW w:w="963" w:type="dxa"/>
          </w:tcPr>
          <w:p w:rsidR="00281A6E" w:rsidRPr="007A0A1E" w:rsidRDefault="00281A6E" w:rsidP="007A0A1E">
            <w:pPr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</w:tbl>
    <w:p w:rsidR="00313D5D" w:rsidRPr="0076755A" w:rsidRDefault="00313D5D">
      <w:pPr>
        <w:ind w:firstLine="284"/>
        <w:rPr>
          <w:rFonts w:eastAsiaTheme="majorEastAsia"/>
          <w:b/>
          <w:color w:val="000000" w:themeColor="text1"/>
          <w:lang w:eastAsia="ru-RU"/>
        </w:rPr>
      </w:pPr>
      <w:r w:rsidRPr="0076755A">
        <w:br w:type="page"/>
      </w:r>
    </w:p>
    <w:p w:rsidR="00762A8B" w:rsidRPr="0076755A" w:rsidRDefault="00762A8B" w:rsidP="00762A8B">
      <w:pPr>
        <w:pStyle w:val="1"/>
        <w:spacing w:before="0"/>
        <w:ind w:firstLine="284"/>
        <w:rPr>
          <w:rFonts w:ascii="Times New Roman" w:hAnsi="Times New Roman" w:cs="Times New Roman"/>
        </w:rPr>
      </w:pPr>
      <w:r w:rsidRPr="0076755A">
        <w:rPr>
          <w:rFonts w:ascii="Times New Roman" w:hAnsi="Times New Roman" w:cs="Times New Roman"/>
        </w:rPr>
        <w:lastRenderedPageBreak/>
        <w:t>РЕКОМЕНДОВАНА ЛІТЕРАТУРА</w:t>
      </w:r>
    </w:p>
    <w:p w:rsidR="00762A8B" w:rsidRPr="0076755A" w:rsidRDefault="00762A8B" w:rsidP="00762A8B">
      <w:pPr>
        <w:shd w:val="clear" w:color="auto" w:fill="FFFFFF"/>
        <w:ind w:firstLine="284"/>
      </w:pPr>
    </w:p>
    <w:p w:rsidR="009E0618" w:rsidRPr="0076755A" w:rsidRDefault="009E0618" w:rsidP="009E0618">
      <w:pPr>
        <w:jc w:val="center"/>
        <w:rPr>
          <w:i/>
        </w:rPr>
      </w:pPr>
      <w:r w:rsidRPr="0076755A">
        <w:rPr>
          <w:i/>
        </w:rPr>
        <w:t>Підручники, навчальні посібники</w:t>
      </w:r>
    </w:p>
    <w:p w:rsidR="009E0618" w:rsidRPr="0076755A" w:rsidRDefault="009E0618" w:rsidP="009E0618"/>
    <w:p w:rsidR="00080FC4" w:rsidRPr="0076755A" w:rsidRDefault="00080FC4" w:rsidP="00080FC4">
      <w:p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lang w:eastAsia="uk-UA"/>
        </w:rPr>
        <w:t> 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 xml:space="preserve">Історія держави і права зарубіжних країн / </w:t>
      </w:r>
      <w:proofErr w:type="spellStart"/>
      <w:r w:rsidRPr="0076755A">
        <w:rPr>
          <w:rFonts w:eastAsia="Times New Roman"/>
          <w:color w:val="000000"/>
          <w:lang w:eastAsia="uk-UA"/>
        </w:rPr>
        <w:t>Тихоненков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Д.А. Харків: «Право», 2017. – 248 с.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 xml:space="preserve">Історія держави і права зарубіжних країн. Відповіді на екзаменаційні питання: підручник / </w:t>
      </w:r>
      <w:proofErr w:type="spellStart"/>
      <w:r w:rsidRPr="0076755A">
        <w:rPr>
          <w:rFonts w:eastAsia="Times New Roman"/>
          <w:color w:val="000000"/>
          <w:lang w:eastAsia="uk-UA"/>
        </w:rPr>
        <w:t>Тихоненков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Д.А. Харків: «Право», 2020. – 248 с.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Бостан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Л.М. Історія держави і права зарубіжних країн: навчальний посібник.2-ге видання, перероб. і </w:t>
      </w:r>
      <w:proofErr w:type="spellStart"/>
      <w:r w:rsidRPr="0076755A">
        <w:rPr>
          <w:rFonts w:eastAsia="Times New Roman"/>
          <w:color w:val="000000"/>
          <w:lang w:eastAsia="uk-UA"/>
        </w:rPr>
        <w:t>доп</w:t>
      </w:r>
      <w:proofErr w:type="spellEnd"/>
      <w:r w:rsidRPr="0076755A">
        <w:rPr>
          <w:rFonts w:eastAsia="Times New Roman"/>
          <w:color w:val="000000"/>
          <w:lang w:eastAsia="uk-UA"/>
        </w:rPr>
        <w:t>. – К.: Центр навчальної літератури, 2012.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Грубінко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А.В. Історія держави і права зарубіжних країн. Тернопіль: Навчальна книга –Богдан, 2014.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Грубiнко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А.В. Історія держави і права зарубіжних країн: навчально-методичний посібник; словник-довідник. </w:t>
      </w:r>
      <w:proofErr w:type="spellStart"/>
      <w:r w:rsidRPr="0076755A">
        <w:rPr>
          <w:rFonts w:eastAsia="Times New Roman"/>
          <w:color w:val="000000"/>
          <w:lang w:eastAsia="uk-UA"/>
        </w:rPr>
        <w:t>Тернопiль</w:t>
      </w:r>
      <w:proofErr w:type="spellEnd"/>
      <w:r w:rsidRPr="0076755A">
        <w:rPr>
          <w:rFonts w:eastAsia="Times New Roman"/>
          <w:color w:val="000000"/>
          <w:lang w:eastAsia="uk-UA"/>
        </w:rPr>
        <w:t>: Вид-во ТНПУ імені Володимира Гнатюка, 2015.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Орленко,В.І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Історія держави і права зарубіжних країн: </w:t>
      </w:r>
      <w:proofErr w:type="spellStart"/>
      <w:r w:rsidRPr="0076755A">
        <w:rPr>
          <w:rFonts w:eastAsia="Times New Roman"/>
          <w:color w:val="000000"/>
          <w:lang w:eastAsia="uk-UA"/>
        </w:rPr>
        <w:t>посіб</w:t>
      </w:r>
      <w:proofErr w:type="spellEnd"/>
      <w:r w:rsidRPr="0076755A">
        <w:rPr>
          <w:rFonts w:eastAsia="Times New Roman"/>
          <w:color w:val="000000"/>
          <w:lang w:eastAsia="uk-UA"/>
        </w:rPr>
        <w:t>. для підготовки до іспитів. К.: Ін Юре, 2015.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Трофанчук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Г. I. Історія держави i права зарубіжних країн: правові джерела: </w:t>
      </w:r>
      <w:proofErr w:type="spellStart"/>
      <w:r w:rsidRPr="0076755A">
        <w:rPr>
          <w:rFonts w:eastAsia="Times New Roman"/>
          <w:color w:val="000000"/>
          <w:lang w:eastAsia="uk-UA"/>
        </w:rPr>
        <w:t>Навч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</w:t>
      </w:r>
      <w:proofErr w:type="spellStart"/>
      <w:r w:rsidRPr="0076755A">
        <w:rPr>
          <w:rFonts w:eastAsia="Times New Roman"/>
          <w:color w:val="000000"/>
          <w:lang w:eastAsia="uk-UA"/>
        </w:rPr>
        <w:t>посiб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– К.: </w:t>
      </w:r>
      <w:proofErr w:type="spellStart"/>
      <w:r w:rsidRPr="0076755A">
        <w:rPr>
          <w:rFonts w:eastAsia="Times New Roman"/>
          <w:color w:val="000000"/>
          <w:lang w:eastAsia="uk-UA"/>
        </w:rPr>
        <w:t>Юрiнком</w:t>
      </w:r>
      <w:proofErr w:type="spellEnd"/>
      <w:r w:rsidRPr="0076755A">
        <w:rPr>
          <w:rFonts w:eastAsia="Times New Roman"/>
          <w:color w:val="000000"/>
          <w:lang w:eastAsia="uk-UA"/>
        </w:rPr>
        <w:t> </w:t>
      </w:r>
      <w:proofErr w:type="spellStart"/>
      <w:r w:rsidRPr="0076755A">
        <w:rPr>
          <w:rFonts w:eastAsia="Times New Roman"/>
          <w:color w:val="000000"/>
          <w:lang w:eastAsia="uk-UA"/>
        </w:rPr>
        <w:t>Iнтер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2008. 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Трофанчук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Г.І. Історія держави і права зарубіжних країн: </w:t>
      </w:r>
      <w:proofErr w:type="spellStart"/>
      <w:r w:rsidRPr="0076755A">
        <w:rPr>
          <w:rFonts w:eastAsia="Times New Roman"/>
          <w:color w:val="000000"/>
          <w:lang w:eastAsia="uk-UA"/>
        </w:rPr>
        <w:t>навч</w:t>
      </w:r>
      <w:proofErr w:type="spellEnd"/>
      <w:r w:rsidRPr="0076755A">
        <w:rPr>
          <w:rFonts w:eastAsia="Times New Roman"/>
          <w:color w:val="000000"/>
          <w:lang w:eastAsia="uk-UA"/>
        </w:rPr>
        <w:t>. посібник. – К.: Юрінком Інтер, 2013.</w:t>
      </w:r>
    </w:p>
    <w:p w:rsidR="00080FC4" w:rsidRPr="0076755A" w:rsidRDefault="00080FC4" w:rsidP="00080FC4">
      <w:pPr>
        <w:numPr>
          <w:ilvl w:val="0"/>
          <w:numId w:val="34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 xml:space="preserve">Хома П.М. Історія держави і права зарубіжних країн: </w:t>
      </w:r>
      <w:proofErr w:type="spellStart"/>
      <w:r w:rsidRPr="0076755A">
        <w:rPr>
          <w:rFonts w:eastAsia="Times New Roman"/>
          <w:color w:val="000000"/>
          <w:lang w:eastAsia="uk-UA"/>
        </w:rPr>
        <w:t>навч</w:t>
      </w:r>
      <w:proofErr w:type="spellEnd"/>
      <w:r w:rsidRPr="0076755A">
        <w:rPr>
          <w:rFonts w:eastAsia="Times New Roman"/>
          <w:color w:val="000000"/>
          <w:lang w:eastAsia="uk-UA"/>
        </w:rPr>
        <w:t>. посібник.– К.: Каравела; Львів: Новий Світ</w:t>
      </w:r>
      <w:r w:rsidR="00A83A0A">
        <w:rPr>
          <w:rFonts w:eastAsia="Times New Roman"/>
          <w:color w:val="000000"/>
          <w:lang w:eastAsia="uk-UA"/>
        </w:rPr>
        <w:t xml:space="preserve">. – </w:t>
      </w:r>
      <w:r w:rsidRPr="0076755A">
        <w:rPr>
          <w:rFonts w:eastAsia="Times New Roman"/>
          <w:color w:val="000000"/>
          <w:lang w:eastAsia="uk-UA"/>
        </w:rPr>
        <w:t>2000, Магнолія плюс, 2015.</w:t>
      </w:r>
    </w:p>
    <w:p w:rsidR="009E0618" w:rsidRPr="0076755A" w:rsidRDefault="009E0618" w:rsidP="009E0618"/>
    <w:p w:rsidR="009E0618" w:rsidRPr="0076755A" w:rsidRDefault="009E0618" w:rsidP="009E0618"/>
    <w:p w:rsidR="009E0618" w:rsidRPr="0076755A" w:rsidRDefault="009E0618" w:rsidP="009E0618">
      <w:pPr>
        <w:jc w:val="center"/>
        <w:rPr>
          <w:i/>
        </w:rPr>
      </w:pPr>
      <w:r w:rsidRPr="0076755A">
        <w:rPr>
          <w:i/>
        </w:rPr>
        <w:t>Додаткова література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Балух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В.О, </w:t>
      </w:r>
      <w:proofErr w:type="spellStart"/>
      <w:r w:rsidRPr="0076755A">
        <w:rPr>
          <w:rFonts w:eastAsia="Times New Roman"/>
          <w:color w:val="000000"/>
          <w:lang w:eastAsia="uk-UA"/>
        </w:rPr>
        <w:t>Коцур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В.П. Історія Стародавнього Риму. </w:t>
      </w:r>
      <w:proofErr w:type="spellStart"/>
      <w:r w:rsidRPr="0076755A">
        <w:rPr>
          <w:rFonts w:eastAsia="Times New Roman"/>
          <w:color w:val="000000"/>
          <w:lang w:eastAsia="uk-UA"/>
        </w:rPr>
        <w:t>Навч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</w:t>
      </w:r>
      <w:proofErr w:type="spellStart"/>
      <w:r w:rsidRPr="0076755A">
        <w:rPr>
          <w:rFonts w:eastAsia="Times New Roman"/>
          <w:color w:val="000000"/>
          <w:lang w:eastAsia="uk-UA"/>
        </w:rPr>
        <w:t>пос</w:t>
      </w:r>
      <w:proofErr w:type="spellEnd"/>
      <w:r w:rsidRPr="0076755A">
        <w:rPr>
          <w:rFonts w:eastAsia="Times New Roman"/>
          <w:color w:val="000000"/>
          <w:lang w:eastAsia="uk-UA"/>
        </w:rPr>
        <w:t>. Чернівці: «Книги –ХХІ», 2005.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Бернхем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В. Вступ до правової системи США. – К.: Україна.</w:t>
      </w:r>
      <w:r w:rsidR="00A83A0A">
        <w:rPr>
          <w:rFonts w:eastAsia="Times New Roman"/>
          <w:color w:val="000000"/>
          <w:lang w:eastAsia="uk-UA"/>
        </w:rPr>
        <w:t xml:space="preserve"> </w:t>
      </w:r>
      <w:r w:rsidRPr="0076755A">
        <w:rPr>
          <w:rFonts w:eastAsia="Times New Roman"/>
          <w:color w:val="000000"/>
          <w:lang w:eastAsia="uk-UA"/>
        </w:rPr>
        <w:t>Войтович,</w:t>
      </w:r>
      <w:r w:rsidR="00A83A0A">
        <w:rPr>
          <w:rFonts w:eastAsia="Times New Roman"/>
          <w:color w:val="000000"/>
          <w:lang w:eastAsia="uk-UA"/>
        </w:rPr>
        <w:t xml:space="preserve"> </w:t>
      </w:r>
      <w:r w:rsidRPr="0076755A">
        <w:rPr>
          <w:rFonts w:eastAsia="Times New Roman"/>
          <w:color w:val="000000"/>
          <w:lang w:eastAsia="uk-UA"/>
        </w:rPr>
        <w:t xml:space="preserve">Л.В, 2011. Історія Візантії. Вступ до </w:t>
      </w:r>
      <w:proofErr w:type="spellStart"/>
      <w:r w:rsidRPr="0076755A">
        <w:rPr>
          <w:rFonts w:eastAsia="Times New Roman"/>
          <w:color w:val="000000"/>
          <w:lang w:eastAsia="uk-UA"/>
        </w:rPr>
        <w:t>візантистики</w:t>
      </w:r>
      <w:proofErr w:type="spellEnd"/>
      <w:r w:rsidRPr="0076755A">
        <w:rPr>
          <w:rFonts w:eastAsia="Times New Roman"/>
          <w:color w:val="000000"/>
          <w:lang w:eastAsia="uk-UA"/>
        </w:rPr>
        <w:t>. Львів: Апріорі, 1999.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 xml:space="preserve">Дейвіс Н.. Європа: Історія. Переклад з англійської П. </w:t>
      </w:r>
      <w:proofErr w:type="spellStart"/>
      <w:r w:rsidRPr="0076755A">
        <w:rPr>
          <w:rFonts w:eastAsia="Times New Roman"/>
          <w:color w:val="000000"/>
          <w:lang w:eastAsia="uk-UA"/>
        </w:rPr>
        <w:t>Таращук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, О. Коваленко. – К.: Основи, 2012. 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>Іваницька О.П. Новітня історія країн Європи та Америки (1945–2002): навчальний посібник. Вінниця, 2011.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>Проценко О, Лісовий В. Консерватизм: Антологія.– К.: Простір, Смолоскип, 2008.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Лубський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В.І. Мусульманське право: Курс лекцій для студентів вузів. – К.: </w:t>
      </w:r>
      <w:proofErr w:type="spellStart"/>
      <w:r w:rsidRPr="0076755A">
        <w:rPr>
          <w:rFonts w:eastAsia="Times New Roman"/>
          <w:color w:val="000000"/>
          <w:lang w:eastAsia="uk-UA"/>
        </w:rPr>
        <w:t>Вентурі</w:t>
      </w:r>
      <w:proofErr w:type="spellEnd"/>
      <w:r w:rsidRPr="0076755A">
        <w:rPr>
          <w:rFonts w:eastAsia="Times New Roman"/>
          <w:color w:val="000000"/>
          <w:lang w:eastAsia="uk-UA"/>
        </w:rPr>
        <w:t>, 1997.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 xml:space="preserve">Орач Є.М, </w:t>
      </w: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Б.Й. Римське приватне право. Підручник. – К.: Ін Юре, 2012.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Ригіна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О.М. Історія держави і права Сполучених Штатів Америки: Новітній час (1914 –2008 рр.): Курс лекцій. Дрогобич: Вид-во «Коло», 2011.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lastRenderedPageBreak/>
        <w:t>Рубель В.А. Японська цивілізація: традиційне суспільство і державність. – К.: Аквілон-Прес, 2007.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> Б.Й.</w:t>
      </w:r>
      <w:r w:rsidR="00A83A0A">
        <w:rPr>
          <w:rFonts w:eastAsia="Times New Roman"/>
          <w:color w:val="000000"/>
          <w:lang w:eastAsia="uk-UA"/>
        </w:rPr>
        <w:t xml:space="preserve"> </w:t>
      </w:r>
      <w:r w:rsidRPr="0076755A">
        <w:rPr>
          <w:rFonts w:eastAsia="Times New Roman"/>
          <w:color w:val="000000"/>
          <w:lang w:eastAsia="uk-UA"/>
        </w:rPr>
        <w:t>Історія держави і права зарубіжних країн. Середні віки. Львів: Світ, 2006.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Б.Й. Історія держави і права Франції (1789 –1918 рр.). </w:t>
      </w:r>
      <w:proofErr w:type="spellStart"/>
      <w:r w:rsidRPr="0076755A">
        <w:rPr>
          <w:rFonts w:eastAsia="Times New Roman"/>
          <w:color w:val="000000"/>
          <w:lang w:eastAsia="uk-UA"/>
        </w:rPr>
        <w:t>Навч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</w:t>
      </w:r>
      <w:proofErr w:type="spellStart"/>
      <w:r w:rsidRPr="0076755A">
        <w:rPr>
          <w:rFonts w:eastAsia="Times New Roman"/>
          <w:color w:val="000000"/>
          <w:lang w:eastAsia="uk-UA"/>
        </w:rPr>
        <w:t>пос</w:t>
      </w:r>
      <w:proofErr w:type="spellEnd"/>
      <w:r w:rsidRPr="0076755A">
        <w:rPr>
          <w:rFonts w:eastAsia="Times New Roman"/>
          <w:color w:val="000000"/>
          <w:lang w:eastAsia="uk-UA"/>
        </w:rPr>
        <w:t>. Дрогобич: Коло, 2008.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Б.Й. Німеччина: історія державності і права (ІХ ст. –початок ХХІ ст.).</w:t>
      </w:r>
      <w:r w:rsidR="00A83A0A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6755A">
        <w:rPr>
          <w:rFonts w:eastAsia="Times New Roman"/>
          <w:color w:val="000000"/>
          <w:lang w:eastAsia="uk-UA"/>
        </w:rPr>
        <w:t>Навч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</w:t>
      </w:r>
      <w:proofErr w:type="spellStart"/>
      <w:r w:rsidRPr="0076755A">
        <w:rPr>
          <w:rFonts w:eastAsia="Times New Roman"/>
          <w:color w:val="000000"/>
          <w:lang w:eastAsia="uk-UA"/>
        </w:rPr>
        <w:t>пос</w:t>
      </w:r>
      <w:proofErr w:type="spellEnd"/>
      <w:r w:rsidRPr="0076755A">
        <w:rPr>
          <w:rFonts w:eastAsia="Times New Roman"/>
          <w:color w:val="000000"/>
          <w:lang w:eastAsia="uk-UA"/>
        </w:rPr>
        <w:t>.</w:t>
      </w:r>
      <w:r w:rsidR="00A83A0A">
        <w:rPr>
          <w:rFonts w:eastAsia="Times New Roman"/>
          <w:color w:val="000000"/>
          <w:lang w:eastAsia="uk-UA"/>
        </w:rPr>
        <w:t xml:space="preserve"> </w:t>
      </w:r>
      <w:r w:rsidRPr="0076755A">
        <w:rPr>
          <w:rFonts w:eastAsia="Times New Roman"/>
          <w:color w:val="000000"/>
          <w:lang w:eastAsia="uk-UA"/>
        </w:rPr>
        <w:t>Львів: Тріада плюс, 2011.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Б.Й. Історія держави і права Австрії та Австро-Угорщини (Х ст. –1918 р.). Текст лекцій.</w:t>
      </w:r>
      <w:r w:rsidR="00A83A0A">
        <w:rPr>
          <w:rFonts w:eastAsia="Times New Roman"/>
          <w:color w:val="000000"/>
          <w:lang w:eastAsia="uk-UA"/>
        </w:rPr>
        <w:t xml:space="preserve"> </w:t>
      </w:r>
      <w:r w:rsidRPr="0076755A">
        <w:rPr>
          <w:rFonts w:eastAsia="Times New Roman"/>
          <w:color w:val="000000"/>
          <w:lang w:eastAsia="uk-UA"/>
        </w:rPr>
        <w:t xml:space="preserve">Львів: Вид. центр </w:t>
      </w:r>
      <w:proofErr w:type="spellStart"/>
      <w:r w:rsidRPr="0076755A">
        <w:rPr>
          <w:rFonts w:eastAsia="Times New Roman"/>
          <w:color w:val="000000"/>
          <w:lang w:eastAsia="uk-UA"/>
        </w:rPr>
        <w:t>юрид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</w:t>
      </w:r>
      <w:r w:rsidR="00A83A0A">
        <w:rPr>
          <w:rFonts w:eastAsia="Times New Roman"/>
          <w:color w:val="000000"/>
          <w:lang w:eastAsia="uk-UA"/>
        </w:rPr>
        <w:t>ф</w:t>
      </w:r>
      <w:bookmarkStart w:id="12" w:name="_GoBack"/>
      <w:bookmarkEnd w:id="12"/>
      <w:r w:rsidRPr="0076755A">
        <w:rPr>
          <w:rFonts w:eastAsia="Times New Roman"/>
          <w:color w:val="000000"/>
          <w:lang w:eastAsia="uk-UA"/>
        </w:rPr>
        <w:t>-ту ЛНУ ім. Івана Франка, 2012.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Б.Й. Польща: історія державності і права (Х –початок ХХІ ст.). </w:t>
      </w:r>
      <w:proofErr w:type="spellStart"/>
      <w:r w:rsidRPr="0076755A">
        <w:rPr>
          <w:rFonts w:eastAsia="Times New Roman"/>
          <w:color w:val="000000"/>
          <w:lang w:eastAsia="uk-UA"/>
        </w:rPr>
        <w:t>Навч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</w:t>
      </w:r>
      <w:proofErr w:type="spellStart"/>
      <w:r w:rsidRPr="0076755A">
        <w:rPr>
          <w:rFonts w:eastAsia="Times New Roman"/>
          <w:color w:val="000000"/>
          <w:lang w:eastAsia="uk-UA"/>
        </w:rPr>
        <w:t>пос</w:t>
      </w:r>
      <w:proofErr w:type="spellEnd"/>
      <w:r w:rsidRPr="0076755A">
        <w:rPr>
          <w:rFonts w:eastAsia="Times New Roman"/>
          <w:color w:val="000000"/>
          <w:lang w:eastAsia="uk-UA"/>
        </w:rPr>
        <w:t>. Львів: Світ, 2012.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Б.Й. Історія держави і права зарубіжних країн. Новий час (ХVІІ ст. –1918 р.).Львів: Світ, 2013.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proofErr w:type="spellStart"/>
      <w:r w:rsidRPr="0076755A">
        <w:rPr>
          <w:rFonts w:eastAsia="Times New Roman"/>
          <w:color w:val="000000"/>
          <w:lang w:eastAsia="uk-UA"/>
        </w:rPr>
        <w:t>Тищик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 Б.Й. Історія держави і права Італії. (Новітній час: 1918 –початок ХХІ ст.). Текст лекцій. Львів: Вид. центр </w:t>
      </w:r>
      <w:proofErr w:type="spellStart"/>
      <w:r w:rsidRPr="0076755A">
        <w:rPr>
          <w:rFonts w:eastAsia="Times New Roman"/>
          <w:color w:val="000000"/>
          <w:lang w:eastAsia="uk-UA"/>
        </w:rPr>
        <w:t>юрид</w:t>
      </w:r>
      <w:proofErr w:type="spellEnd"/>
      <w:r w:rsidRPr="0076755A">
        <w:rPr>
          <w:rFonts w:eastAsia="Times New Roman"/>
          <w:color w:val="000000"/>
          <w:lang w:eastAsia="uk-UA"/>
        </w:rPr>
        <w:t xml:space="preserve">. </w:t>
      </w:r>
      <w:r w:rsidR="00A83A0A">
        <w:rPr>
          <w:rFonts w:eastAsia="Times New Roman"/>
          <w:color w:val="000000"/>
          <w:lang w:eastAsia="uk-UA"/>
        </w:rPr>
        <w:t>ф</w:t>
      </w:r>
      <w:r w:rsidRPr="0076755A">
        <w:rPr>
          <w:rFonts w:eastAsia="Times New Roman"/>
          <w:color w:val="000000"/>
          <w:lang w:eastAsia="uk-UA"/>
        </w:rPr>
        <w:t>-ту ЛНУ ім. Івана Франка, 2013.</w:t>
      </w:r>
    </w:p>
    <w:p w:rsidR="00080FC4" w:rsidRPr="0076755A" w:rsidRDefault="00080FC4" w:rsidP="00080FC4">
      <w:pPr>
        <w:numPr>
          <w:ilvl w:val="0"/>
          <w:numId w:val="35"/>
        </w:numPr>
        <w:jc w:val="left"/>
        <w:rPr>
          <w:rFonts w:eastAsia="Times New Roman"/>
          <w:lang w:eastAsia="uk-UA"/>
        </w:rPr>
      </w:pPr>
      <w:r w:rsidRPr="0076755A">
        <w:rPr>
          <w:rFonts w:eastAsia="Times New Roman"/>
          <w:color w:val="000000"/>
          <w:lang w:eastAsia="uk-UA"/>
        </w:rPr>
        <w:t>Шимон С.І. Цивільне та торгове право зарубіжних країн: навчальний посібник. – К.: КНЕУ, 2006.</w:t>
      </w:r>
    </w:p>
    <w:p w:rsidR="00080FC4" w:rsidRPr="0076755A" w:rsidRDefault="00080FC4" w:rsidP="00080FC4">
      <w:pPr>
        <w:jc w:val="left"/>
        <w:rPr>
          <w:rFonts w:eastAsia="Times New Roman"/>
          <w:lang w:eastAsia="uk-UA"/>
        </w:rPr>
      </w:pPr>
    </w:p>
    <w:p w:rsidR="009E0618" w:rsidRPr="0076755A" w:rsidRDefault="009E0618" w:rsidP="009E0618"/>
    <w:p w:rsidR="009E0618" w:rsidRPr="0076755A" w:rsidRDefault="009E0618" w:rsidP="009E0618">
      <w:pPr>
        <w:jc w:val="center"/>
        <w:rPr>
          <w:i/>
        </w:rPr>
      </w:pPr>
      <w:r w:rsidRPr="0076755A">
        <w:rPr>
          <w:i/>
        </w:rPr>
        <w:t>Інформаційні ресурси</w:t>
      </w:r>
    </w:p>
    <w:p w:rsidR="009E0618" w:rsidRPr="0076755A" w:rsidRDefault="0076755A" w:rsidP="009E0618">
      <w:hyperlink r:id="rId8" w:history="1">
        <w:r w:rsidR="009E0618" w:rsidRPr="0076755A">
          <w:rPr>
            <w:rStyle w:val="af0"/>
          </w:rPr>
          <w:t>https://zakon.rada.gov.ua/</w:t>
        </w:r>
      </w:hyperlink>
    </w:p>
    <w:p w:rsidR="009E0618" w:rsidRPr="0076755A" w:rsidRDefault="0076755A" w:rsidP="009E0618">
      <w:hyperlink r:id="rId9" w:history="1">
        <w:r w:rsidR="009E0618" w:rsidRPr="0076755A">
          <w:rPr>
            <w:rStyle w:val="af0"/>
          </w:rPr>
          <w:t>https://www.kmu.gov.ua/npasearch</w:t>
        </w:r>
      </w:hyperlink>
    </w:p>
    <w:p w:rsidR="009E0618" w:rsidRPr="0076755A" w:rsidRDefault="0076755A" w:rsidP="009E0618">
      <w:hyperlink r:id="rId10" w:history="1">
        <w:r w:rsidR="009E0618" w:rsidRPr="0076755A">
          <w:rPr>
            <w:rStyle w:val="af0"/>
          </w:rPr>
          <w:t>http://pravoznavec.com.ua</w:t>
        </w:r>
      </w:hyperlink>
      <w:r w:rsidR="009E0618" w:rsidRPr="0076755A">
        <w:t xml:space="preserve"> – Електронна бібліотека </w:t>
      </w:r>
      <w:proofErr w:type="spellStart"/>
      <w:r w:rsidR="009E0618" w:rsidRPr="0076755A">
        <w:t>юрид</w:t>
      </w:r>
      <w:proofErr w:type="spellEnd"/>
      <w:r w:rsidR="009E0618" w:rsidRPr="0076755A">
        <w:t xml:space="preserve">. </w:t>
      </w:r>
      <w:r w:rsidR="00A83A0A">
        <w:t>л</w:t>
      </w:r>
      <w:r w:rsidR="009E0618" w:rsidRPr="0076755A">
        <w:t>ітератури</w:t>
      </w:r>
    </w:p>
    <w:p w:rsidR="009E0618" w:rsidRPr="0076755A" w:rsidRDefault="0076755A" w:rsidP="009E0618">
      <w:hyperlink r:id="rId11" w:history="1">
        <w:r w:rsidR="009E0618" w:rsidRPr="0076755A">
          <w:rPr>
            <w:rStyle w:val="af0"/>
          </w:rPr>
          <w:t>http://pravo.biz.ua</w:t>
        </w:r>
      </w:hyperlink>
      <w:r w:rsidR="009E0618" w:rsidRPr="0076755A">
        <w:t xml:space="preserve"> – Електронна юридична бібліотека</w:t>
      </w:r>
    </w:p>
    <w:p w:rsidR="009E0618" w:rsidRPr="0076755A" w:rsidRDefault="0076755A" w:rsidP="009E0618">
      <w:hyperlink r:id="rId12" w:history="1">
        <w:r w:rsidR="009E0618" w:rsidRPr="0076755A">
          <w:rPr>
            <w:rStyle w:val="af0"/>
          </w:rPr>
          <w:t>http://jurisprudence.com.ua</w:t>
        </w:r>
      </w:hyperlink>
      <w:r w:rsidR="009E0618" w:rsidRPr="0076755A">
        <w:t xml:space="preserve"> – Юридичний портал</w:t>
      </w:r>
    </w:p>
    <w:p w:rsidR="009E0618" w:rsidRPr="0076755A" w:rsidRDefault="0076755A" w:rsidP="009E0618">
      <w:hyperlink r:id="rId13" w:history="1">
        <w:r w:rsidR="009E0618" w:rsidRPr="0076755A">
          <w:rPr>
            <w:rStyle w:val="af0"/>
          </w:rPr>
          <w:t>http://www.lawukraine.com</w:t>
        </w:r>
      </w:hyperlink>
      <w:r w:rsidR="009E0618" w:rsidRPr="0076755A">
        <w:t xml:space="preserve"> – Каталог українських правових ресурсів</w:t>
      </w:r>
    </w:p>
    <w:bookmarkEnd w:id="10"/>
    <w:bookmarkEnd w:id="11"/>
    <w:p w:rsidR="009E0618" w:rsidRPr="0076755A" w:rsidRDefault="009E0618" w:rsidP="00762A8B">
      <w:pPr>
        <w:shd w:val="clear" w:color="auto" w:fill="FFFFFF"/>
        <w:ind w:firstLine="284"/>
      </w:pPr>
    </w:p>
    <w:sectPr w:rsidR="009E0618" w:rsidRPr="0076755A" w:rsidSect="00AD6930">
      <w:footerReference w:type="defaul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32" w:rsidRDefault="009E4C32" w:rsidP="00B54C62">
      <w:r>
        <w:separator/>
      </w:r>
    </w:p>
  </w:endnote>
  <w:endnote w:type="continuationSeparator" w:id="0">
    <w:p w:rsidR="009E4C32" w:rsidRDefault="009E4C32" w:rsidP="00B5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344023"/>
      <w:docPartObj>
        <w:docPartGallery w:val="Page Numbers (Bottom of Page)"/>
        <w:docPartUnique/>
      </w:docPartObj>
    </w:sdtPr>
    <w:sdtContent>
      <w:p w:rsidR="0076755A" w:rsidRPr="00190D3C" w:rsidRDefault="0076755A" w:rsidP="00AD6930">
        <w:pPr>
          <w:pStyle w:val="af1"/>
          <w:jc w:val="center"/>
        </w:pPr>
        <w:r w:rsidRPr="00190D3C">
          <w:fldChar w:fldCharType="begin"/>
        </w:r>
        <w:r w:rsidRPr="00190D3C">
          <w:instrText>PAGE   \* MERGEFORMAT</w:instrText>
        </w:r>
        <w:r w:rsidRPr="00190D3C">
          <w:fldChar w:fldCharType="separate"/>
        </w:r>
        <w:r w:rsidR="00A83A0A">
          <w:rPr>
            <w:noProof/>
          </w:rPr>
          <w:t>26</w:t>
        </w:r>
        <w:r w:rsidRPr="00190D3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32" w:rsidRDefault="009E4C32" w:rsidP="00B54C62">
      <w:r>
        <w:separator/>
      </w:r>
    </w:p>
  </w:footnote>
  <w:footnote w:type="continuationSeparator" w:id="0">
    <w:p w:rsidR="009E4C32" w:rsidRDefault="009E4C32" w:rsidP="00B5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B42"/>
    <w:multiLevelType w:val="multilevel"/>
    <w:tmpl w:val="9C0E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76EC1"/>
    <w:multiLevelType w:val="hybridMultilevel"/>
    <w:tmpl w:val="6A884DAE"/>
    <w:lvl w:ilvl="0" w:tplc="BAFA8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683"/>
    <w:multiLevelType w:val="singleLevel"/>
    <w:tmpl w:val="358EF0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D0176E1"/>
    <w:multiLevelType w:val="hybridMultilevel"/>
    <w:tmpl w:val="7972ADBA"/>
    <w:lvl w:ilvl="0" w:tplc="0B8E97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65F3E"/>
    <w:multiLevelType w:val="singleLevel"/>
    <w:tmpl w:val="3ACABA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FAA749B"/>
    <w:multiLevelType w:val="hybridMultilevel"/>
    <w:tmpl w:val="61660F70"/>
    <w:lvl w:ilvl="0" w:tplc="DDC6B8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1185C"/>
    <w:multiLevelType w:val="hybridMultilevel"/>
    <w:tmpl w:val="75A6E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F2B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259F0E7E"/>
    <w:multiLevelType w:val="hybridMultilevel"/>
    <w:tmpl w:val="585C4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7EB6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2A7E505B"/>
    <w:multiLevelType w:val="hybridMultilevel"/>
    <w:tmpl w:val="754C414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57917"/>
    <w:multiLevelType w:val="hybridMultilevel"/>
    <w:tmpl w:val="ABF21480"/>
    <w:lvl w:ilvl="0" w:tplc="7ED074A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26E6F86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524685D"/>
    <w:multiLevelType w:val="multilevel"/>
    <w:tmpl w:val="F9E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9180B"/>
    <w:multiLevelType w:val="hybridMultilevel"/>
    <w:tmpl w:val="AAF28AFC"/>
    <w:lvl w:ilvl="0" w:tplc="BAFA8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423BD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322067"/>
    <w:multiLevelType w:val="hybridMultilevel"/>
    <w:tmpl w:val="480EBA0E"/>
    <w:lvl w:ilvl="0" w:tplc="DDC6B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44314"/>
    <w:multiLevelType w:val="hybridMultilevel"/>
    <w:tmpl w:val="30303268"/>
    <w:lvl w:ilvl="0" w:tplc="BA5E2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287383"/>
    <w:multiLevelType w:val="hybridMultilevel"/>
    <w:tmpl w:val="4FD899EC"/>
    <w:lvl w:ilvl="0" w:tplc="DDC6B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6439A"/>
    <w:multiLevelType w:val="singleLevel"/>
    <w:tmpl w:val="5C325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3443ACC"/>
    <w:multiLevelType w:val="hybridMultilevel"/>
    <w:tmpl w:val="D89E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17593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4B78704F"/>
    <w:multiLevelType w:val="hybridMultilevel"/>
    <w:tmpl w:val="221E63EC"/>
    <w:lvl w:ilvl="0" w:tplc="85DA8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E017F7"/>
    <w:multiLevelType w:val="hybridMultilevel"/>
    <w:tmpl w:val="1DC0D538"/>
    <w:lvl w:ilvl="0" w:tplc="97CE3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0C3151"/>
    <w:multiLevelType w:val="singleLevel"/>
    <w:tmpl w:val="7252450E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547B46A0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57036695"/>
    <w:multiLevelType w:val="hybridMultilevel"/>
    <w:tmpl w:val="5C4E9434"/>
    <w:lvl w:ilvl="0" w:tplc="E0A23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E50E5D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6228556A"/>
    <w:multiLevelType w:val="singleLevel"/>
    <w:tmpl w:val="8ECEEF1A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283134F"/>
    <w:multiLevelType w:val="multilevel"/>
    <w:tmpl w:val="D490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70129"/>
    <w:multiLevelType w:val="singleLevel"/>
    <w:tmpl w:val="D2CEB2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6A8E0BAA"/>
    <w:multiLevelType w:val="hybridMultilevel"/>
    <w:tmpl w:val="43163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AC9"/>
    <w:multiLevelType w:val="multilevel"/>
    <w:tmpl w:val="347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0FC9"/>
    <w:multiLevelType w:val="singleLevel"/>
    <w:tmpl w:val="8ECEEF1A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761C61DD"/>
    <w:multiLevelType w:val="hybridMultilevel"/>
    <w:tmpl w:val="F1026F70"/>
    <w:lvl w:ilvl="0" w:tplc="71729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E413EA"/>
    <w:multiLevelType w:val="singleLevel"/>
    <w:tmpl w:val="6E1811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9656950"/>
    <w:multiLevelType w:val="hybridMultilevel"/>
    <w:tmpl w:val="59B4D444"/>
    <w:lvl w:ilvl="0" w:tplc="D65AD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FB43D8"/>
    <w:multiLevelType w:val="hybridMultilevel"/>
    <w:tmpl w:val="F854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2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0"/>
  </w:num>
  <w:num w:numId="7">
    <w:abstractNumId w:val="24"/>
  </w:num>
  <w:num w:numId="8">
    <w:abstractNumId w:val="15"/>
  </w:num>
  <w:num w:numId="9">
    <w:abstractNumId w:val="25"/>
  </w:num>
  <w:num w:numId="10">
    <w:abstractNumId w:val="9"/>
  </w:num>
  <w:num w:numId="11">
    <w:abstractNumId w:val="7"/>
  </w:num>
  <w:num w:numId="12">
    <w:abstractNumId w:val="27"/>
  </w:num>
  <w:num w:numId="13">
    <w:abstractNumId w:val="31"/>
  </w:num>
  <w:num w:numId="14">
    <w:abstractNumId w:val="35"/>
  </w:num>
  <w:num w:numId="15">
    <w:abstractNumId w:val="21"/>
  </w:num>
  <w:num w:numId="16">
    <w:abstractNumId w:val="12"/>
  </w:num>
  <w:num w:numId="17">
    <w:abstractNumId w:val="33"/>
  </w:num>
  <w:num w:numId="18">
    <w:abstractNumId w:val="3"/>
  </w:num>
  <w:num w:numId="19">
    <w:abstractNumId w:val="20"/>
  </w:num>
  <w:num w:numId="20">
    <w:abstractNumId w:val="4"/>
  </w:num>
  <w:num w:numId="21">
    <w:abstractNumId w:val="11"/>
  </w:num>
  <w:num w:numId="22">
    <w:abstractNumId w:val="19"/>
  </w:num>
  <w:num w:numId="23">
    <w:abstractNumId w:val="1"/>
  </w:num>
  <w:num w:numId="24">
    <w:abstractNumId w:val="14"/>
  </w:num>
  <w:num w:numId="25">
    <w:abstractNumId w:val="22"/>
  </w:num>
  <w:num w:numId="26">
    <w:abstractNumId w:val="17"/>
  </w:num>
  <w:num w:numId="27">
    <w:abstractNumId w:val="23"/>
  </w:num>
  <w:num w:numId="28">
    <w:abstractNumId w:val="26"/>
  </w:num>
  <w:num w:numId="29">
    <w:abstractNumId w:val="34"/>
  </w:num>
  <w:num w:numId="30">
    <w:abstractNumId w:val="36"/>
  </w:num>
  <w:num w:numId="31">
    <w:abstractNumId w:val="16"/>
  </w:num>
  <w:num w:numId="32">
    <w:abstractNumId w:val="5"/>
  </w:num>
  <w:num w:numId="33">
    <w:abstractNumId w:val="18"/>
  </w:num>
  <w:num w:numId="34">
    <w:abstractNumId w:val="29"/>
  </w:num>
  <w:num w:numId="35">
    <w:abstractNumId w:val="0"/>
  </w:num>
  <w:num w:numId="36">
    <w:abstractNumId w:val="8"/>
  </w:num>
  <w:num w:numId="37">
    <w:abstractNumId w:val="10"/>
  </w:num>
  <w:num w:numId="3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0"/>
    <w:rsid w:val="00022E67"/>
    <w:rsid w:val="00033C12"/>
    <w:rsid w:val="00035677"/>
    <w:rsid w:val="00050440"/>
    <w:rsid w:val="000523FF"/>
    <w:rsid w:val="00060214"/>
    <w:rsid w:val="0006676E"/>
    <w:rsid w:val="00071D6B"/>
    <w:rsid w:val="00080FC4"/>
    <w:rsid w:val="00085FD9"/>
    <w:rsid w:val="00091932"/>
    <w:rsid w:val="00095BF9"/>
    <w:rsid w:val="000A67CF"/>
    <w:rsid w:val="000B06BC"/>
    <w:rsid w:val="000B4419"/>
    <w:rsid w:val="000D0C09"/>
    <w:rsid w:val="000E0901"/>
    <w:rsid w:val="000E3012"/>
    <w:rsid w:val="000F4F51"/>
    <w:rsid w:val="0010070D"/>
    <w:rsid w:val="001026C9"/>
    <w:rsid w:val="001152C1"/>
    <w:rsid w:val="00126D74"/>
    <w:rsid w:val="001272CB"/>
    <w:rsid w:val="00134F2E"/>
    <w:rsid w:val="00141856"/>
    <w:rsid w:val="001543B1"/>
    <w:rsid w:val="0018426E"/>
    <w:rsid w:val="00190D27"/>
    <w:rsid w:val="00190D3C"/>
    <w:rsid w:val="001969B1"/>
    <w:rsid w:val="00196C83"/>
    <w:rsid w:val="001973E4"/>
    <w:rsid w:val="001A073E"/>
    <w:rsid w:val="001C671F"/>
    <w:rsid w:val="001D1A3A"/>
    <w:rsid w:val="001D4A7E"/>
    <w:rsid w:val="001D4DD6"/>
    <w:rsid w:val="001D5C15"/>
    <w:rsid w:val="001D75F8"/>
    <w:rsid w:val="001E6864"/>
    <w:rsid w:val="001E766E"/>
    <w:rsid w:val="001E7938"/>
    <w:rsid w:val="001F2F3B"/>
    <w:rsid w:val="001F67F6"/>
    <w:rsid w:val="002011C7"/>
    <w:rsid w:val="002016C8"/>
    <w:rsid w:val="00204022"/>
    <w:rsid w:val="002060FD"/>
    <w:rsid w:val="00215AB3"/>
    <w:rsid w:val="002161E0"/>
    <w:rsid w:val="00233AB4"/>
    <w:rsid w:val="002365CC"/>
    <w:rsid w:val="002459C8"/>
    <w:rsid w:val="0024661F"/>
    <w:rsid w:val="00264E40"/>
    <w:rsid w:val="0027156D"/>
    <w:rsid w:val="00281A6E"/>
    <w:rsid w:val="002A1E7D"/>
    <w:rsid w:val="002A227C"/>
    <w:rsid w:val="002A4272"/>
    <w:rsid w:val="002B400A"/>
    <w:rsid w:val="002B61BB"/>
    <w:rsid w:val="002E1667"/>
    <w:rsid w:val="002E64F9"/>
    <w:rsid w:val="00305A36"/>
    <w:rsid w:val="00313D5D"/>
    <w:rsid w:val="00325439"/>
    <w:rsid w:val="00326A0D"/>
    <w:rsid w:val="00327F0C"/>
    <w:rsid w:val="0033612A"/>
    <w:rsid w:val="003424AC"/>
    <w:rsid w:val="0034250B"/>
    <w:rsid w:val="00345B91"/>
    <w:rsid w:val="00365023"/>
    <w:rsid w:val="0037779A"/>
    <w:rsid w:val="00384629"/>
    <w:rsid w:val="003864D8"/>
    <w:rsid w:val="003A0498"/>
    <w:rsid w:val="003A6BA6"/>
    <w:rsid w:val="003B0FE7"/>
    <w:rsid w:val="003C2201"/>
    <w:rsid w:val="003C67D8"/>
    <w:rsid w:val="003C6DB9"/>
    <w:rsid w:val="003D0AFC"/>
    <w:rsid w:val="003E216D"/>
    <w:rsid w:val="003E654F"/>
    <w:rsid w:val="003F0D96"/>
    <w:rsid w:val="003F6EED"/>
    <w:rsid w:val="00417838"/>
    <w:rsid w:val="0042290D"/>
    <w:rsid w:val="00430DFF"/>
    <w:rsid w:val="0045001C"/>
    <w:rsid w:val="00450736"/>
    <w:rsid w:val="004672BF"/>
    <w:rsid w:val="004861CE"/>
    <w:rsid w:val="004912DB"/>
    <w:rsid w:val="004A38F1"/>
    <w:rsid w:val="004A7B3D"/>
    <w:rsid w:val="004D2A02"/>
    <w:rsid w:val="004D2FE4"/>
    <w:rsid w:val="004D50D8"/>
    <w:rsid w:val="00501745"/>
    <w:rsid w:val="0050656F"/>
    <w:rsid w:val="00517979"/>
    <w:rsid w:val="00523D4B"/>
    <w:rsid w:val="00530198"/>
    <w:rsid w:val="0053065A"/>
    <w:rsid w:val="00531633"/>
    <w:rsid w:val="00541244"/>
    <w:rsid w:val="00541C5B"/>
    <w:rsid w:val="00547D47"/>
    <w:rsid w:val="0055639F"/>
    <w:rsid w:val="00556DE6"/>
    <w:rsid w:val="00571D8E"/>
    <w:rsid w:val="005727C0"/>
    <w:rsid w:val="00572D2E"/>
    <w:rsid w:val="00573D69"/>
    <w:rsid w:val="005823D1"/>
    <w:rsid w:val="00590407"/>
    <w:rsid w:val="00595EBF"/>
    <w:rsid w:val="00596B08"/>
    <w:rsid w:val="005A04FE"/>
    <w:rsid w:val="005A0649"/>
    <w:rsid w:val="005A09CF"/>
    <w:rsid w:val="005A514B"/>
    <w:rsid w:val="005B2F04"/>
    <w:rsid w:val="005D4BCF"/>
    <w:rsid w:val="005E6A9A"/>
    <w:rsid w:val="006121AC"/>
    <w:rsid w:val="00614F90"/>
    <w:rsid w:val="00627078"/>
    <w:rsid w:val="006272E0"/>
    <w:rsid w:val="0063364E"/>
    <w:rsid w:val="006407E6"/>
    <w:rsid w:val="00645F7B"/>
    <w:rsid w:val="00646D1F"/>
    <w:rsid w:val="00653D53"/>
    <w:rsid w:val="00663597"/>
    <w:rsid w:val="00673186"/>
    <w:rsid w:val="006856E3"/>
    <w:rsid w:val="00691C37"/>
    <w:rsid w:val="00694CC7"/>
    <w:rsid w:val="00694EC9"/>
    <w:rsid w:val="00694EF6"/>
    <w:rsid w:val="006A7ECA"/>
    <w:rsid w:val="006C3DCD"/>
    <w:rsid w:val="006D1E1B"/>
    <w:rsid w:val="006D4DE9"/>
    <w:rsid w:val="006E7AE4"/>
    <w:rsid w:val="006F07CC"/>
    <w:rsid w:val="006F161F"/>
    <w:rsid w:val="007048A4"/>
    <w:rsid w:val="0070750B"/>
    <w:rsid w:val="007100AD"/>
    <w:rsid w:val="0071288D"/>
    <w:rsid w:val="00713610"/>
    <w:rsid w:val="00722A27"/>
    <w:rsid w:val="007308D5"/>
    <w:rsid w:val="00731D5D"/>
    <w:rsid w:val="00754E46"/>
    <w:rsid w:val="007558F8"/>
    <w:rsid w:val="00762A8B"/>
    <w:rsid w:val="00765EBD"/>
    <w:rsid w:val="0076755A"/>
    <w:rsid w:val="00771C8C"/>
    <w:rsid w:val="00772A70"/>
    <w:rsid w:val="0077407B"/>
    <w:rsid w:val="00781731"/>
    <w:rsid w:val="00785283"/>
    <w:rsid w:val="007A03B1"/>
    <w:rsid w:val="007A0A1E"/>
    <w:rsid w:val="007B0223"/>
    <w:rsid w:val="007B2B36"/>
    <w:rsid w:val="007B3E68"/>
    <w:rsid w:val="007B3E88"/>
    <w:rsid w:val="007C206D"/>
    <w:rsid w:val="007D0931"/>
    <w:rsid w:val="007E067C"/>
    <w:rsid w:val="007E6542"/>
    <w:rsid w:val="007F0948"/>
    <w:rsid w:val="007F264E"/>
    <w:rsid w:val="00803A2A"/>
    <w:rsid w:val="00805CD4"/>
    <w:rsid w:val="0081417D"/>
    <w:rsid w:val="00834540"/>
    <w:rsid w:val="00845F1A"/>
    <w:rsid w:val="00845FCA"/>
    <w:rsid w:val="00851335"/>
    <w:rsid w:val="00851C27"/>
    <w:rsid w:val="008542A0"/>
    <w:rsid w:val="00855C34"/>
    <w:rsid w:val="00871371"/>
    <w:rsid w:val="00874090"/>
    <w:rsid w:val="008767E1"/>
    <w:rsid w:val="00876BF1"/>
    <w:rsid w:val="00895D62"/>
    <w:rsid w:val="008A0510"/>
    <w:rsid w:val="008A56FE"/>
    <w:rsid w:val="008C438D"/>
    <w:rsid w:val="008E4DCA"/>
    <w:rsid w:val="008E6737"/>
    <w:rsid w:val="008F4FE5"/>
    <w:rsid w:val="009004B9"/>
    <w:rsid w:val="00914236"/>
    <w:rsid w:val="009200E5"/>
    <w:rsid w:val="00921469"/>
    <w:rsid w:val="00922E71"/>
    <w:rsid w:val="0092554B"/>
    <w:rsid w:val="0093324E"/>
    <w:rsid w:val="00936FD9"/>
    <w:rsid w:val="00951DFD"/>
    <w:rsid w:val="0097239C"/>
    <w:rsid w:val="0097542B"/>
    <w:rsid w:val="00977ED5"/>
    <w:rsid w:val="00984079"/>
    <w:rsid w:val="00987B1F"/>
    <w:rsid w:val="00994717"/>
    <w:rsid w:val="009979EC"/>
    <w:rsid w:val="009A7A53"/>
    <w:rsid w:val="009B0C34"/>
    <w:rsid w:val="009B2C89"/>
    <w:rsid w:val="009B2FD8"/>
    <w:rsid w:val="009B5C7E"/>
    <w:rsid w:val="009C09C4"/>
    <w:rsid w:val="009D1C5A"/>
    <w:rsid w:val="009D59DF"/>
    <w:rsid w:val="009E0618"/>
    <w:rsid w:val="009E4947"/>
    <w:rsid w:val="009E4C32"/>
    <w:rsid w:val="009E7021"/>
    <w:rsid w:val="009F27D7"/>
    <w:rsid w:val="00A078BD"/>
    <w:rsid w:val="00A24818"/>
    <w:rsid w:val="00A2592D"/>
    <w:rsid w:val="00A40A29"/>
    <w:rsid w:val="00A5192D"/>
    <w:rsid w:val="00A63013"/>
    <w:rsid w:val="00A65128"/>
    <w:rsid w:val="00A660D9"/>
    <w:rsid w:val="00A73F39"/>
    <w:rsid w:val="00A7743C"/>
    <w:rsid w:val="00A77D6C"/>
    <w:rsid w:val="00A8112F"/>
    <w:rsid w:val="00A81C7E"/>
    <w:rsid w:val="00A83A0A"/>
    <w:rsid w:val="00A845DB"/>
    <w:rsid w:val="00A85E3E"/>
    <w:rsid w:val="00A86C44"/>
    <w:rsid w:val="00A97437"/>
    <w:rsid w:val="00AA686B"/>
    <w:rsid w:val="00AB2151"/>
    <w:rsid w:val="00AC0F72"/>
    <w:rsid w:val="00AC56BC"/>
    <w:rsid w:val="00AD5FC7"/>
    <w:rsid w:val="00AD6930"/>
    <w:rsid w:val="00AE5240"/>
    <w:rsid w:val="00AE7B8D"/>
    <w:rsid w:val="00B04468"/>
    <w:rsid w:val="00B23B6F"/>
    <w:rsid w:val="00B40B81"/>
    <w:rsid w:val="00B54C62"/>
    <w:rsid w:val="00B60CFA"/>
    <w:rsid w:val="00B66FE5"/>
    <w:rsid w:val="00B807D7"/>
    <w:rsid w:val="00B92CC1"/>
    <w:rsid w:val="00B93576"/>
    <w:rsid w:val="00B936BF"/>
    <w:rsid w:val="00BA1C35"/>
    <w:rsid w:val="00BA67E6"/>
    <w:rsid w:val="00BB4ED9"/>
    <w:rsid w:val="00BD783C"/>
    <w:rsid w:val="00BF6BE7"/>
    <w:rsid w:val="00C03BF0"/>
    <w:rsid w:val="00C06466"/>
    <w:rsid w:val="00C0698A"/>
    <w:rsid w:val="00C15423"/>
    <w:rsid w:val="00C26646"/>
    <w:rsid w:val="00C2753F"/>
    <w:rsid w:val="00C33004"/>
    <w:rsid w:val="00C33E8F"/>
    <w:rsid w:val="00C37898"/>
    <w:rsid w:val="00C405A3"/>
    <w:rsid w:val="00C451E7"/>
    <w:rsid w:val="00C5607A"/>
    <w:rsid w:val="00C63B56"/>
    <w:rsid w:val="00C65216"/>
    <w:rsid w:val="00C66404"/>
    <w:rsid w:val="00C76264"/>
    <w:rsid w:val="00C81F08"/>
    <w:rsid w:val="00C945C8"/>
    <w:rsid w:val="00CA106A"/>
    <w:rsid w:val="00CB379F"/>
    <w:rsid w:val="00CB602E"/>
    <w:rsid w:val="00CC4487"/>
    <w:rsid w:val="00CC4969"/>
    <w:rsid w:val="00CC66D1"/>
    <w:rsid w:val="00CD1F93"/>
    <w:rsid w:val="00CD7E45"/>
    <w:rsid w:val="00CE0854"/>
    <w:rsid w:val="00CE2A8D"/>
    <w:rsid w:val="00CE445B"/>
    <w:rsid w:val="00CF05A6"/>
    <w:rsid w:val="00CF0A73"/>
    <w:rsid w:val="00CF13B7"/>
    <w:rsid w:val="00CF3487"/>
    <w:rsid w:val="00D0398F"/>
    <w:rsid w:val="00D0570C"/>
    <w:rsid w:val="00D05A82"/>
    <w:rsid w:val="00D063F4"/>
    <w:rsid w:val="00D2307D"/>
    <w:rsid w:val="00D24E44"/>
    <w:rsid w:val="00D34602"/>
    <w:rsid w:val="00D41CC9"/>
    <w:rsid w:val="00D51D6E"/>
    <w:rsid w:val="00D5319B"/>
    <w:rsid w:val="00D668B8"/>
    <w:rsid w:val="00D715F1"/>
    <w:rsid w:val="00D77B82"/>
    <w:rsid w:val="00D86866"/>
    <w:rsid w:val="00D874C2"/>
    <w:rsid w:val="00D87D89"/>
    <w:rsid w:val="00D95327"/>
    <w:rsid w:val="00D97C4B"/>
    <w:rsid w:val="00DB4955"/>
    <w:rsid w:val="00DC6961"/>
    <w:rsid w:val="00DC6D1F"/>
    <w:rsid w:val="00DD43B4"/>
    <w:rsid w:val="00DE25DE"/>
    <w:rsid w:val="00DE2608"/>
    <w:rsid w:val="00DE4E44"/>
    <w:rsid w:val="00DE4FA2"/>
    <w:rsid w:val="00DE50ED"/>
    <w:rsid w:val="00DE6430"/>
    <w:rsid w:val="00DE6928"/>
    <w:rsid w:val="00DE6D19"/>
    <w:rsid w:val="00DF312F"/>
    <w:rsid w:val="00DF6DF3"/>
    <w:rsid w:val="00E00705"/>
    <w:rsid w:val="00E0587A"/>
    <w:rsid w:val="00E174C1"/>
    <w:rsid w:val="00E2742E"/>
    <w:rsid w:val="00E3667E"/>
    <w:rsid w:val="00E54032"/>
    <w:rsid w:val="00E8681F"/>
    <w:rsid w:val="00E90D76"/>
    <w:rsid w:val="00E9201E"/>
    <w:rsid w:val="00EC62E0"/>
    <w:rsid w:val="00F04964"/>
    <w:rsid w:val="00F107CD"/>
    <w:rsid w:val="00F20B96"/>
    <w:rsid w:val="00F217B9"/>
    <w:rsid w:val="00F2422A"/>
    <w:rsid w:val="00F27B2D"/>
    <w:rsid w:val="00F3405A"/>
    <w:rsid w:val="00F34F31"/>
    <w:rsid w:val="00F36E6A"/>
    <w:rsid w:val="00F617A0"/>
    <w:rsid w:val="00F622E0"/>
    <w:rsid w:val="00F63D6C"/>
    <w:rsid w:val="00F64E8B"/>
    <w:rsid w:val="00F66701"/>
    <w:rsid w:val="00F82334"/>
    <w:rsid w:val="00F825E9"/>
    <w:rsid w:val="00F82C4D"/>
    <w:rsid w:val="00F833A2"/>
    <w:rsid w:val="00F848A7"/>
    <w:rsid w:val="00F86F81"/>
    <w:rsid w:val="00F94D60"/>
    <w:rsid w:val="00FA0765"/>
    <w:rsid w:val="00FB6967"/>
    <w:rsid w:val="00FD54BE"/>
    <w:rsid w:val="00FD72FD"/>
    <w:rsid w:val="00FE75A2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84FA"/>
  <w15:docId w15:val="{57BA2B4C-B129-49D4-B388-D381EDA7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62"/>
    <w:pPr>
      <w:ind w:firstLine="567"/>
    </w:pPr>
    <w:rPr>
      <w:sz w:val="28"/>
    </w:rPr>
  </w:style>
  <w:style w:type="paragraph" w:styleId="1">
    <w:name w:val="heading 1"/>
    <w:basedOn w:val="a"/>
    <w:next w:val="a"/>
    <w:link w:val="10"/>
    <w:qFormat/>
    <w:rsid w:val="008767E1"/>
    <w:pPr>
      <w:keepNext/>
      <w:keepLines/>
      <w:widowControl w:val="0"/>
      <w:autoSpaceDE w:val="0"/>
      <w:autoSpaceDN w:val="0"/>
      <w:spacing w:before="240"/>
      <w:ind w:firstLine="426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lang w:eastAsia="ru-RU"/>
    </w:rPr>
  </w:style>
  <w:style w:type="paragraph" w:styleId="2">
    <w:name w:val="heading 2"/>
    <w:basedOn w:val="a"/>
    <w:next w:val="a"/>
    <w:link w:val="20"/>
    <w:qFormat/>
    <w:rsid w:val="00E8681F"/>
    <w:pPr>
      <w:keepNext/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CE0854"/>
    <w:pPr>
      <w:keepNext/>
      <w:ind w:firstLine="0"/>
      <w:jc w:val="center"/>
      <w:outlineLvl w:val="2"/>
    </w:pPr>
    <w:rPr>
      <w:rFonts w:eastAsia="Times New Roman"/>
      <w:b/>
      <w:lang w:eastAsia="ru-RU"/>
    </w:rPr>
  </w:style>
  <w:style w:type="paragraph" w:styleId="4">
    <w:name w:val="heading 4"/>
    <w:basedOn w:val="a"/>
    <w:next w:val="a"/>
    <w:link w:val="40"/>
    <w:qFormat/>
    <w:rsid w:val="00C2753F"/>
    <w:pPr>
      <w:keepNext/>
      <w:ind w:left="-720" w:firstLine="0"/>
      <w:jc w:val="left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C2753F"/>
    <w:pPr>
      <w:keepNext/>
      <w:widowControl w:val="0"/>
      <w:autoSpaceDE w:val="0"/>
      <w:autoSpaceDN w:val="0"/>
      <w:spacing w:before="200" w:line="218" w:lineRule="auto"/>
      <w:ind w:left="440" w:firstLine="720"/>
      <w:jc w:val="center"/>
      <w:outlineLvl w:val="4"/>
    </w:pPr>
    <w:rPr>
      <w:rFonts w:eastAsia="Times New Roman"/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C2753F"/>
    <w:pPr>
      <w:keepNext/>
      <w:ind w:firstLine="708"/>
      <w:jc w:val="center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753F"/>
    <w:pPr>
      <w:keepNext/>
      <w:spacing w:before="240"/>
      <w:ind w:left="280" w:firstLine="0"/>
      <w:jc w:val="center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C2753F"/>
    <w:pPr>
      <w:keepNext/>
      <w:ind w:firstLine="708"/>
      <w:jc w:val="right"/>
      <w:outlineLvl w:val="7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C2753F"/>
    <w:pPr>
      <w:keepNext/>
      <w:ind w:firstLine="708"/>
      <w:jc w:val="right"/>
      <w:outlineLvl w:val="8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500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5001C"/>
    <w:rPr>
      <w:rFonts w:cstheme="minorHAnsi"/>
      <w:sz w:val="20"/>
      <w:szCs w:val="20"/>
    </w:rPr>
  </w:style>
  <w:style w:type="character" w:customStyle="1" w:styleId="issue">
    <w:name w:val="issue"/>
    <w:basedOn w:val="a0"/>
    <w:rsid w:val="0045001C"/>
  </w:style>
  <w:style w:type="character" w:customStyle="1" w:styleId="hps">
    <w:name w:val="hps"/>
    <w:basedOn w:val="a0"/>
    <w:rsid w:val="0045001C"/>
  </w:style>
  <w:style w:type="character" w:customStyle="1" w:styleId="atn">
    <w:name w:val="atn"/>
    <w:basedOn w:val="a0"/>
    <w:rsid w:val="0045001C"/>
  </w:style>
  <w:style w:type="character" w:customStyle="1" w:styleId="alt-edited">
    <w:name w:val="alt-edited"/>
    <w:basedOn w:val="a0"/>
    <w:rsid w:val="0045001C"/>
  </w:style>
  <w:style w:type="character" w:styleId="a5">
    <w:name w:val="footnote reference"/>
    <w:basedOn w:val="a0"/>
    <w:uiPriority w:val="99"/>
    <w:semiHidden/>
    <w:unhideWhenUsed/>
    <w:rsid w:val="0045001C"/>
    <w:rPr>
      <w:vertAlign w:val="superscript"/>
    </w:rPr>
  </w:style>
  <w:style w:type="character" w:styleId="a6">
    <w:name w:val="Emphasis"/>
    <w:basedOn w:val="a0"/>
    <w:qFormat/>
    <w:rsid w:val="00663597"/>
    <w:rPr>
      <w:i/>
      <w:iCs/>
    </w:rPr>
  </w:style>
  <w:style w:type="paragraph" w:styleId="a7">
    <w:name w:val="No Spacing"/>
    <w:uiPriority w:val="1"/>
    <w:qFormat/>
    <w:rsid w:val="00663597"/>
    <w:rPr>
      <w:rFonts w:cstheme="minorHAnsi"/>
    </w:rPr>
  </w:style>
  <w:style w:type="paragraph" w:styleId="a8">
    <w:name w:val="List Paragraph"/>
    <w:basedOn w:val="a"/>
    <w:uiPriority w:val="34"/>
    <w:qFormat/>
    <w:rsid w:val="007B02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7E1"/>
    <w:rPr>
      <w:rFonts w:asciiTheme="majorHAnsi" w:eastAsiaTheme="majorEastAsia" w:hAnsiTheme="majorHAnsi" w:cstheme="majorBidi"/>
      <w:b/>
      <w:color w:val="000000" w:themeColor="text1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681F"/>
    <w:rPr>
      <w:rFonts w:eastAsia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CE0854"/>
    <w:rPr>
      <w:rFonts w:eastAsia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C2753F"/>
    <w:rPr>
      <w:rFonts w:eastAsia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C2753F"/>
    <w:rPr>
      <w:rFonts w:eastAsia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C2753F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C2753F"/>
    <w:rPr>
      <w:rFonts w:eastAsia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rsid w:val="00C2753F"/>
    <w:rPr>
      <w:rFonts w:eastAsia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rsid w:val="00C2753F"/>
    <w:rPr>
      <w:rFonts w:eastAsia="Times New Roman"/>
      <w:b/>
      <w:bCs/>
      <w:szCs w:val="24"/>
      <w:lang w:eastAsia="ru-RU"/>
    </w:rPr>
  </w:style>
  <w:style w:type="paragraph" w:customStyle="1" w:styleId="11">
    <w:name w:val="Стиль Заголовок 1 + напівжирний Текст 1"/>
    <w:basedOn w:val="1"/>
    <w:rsid w:val="00C2753F"/>
    <w:rPr>
      <w:rFonts w:ascii="Times New Roman" w:hAnsi="Times New Roman"/>
      <w:b w:val="0"/>
      <w:bCs/>
    </w:rPr>
  </w:style>
  <w:style w:type="character" w:customStyle="1" w:styleId="a9">
    <w:name w:val="Основной шрифт"/>
    <w:rsid w:val="00C2753F"/>
  </w:style>
  <w:style w:type="paragraph" w:customStyle="1" w:styleId="FR1">
    <w:name w:val="FR1"/>
    <w:rsid w:val="00C2753F"/>
    <w:pPr>
      <w:widowControl w:val="0"/>
      <w:autoSpaceDE w:val="0"/>
      <w:autoSpaceDN w:val="0"/>
      <w:ind w:firstLine="0"/>
      <w:jc w:val="left"/>
    </w:pPr>
    <w:rPr>
      <w:rFonts w:eastAsia="Times New Roman"/>
      <w:sz w:val="28"/>
      <w:lang w:eastAsia="ru-RU"/>
    </w:rPr>
  </w:style>
  <w:style w:type="paragraph" w:customStyle="1" w:styleId="FR2">
    <w:name w:val="FR2"/>
    <w:rsid w:val="00C2753F"/>
    <w:pPr>
      <w:widowControl w:val="0"/>
      <w:autoSpaceDE w:val="0"/>
      <w:autoSpaceDN w:val="0"/>
      <w:spacing w:before="60"/>
      <w:ind w:left="720"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FR3">
    <w:name w:val="FR3"/>
    <w:rsid w:val="00C2753F"/>
    <w:pPr>
      <w:widowControl w:val="0"/>
      <w:autoSpaceDE w:val="0"/>
      <w:autoSpaceDN w:val="0"/>
      <w:ind w:left="360" w:hanging="340"/>
      <w:jc w:val="lef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FR4">
    <w:name w:val="FR4"/>
    <w:rsid w:val="00C2753F"/>
    <w:pPr>
      <w:widowControl w:val="0"/>
      <w:autoSpaceDE w:val="0"/>
      <w:autoSpaceDN w:val="0"/>
      <w:spacing w:before="60"/>
      <w:ind w:left="800" w:right="2800"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C2753F"/>
    <w:pPr>
      <w:widowControl w:val="0"/>
      <w:autoSpaceDE w:val="0"/>
      <w:autoSpaceDN w:val="0"/>
      <w:ind w:firstLine="0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paragraph" w:styleId="aa">
    <w:name w:val="Title"/>
    <w:basedOn w:val="a"/>
    <w:link w:val="ab"/>
    <w:qFormat/>
    <w:rsid w:val="00C2753F"/>
    <w:pPr>
      <w:widowControl w:val="0"/>
      <w:autoSpaceDE w:val="0"/>
      <w:autoSpaceDN w:val="0"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b">
    <w:name w:val="Заголовок Знак"/>
    <w:basedOn w:val="a0"/>
    <w:link w:val="aa"/>
    <w:rsid w:val="00C2753F"/>
    <w:rPr>
      <w:rFonts w:eastAsia="Times New Roman"/>
      <w:b/>
      <w:bCs/>
      <w:sz w:val="28"/>
      <w:lang w:eastAsia="ru-RU"/>
    </w:rPr>
  </w:style>
  <w:style w:type="paragraph" w:styleId="ac">
    <w:name w:val="Block Text"/>
    <w:basedOn w:val="a"/>
    <w:rsid w:val="00C2753F"/>
    <w:pPr>
      <w:widowControl w:val="0"/>
      <w:autoSpaceDE w:val="0"/>
      <w:autoSpaceDN w:val="0"/>
      <w:spacing w:after="240" w:line="220" w:lineRule="auto"/>
      <w:ind w:left="3000" w:right="3000" w:firstLine="0"/>
      <w:jc w:val="center"/>
    </w:pPr>
    <w:rPr>
      <w:rFonts w:eastAsia="Times New Roman"/>
      <w:b/>
      <w:bCs/>
      <w:lang w:eastAsia="ru-RU"/>
    </w:rPr>
  </w:style>
  <w:style w:type="paragraph" w:styleId="ad">
    <w:name w:val="Body Text Indent"/>
    <w:basedOn w:val="a"/>
    <w:link w:val="ae"/>
    <w:rsid w:val="00C2753F"/>
    <w:pPr>
      <w:ind w:firstLine="0"/>
    </w:pPr>
    <w:rPr>
      <w:rFonts w:eastAsia="Times New Roman"/>
      <w:b/>
      <w:bCs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2753F"/>
    <w:rPr>
      <w:rFonts w:eastAsia="Times New Roman"/>
      <w:b/>
      <w:bCs/>
      <w:sz w:val="28"/>
      <w:lang w:eastAsia="ru-RU"/>
    </w:rPr>
  </w:style>
  <w:style w:type="paragraph" w:styleId="af">
    <w:name w:val="Body Text"/>
    <w:basedOn w:val="a"/>
    <w:link w:val="12"/>
    <w:rsid w:val="00C2753F"/>
    <w:pPr>
      <w:autoSpaceDE w:val="0"/>
      <w:autoSpaceDN w:val="0"/>
      <w:ind w:firstLine="0"/>
    </w:pPr>
    <w:rPr>
      <w:rFonts w:eastAsia="Times New Roman"/>
      <w:lang w:eastAsia="ru-RU"/>
    </w:rPr>
  </w:style>
  <w:style w:type="character" w:customStyle="1" w:styleId="12">
    <w:name w:val="Основной текст Знак1"/>
    <w:basedOn w:val="a0"/>
    <w:link w:val="af"/>
    <w:rsid w:val="00C2753F"/>
    <w:rPr>
      <w:rFonts w:eastAsia="Times New Roman"/>
      <w:sz w:val="28"/>
      <w:lang w:eastAsia="ru-RU"/>
    </w:rPr>
  </w:style>
  <w:style w:type="paragraph" w:styleId="21">
    <w:name w:val="Body Text Indent 2"/>
    <w:basedOn w:val="a"/>
    <w:link w:val="22"/>
    <w:rsid w:val="00C2753F"/>
    <w:pPr>
      <w:widowControl w:val="0"/>
      <w:autoSpaceDE w:val="0"/>
      <w:autoSpaceDN w:val="0"/>
      <w:spacing w:before="500" w:line="260" w:lineRule="auto"/>
      <w:ind w:left="360" w:hanging="360"/>
      <w:jc w:val="left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753F"/>
    <w:rPr>
      <w:rFonts w:eastAsia="Times New Roman"/>
      <w:szCs w:val="24"/>
      <w:lang w:eastAsia="ru-RU"/>
    </w:rPr>
  </w:style>
  <w:style w:type="character" w:styleId="af0">
    <w:name w:val="Hyperlink"/>
    <w:basedOn w:val="a0"/>
    <w:rsid w:val="00C2753F"/>
    <w:rPr>
      <w:color w:val="0000FF"/>
      <w:u w:val="single"/>
    </w:rPr>
  </w:style>
  <w:style w:type="paragraph" w:styleId="31">
    <w:name w:val="Body Text Indent 3"/>
    <w:basedOn w:val="a"/>
    <w:link w:val="32"/>
    <w:rsid w:val="00C2753F"/>
    <w:pPr>
      <w:widowControl w:val="0"/>
      <w:autoSpaceDE w:val="0"/>
      <w:autoSpaceDN w:val="0"/>
      <w:spacing w:before="260" w:line="260" w:lineRule="auto"/>
      <w:ind w:left="360" w:hanging="360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753F"/>
    <w:rPr>
      <w:rFonts w:eastAsia="Times New Roman"/>
      <w:szCs w:val="24"/>
      <w:lang w:eastAsia="ru-RU"/>
    </w:rPr>
  </w:style>
  <w:style w:type="paragraph" w:styleId="33">
    <w:name w:val="Body Text 3"/>
    <w:basedOn w:val="a"/>
    <w:link w:val="34"/>
    <w:rsid w:val="00C2753F"/>
    <w:pPr>
      <w:ind w:right="-165" w:firstLine="0"/>
    </w:pPr>
    <w:rPr>
      <w:rFonts w:eastAsia="Times New Roman"/>
      <w:lang w:eastAsia="ru-RU"/>
    </w:rPr>
  </w:style>
  <w:style w:type="character" w:customStyle="1" w:styleId="34">
    <w:name w:val="Основной текст 3 Знак"/>
    <w:basedOn w:val="a0"/>
    <w:link w:val="33"/>
    <w:rsid w:val="00C2753F"/>
    <w:rPr>
      <w:rFonts w:eastAsia="Times New Roman"/>
      <w:sz w:val="28"/>
      <w:lang w:eastAsia="ru-RU"/>
    </w:rPr>
  </w:style>
  <w:style w:type="paragraph" w:styleId="af1">
    <w:name w:val="footer"/>
    <w:basedOn w:val="a"/>
    <w:link w:val="af2"/>
    <w:uiPriority w:val="99"/>
    <w:rsid w:val="00C2753F"/>
    <w:pPr>
      <w:widowControl w:val="0"/>
      <w:tabs>
        <w:tab w:val="center" w:pos="4677"/>
        <w:tab w:val="right" w:pos="9355"/>
      </w:tabs>
      <w:autoSpaceDE w:val="0"/>
      <w:autoSpaceDN w:val="0"/>
      <w:spacing w:line="260" w:lineRule="auto"/>
      <w:ind w:firstLine="720"/>
    </w:pPr>
    <w:rPr>
      <w:rFonts w:eastAsia="Times New Roman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2753F"/>
    <w:rPr>
      <w:rFonts w:eastAsia="Times New Roman"/>
      <w:sz w:val="22"/>
      <w:szCs w:val="22"/>
      <w:lang w:eastAsia="ru-RU"/>
    </w:rPr>
  </w:style>
  <w:style w:type="character" w:styleId="af3">
    <w:name w:val="page number"/>
    <w:basedOn w:val="a0"/>
    <w:rsid w:val="00C2753F"/>
  </w:style>
  <w:style w:type="paragraph" w:styleId="af4">
    <w:name w:val="header"/>
    <w:basedOn w:val="a"/>
    <w:link w:val="af5"/>
    <w:rsid w:val="00C2753F"/>
    <w:pPr>
      <w:widowControl w:val="0"/>
      <w:tabs>
        <w:tab w:val="center" w:pos="4677"/>
        <w:tab w:val="right" w:pos="9355"/>
      </w:tabs>
      <w:autoSpaceDE w:val="0"/>
      <w:autoSpaceDN w:val="0"/>
      <w:spacing w:line="260" w:lineRule="auto"/>
      <w:ind w:firstLine="720"/>
    </w:pPr>
    <w:rPr>
      <w:rFonts w:eastAsia="Times New Roman"/>
      <w:sz w:val="22"/>
      <w:szCs w:val="22"/>
      <w:lang w:eastAsia="ru-RU"/>
    </w:rPr>
  </w:style>
  <w:style w:type="character" w:customStyle="1" w:styleId="af5">
    <w:name w:val="Верхний колонтитул Знак"/>
    <w:basedOn w:val="a0"/>
    <w:link w:val="af4"/>
    <w:rsid w:val="00C2753F"/>
    <w:rPr>
      <w:rFonts w:eastAsia="Times New Roman"/>
      <w:sz w:val="22"/>
      <w:szCs w:val="22"/>
      <w:lang w:eastAsia="ru-RU"/>
    </w:rPr>
  </w:style>
  <w:style w:type="paragraph" w:styleId="13">
    <w:name w:val="toc 1"/>
    <w:basedOn w:val="a"/>
    <w:next w:val="a"/>
    <w:autoRedefine/>
    <w:semiHidden/>
    <w:rsid w:val="00D41CC9"/>
    <w:pPr>
      <w:widowControl w:val="0"/>
      <w:tabs>
        <w:tab w:val="right" w:leader="dot" w:pos="9639"/>
      </w:tabs>
      <w:autoSpaceDE w:val="0"/>
      <w:autoSpaceDN w:val="0"/>
      <w:ind w:left="709" w:firstLine="0"/>
    </w:pPr>
    <w:rPr>
      <w:rFonts w:eastAsia="Times New Roman"/>
      <w:sz w:val="22"/>
      <w:szCs w:val="22"/>
      <w:lang w:eastAsia="ru-RU"/>
    </w:rPr>
  </w:style>
  <w:style w:type="character" w:customStyle="1" w:styleId="af6">
    <w:name w:val="Основной текст Знак"/>
    <w:basedOn w:val="a0"/>
    <w:rsid w:val="00C2753F"/>
    <w:rPr>
      <w:sz w:val="28"/>
      <w:szCs w:val="28"/>
      <w:lang w:val="uk-UA" w:eastAsia="ru-RU" w:bidi="ar-SA"/>
    </w:rPr>
  </w:style>
  <w:style w:type="character" w:styleId="af7">
    <w:name w:val="FollowedHyperlink"/>
    <w:basedOn w:val="a0"/>
    <w:rsid w:val="00C2753F"/>
    <w:rPr>
      <w:color w:val="800080"/>
      <w:u w:val="single"/>
    </w:rPr>
  </w:style>
  <w:style w:type="paragraph" w:styleId="23">
    <w:name w:val="toc 2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220" w:firstLine="720"/>
    </w:pPr>
    <w:rPr>
      <w:rFonts w:eastAsia="Times New Roman"/>
      <w:sz w:val="22"/>
      <w:szCs w:val="22"/>
      <w:lang w:eastAsia="ru-RU"/>
    </w:rPr>
  </w:style>
  <w:style w:type="paragraph" w:styleId="35">
    <w:name w:val="toc 3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440" w:firstLine="720"/>
    </w:pPr>
    <w:rPr>
      <w:rFonts w:eastAsia="Times New Roman"/>
      <w:sz w:val="22"/>
      <w:szCs w:val="22"/>
      <w:lang w:eastAsia="ru-RU"/>
    </w:rPr>
  </w:style>
  <w:style w:type="paragraph" w:styleId="41">
    <w:name w:val="toc 4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660" w:firstLine="720"/>
    </w:pPr>
    <w:rPr>
      <w:rFonts w:eastAsia="Times New Roman"/>
      <w:sz w:val="22"/>
      <w:szCs w:val="22"/>
      <w:lang w:eastAsia="ru-RU"/>
    </w:rPr>
  </w:style>
  <w:style w:type="paragraph" w:styleId="51">
    <w:name w:val="toc 5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880" w:firstLine="720"/>
    </w:pPr>
    <w:rPr>
      <w:rFonts w:eastAsia="Times New Roman"/>
      <w:sz w:val="22"/>
      <w:szCs w:val="22"/>
      <w:lang w:eastAsia="ru-RU"/>
    </w:rPr>
  </w:style>
  <w:style w:type="paragraph" w:styleId="61">
    <w:name w:val="toc 6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1100" w:firstLine="720"/>
    </w:pPr>
    <w:rPr>
      <w:rFonts w:eastAsia="Times New Roman"/>
      <w:sz w:val="22"/>
      <w:szCs w:val="22"/>
      <w:lang w:eastAsia="ru-RU"/>
    </w:rPr>
  </w:style>
  <w:style w:type="paragraph" w:styleId="71">
    <w:name w:val="toc 7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1320" w:firstLine="720"/>
    </w:pPr>
    <w:rPr>
      <w:rFonts w:eastAsia="Times New Roman"/>
      <w:sz w:val="22"/>
      <w:szCs w:val="22"/>
      <w:lang w:eastAsia="ru-RU"/>
    </w:rPr>
  </w:style>
  <w:style w:type="paragraph" w:styleId="81">
    <w:name w:val="toc 8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1540" w:firstLine="720"/>
    </w:pPr>
    <w:rPr>
      <w:rFonts w:eastAsia="Times New Roman"/>
      <w:sz w:val="22"/>
      <w:szCs w:val="22"/>
      <w:lang w:eastAsia="ru-RU"/>
    </w:rPr>
  </w:style>
  <w:style w:type="paragraph" w:styleId="91">
    <w:name w:val="toc 9"/>
    <w:basedOn w:val="a"/>
    <w:next w:val="a"/>
    <w:autoRedefine/>
    <w:semiHidden/>
    <w:rsid w:val="00C2753F"/>
    <w:pPr>
      <w:widowControl w:val="0"/>
      <w:autoSpaceDE w:val="0"/>
      <w:autoSpaceDN w:val="0"/>
      <w:spacing w:line="260" w:lineRule="auto"/>
      <w:ind w:left="1760" w:firstLine="720"/>
    </w:pPr>
    <w:rPr>
      <w:rFonts w:eastAsia="Times New Roman"/>
      <w:sz w:val="22"/>
      <w:szCs w:val="22"/>
      <w:lang w:eastAsia="ru-RU"/>
    </w:rPr>
  </w:style>
  <w:style w:type="paragraph" w:styleId="af8">
    <w:name w:val="Balloon Text"/>
    <w:basedOn w:val="a"/>
    <w:link w:val="af9"/>
    <w:semiHidden/>
    <w:rsid w:val="00C2753F"/>
    <w:pPr>
      <w:widowControl w:val="0"/>
      <w:autoSpaceDE w:val="0"/>
      <w:autoSpaceDN w:val="0"/>
      <w:spacing w:line="260" w:lineRule="auto"/>
      <w:ind w:firstLine="72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C2753F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39"/>
    <w:rsid w:val="002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078BD"/>
    <w:pPr>
      <w:ind w:firstLine="0"/>
      <w:jc w:val="left"/>
    </w:pPr>
    <w:rPr>
      <w:rFonts w:eastAsia="Times New Roman"/>
      <w:snapToGrid w:val="0"/>
      <w:kern w:val="28"/>
      <w:szCs w:val="20"/>
      <w:lang w:val="ru-RU" w:eastAsia="ru-RU"/>
    </w:rPr>
  </w:style>
  <w:style w:type="character" w:customStyle="1" w:styleId="rvts0">
    <w:name w:val="rvts0"/>
    <w:rsid w:val="00691C37"/>
  </w:style>
  <w:style w:type="paragraph" w:customStyle="1" w:styleId="rvps2">
    <w:name w:val="rvps2"/>
    <w:basedOn w:val="a"/>
    <w:rsid w:val="00691C3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val="ru-RU" w:eastAsia="ru-RU"/>
    </w:rPr>
  </w:style>
  <w:style w:type="character" w:customStyle="1" w:styleId="afb">
    <w:name w:val="Основний текст + Курсив"/>
    <w:basedOn w:val="a0"/>
    <w:rsid w:val="00CE4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docdata">
    <w:name w:val="docdata"/>
    <w:aliases w:val="docy,v5,2079,baiaagaaboqcaaad9amaaaucbaaaaaaaaaaaaaaaaaaaaaaaaaaaaaaaaaaaaaaaaaaaaaaaaaaaaaaaaaaaaaaaaaaaaaaaaaaaaaaaaaaaaaaaaaaaaaaaaaaaaaaaaaaaaaaaaaaaaaaaaaaaaaaaaaaaaaaaaaaaaaaaaaaaaaaaaaaaaaaaaaaaaaaaaaaaaaaaaaaaaaaaaaaaaaaaaaaaaaaaaaaaaaaa"/>
    <w:basedOn w:val="a0"/>
    <w:rsid w:val="00A5192D"/>
  </w:style>
  <w:style w:type="paragraph" w:customStyle="1" w:styleId="8538">
    <w:name w:val="8538"/>
    <w:aliases w:val="baiaagaaboqcaaadfbqaaawkfaaaaaaaaaaaaaaaaaaaaaaaaaaaaaaaaaaaaaaaaaaaaaaaaaaaaaaaaaaaaaaaaaaaaaaaaaaaaaaaaaaaaaaaaaaaaaaaaaaaaaaaaaaaaaaaaaaaaaaaaaaaaaaaaaaaaaaaaaaaaaaaaaaaaaaaaaaaaaaaaaaaaaaaaaaaaaaaaaaaaaaaaaaaaaaaaaaaaaaaaaaaaaaa"/>
    <w:basedOn w:val="a"/>
    <w:rsid w:val="00A519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uk-UA"/>
    </w:rPr>
  </w:style>
  <w:style w:type="paragraph" w:styleId="afc">
    <w:name w:val="Normal (Web)"/>
    <w:basedOn w:val="a"/>
    <w:uiPriority w:val="99"/>
    <w:unhideWhenUsed/>
    <w:rsid w:val="00A519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uk-UA"/>
    </w:rPr>
  </w:style>
  <w:style w:type="paragraph" w:customStyle="1" w:styleId="9499">
    <w:name w:val="9499"/>
    <w:aliases w:val="baiaagaaboqcaaadyx4aaaxzhgaaaaaaaaaaaaaaaaaaaaaaaaaaaaaaaaaaaaaaaaaaaaaaaaaaaaaaaaaaaaaaaaaaaaaaaaaaaaaaaaaaaaaaaaaaaaaaaaaaaaaaaaaaaaaaaaaaaaaaaaaaaaaaaaaaaaaaaaaaaaaaaaaaaaaaaaaaaaaaaaaaaaaaaaaaaaaaaaaaaaaaaaaaaaaaaaaaaaaaaaaaaaaa"/>
    <w:basedOn w:val="a"/>
    <w:rsid w:val="00A519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uk-UA"/>
    </w:rPr>
  </w:style>
  <w:style w:type="paragraph" w:customStyle="1" w:styleId="2006">
    <w:name w:val="2006"/>
    <w:aliases w:val="baiaagaaboqcaaadpamaaawyawaaaaaaaaaaaaaaaaaaaaaaaaaaaaaaaaaaaaaaaaaaaaaaaaaaaaaaaaaaaaaaaaaaaaaaaaaaaaaaaaaaaaaaaaaaaaaaaaaaaaaaaaaaaaaaaaaaaaaaaaaaaaaaaaaaaaaaaaaaaaaaaaaaaaaaaaaaaaaaaaaaaaaaaaaaaaaaaaaaaaaaaaaaaaaaaaaaaaaaaaaaaaaa"/>
    <w:basedOn w:val="a"/>
    <w:rsid w:val="0050656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2227">
    <w:name w:val="2227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"/>
    <w:rsid w:val="0050656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2115">
    <w:name w:val="2115"/>
    <w:aliases w:val="baiaagaaboqcaaadfqqaaaujbaaaaaaaaaaaaaaaaaaaaaaaaaaaaaaaaaaaaaaaaaaaaaaaaaaaaaaaaaaaaaaaaaaaaaaaaaaaaaaaaaaaaaaaaaaaaaaaaaaaaaaaaaaaaaaaaaaaaaaaaaaaaaaaaaaaaaaaaaaaaaaaaaaaaaaaaaaaaaaaaaaaaaaaaaaaaaaaaaaaaaaaaaaaaaaaaaaaaaaaaaaaaaaa"/>
    <w:basedOn w:val="a"/>
    <w:rsid w:val="00C6640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character" w:styleId="afd">
    <w:name w:val="Strong"/>
    <w:basedOn w:val="a0"/>
    <w:uiPriority w:val="22"/>
    <w:qFormat/>
    <w:rsid w:val="00B807D7"/>
    <w:rPr>
      <w:b/>
      <w:bCs/>
    </w:rPr>
  </w:style>
  <w:style w:type="character" w:customStyle="1" w:styleId="afe">
    <w:name w:val="Основний текст_"/>
    <w:basedOn w:val="a0"/>
    <w:link w:val="15"/>
    <w:rsid w:val="00B807D7"/>
    <w:rPr>
      <w:rFonts w:eastAsia="Times New Roman"/>
      <w:sz w:val="27"/>
      <w:szCs w:val="27"/>
      <w:shd w:val="clear" w:color="auto" w:fill="FFFFFF"/>
    </w:rPr>
  </w:style>
  <w:style w:type="paragraph" w:customStyle="1" w:styleId="15">
    <w:name w:val="Основний текст1"/>
    <w:basedOn w:val="a"/>
    <w:link w:val="afe"/>
    <w:rsid w:val="00B807D7"/>
    <w:pPr>
      <w:widowControl w:val="0"/>
      <w:shd w:val="clear" w:color="auto" w:fill="FFFFFF"/>
      <w:spacing w:after="360" w:line="322" w:lineRule="exact"/>
      <w:ind w:hanging="700"/>
      <w:jc w:val="left"/>
    </w:pPr>
    <w:rPr>
      <w:rFonts w:eastAsia="Times New Roman"/>
      <w:sz w:val="27"/>
      <w:szCs w:val="27"/>
    </w:rPr>
  </w:style>
  <w:style w:type="character" w:customStyle="1" w:styleId="24">
    <w:name w:val="Основний текст (2)_"/>
    <w:basedOn w:val="a0"/>
    <w:link w:val="25"/>
    <w:rsid w:val="00B807D7"/>
    <w:rPr>
      <w:rFonts w:eastAsia="Times New Roman"/>
      <w:sz w:val="27"/>
      <w:szCs w:val="27"/>
      <w:shd w:val="clear" w:color="auto" w:fill="FFFFFF"/>
    </w:rPr>
  </w:style>
  <w:style w:type="character" w:customStyle="1" w:styleId="36">
    <w:name w:val="Основний текст (3)"/>
    <w:basedOn w:val="a0"/>
    <w:rsid w:val="00B80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paragraph" w:customStyle="1" w:styleId="25">
    <w:name w:val="Основний текст (2)"/>
    <w:basedOn w:val="a"/>
    <w:link w:val="24"/>
    <w:rsid w:val="00B807D7"/>
    <w:pPr>
      <w:widowControl w:val="0"/>
      <w:shd w:val="clear" w:color="auto" w:fill="FFFFFF"/>
      <w:spacing w:after="240" w:line="0" w:lineRule="atLeast"/>
      <w:ind w:hanging="300"/>
      <w:jc w:val="left"/>
    </w:pPr>
    <w:rPr>
      <w:rFonts w:eastAsia="Times New Roman"/>
      <w:sz w:val="27"/>
      <w:szCs w:val="27"/>
    </w:rPr>
  </w:style>
  <w:style w:type="paragraph" w:customStyle="1" w:styleId="26">
    <w:name w:val="Стиль2"/>
    <w:basedOn w:val="aa"/>
    <w:rsid w:val="001E766E"/>
    <w:pPr>
      <w:widowControl/>
      <w:autoSpaceDE/>
      <w:autoSpaceDN/>
    </w:pPr>
    <w:rPr>
      <w:bCs w:val="0"/>
      <w:szCs w:val="20"/>
    </w:rPr>
  </w:style>
  <w:style w:type="character" w:customStyle="1" w:styleId="165pt">
    <w:name w:val="Основний текст + 16;5 pt;Напівжирний"/>
    <w:basedOn w:val="a0"/>
    <w:rsid w:val="002A4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uk-UA"/>
    </w:rPr>
  </w:style>
  <w:style w:type="character" w:customStyle="1" w:styleId="aff">
    <w:name w:val="Основний текст + Напівжирний"/>
    <w:basedOn w:val="a0"/>
    <w:rsid w:val="002A4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/>
    </w:rPr>
  </w:style>
  <w:style w:type="paragraph" w:customStyle="1" w:styleId="52">
    <w:name w:val="Основний текст5"/>
    <w:basedOn w:val="a"/>
    <w:rsid w:val="002A4272"/>
    <w:pPr>
      <w:widowControl w:val="0"/>
      <w:shd w:val="clear" w:color="auto" w:fill="FFFFFF"/>
      <w:spacing w:line="322" w:lineRule="exact"/>
      <w:ind w:hanging="720"/>
    </w:pPr>
    <w:rPr>
      <w:rFonts w:eastAsia="Times New Roman"/>
      <w:color w:val="000000"/>
      <w:lang w:eastAsia="uk-UA"/>
    </w:rPr>
  </w:style>
  <w:style w:type="character" w:customStyle="1" w:styleId="27">
    <w:name w:val="Основний текст2"/>
    <w:basedOn w:val="a0"/>
    <w:rsid w:val="002A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37">
    <w:name w:val="Основний текст3"/>
    <w:basedOn w:val="a0"/>
    <w:rsid w:val="002A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/>
    </w:rPr>
  </w:style>
  <w:style w:type="paragraph" w:customStyle="1" w:styleId="11252">
    <w:name w:val="11252"/>
    <w:aliases w:val="baiaagaaboqcaaadhroaaaxxjwaaaaaaaaaaaaaaaaaaaaaaaaaaaaaaaaaaaaaaaaaaaaaaaaaaaaaaaaaaaaaaaaaaaaaaaaaaaaaaaaaaaaaaaaaaaaaaaaaaaaaaaaaaaaaaaaaaaaaaaaaaaaaaaaaaaaaaaaaaaaaaaaaaaaaaaaaaaaaaaaaaaaaaaaaaaaaaaaaaaaaaaaaaaaaaaaaaaaaaaaaaaaa"/>
    <w:basedOn w:val="a"/>
    <w:rsid w:val="006F07C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customStyle="1" w:styleId="25690">
    <w:name w:val="25690"/>
    <w:aliases w:val="baiaagaaboqcaaadl2aaaau9yaaaaaaaaaaaaaaaaaaaaaaaaaaaaaaaaaaaaaaaaaaaaaaaaaaaaaaaaaaaaaaaaaaaaaaaaaaaaaaaaaaaaaaaaaaaaaaaaaaaaaaaaaaaaaaaaaaaaaaaaaaaaaaaaaaaaaaaaaaaaaaaaaaaaaaaaaaaaaaaaaaaaaaaaaaaaaaaaaaaaaaaaaaaaaaaaaaaaaaaaaaaaaa"/>
    <w:basedOn w:val="a"/>
    <w:rsid w:val="006F07C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character" w:customStyle="1" w:styleId="st">
    <w:name w:val="st"/>
    <w:basedOn w:val="a0"/>
    <w:qFormat/>
    <w:rsid w:val="00F63D6C"/>
  </w:style>
  <w:style w:type="character" w:customStyle="1" w:styleId="A40">
    <w:name w:val="A4"/>
    <w:qFormat/>
    <w:rsid w:val="00F63D6C"/>
    <w:rPr>
      <w:color w:val="000000"/>
      <w:sz w:val="18"/>
      <w:szCs w:val="18"/>
    </w:rPr>
  </w:style>
  <w:style w:type="paragraph" w:customStyle="1" w:styleId="2956">
    <w:name w:val="2956"/>
    <w:aliases w:val="baiaagaaboqcaaadywcaaaxzbwaaaaaaaaaaaaaaaaaaaaaaaaaaaaaaaaaaaaaaaaaaaaaaaaaaaaaaaaaaaaaaaaaaaaaaaaaaaaaaaaaaaaaaaaaaaaaaaaaaaaaaaaaaaaaaaaaaaaaaaaaaaaaaaaaaaaaaaaaaaaaaaaaaaaaaaaaaaaaaaaaaaaaaaaaaaaaaaaaaaaaaaaaaaaaaaaaaaaaaaaaaaaaa"/>
    <w:basedOn w:val="a"/>
    <w:rsid w:val="00A9743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uk-UA"/>
    </w:rPr>
  </w:style>
  <w:style w:type="paragraph" w:styleId="28">
    <w:name w:val="Body Text 2"/>
    <w:basedOn w:val="a"/>
    <w:link w:val="29"/>
    <w:uiPriority w:val="99"/>
    <w:unhideWhenUsed/>
    <w:rsid w:val="00895D62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895D62"/>
    <w:rPr>
      <w:sz w:val="28"/>
    </w:rPr>
  </w:style>
  <w:style w:type="paragraph" w:customStyle="1" w:styleId="38">
    <w:name w:val="Стиль3"/>
    <w:basedOn w:val="2"/>
    <w:qFormat/>
    <w:rsid w:val="00141856"/>
    <w:pPr>
      <w:keepLines/>
      <w:widowControl/>
      <w:autoSpaceDE/>
      <w:autoSpaceDN/>
      <w:spacing w:before="40"/>
      <w:ind w:firstLine="284"/>
    </w:pPr>
    <w:rPr>
      <w:rFonts w:eastAsiaTheme="majorEastAsia" w:cstheme="majorBidi"/>
      <w:bCs w:val="0"/>
      <w:color w:val="000000" w:themeColor="text1"/>
      <w:szCs w:val="26"/>
      <w:lang w:eastAsia="en-US"/>
    </w:rPr>
  </w:style>
  <w:style w:type="paragraph" w:styleId="aff0">
    <w:name w:val="Plain Text"/>
    <w:basedOn w:val="a"/>
    <w:link w:val="aff1"/>
    <w:rsid w:val="00141856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Текст Знак"/>
    <w:basedOn w:val="a0"/>
    <w:link w:val="aff0"/>
    <w:rsid w:val="0014185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FA0765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" TargetMode="External"/><Relationship Id="rId13" Type="http://schemas.openxmlformats.org/officeDocument/2006/relationships/hyperlink" Target="http://www.lawukra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urisprudence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biz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znavec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npa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а обкладинк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786D-CE17-4C69-ADAA-B785E270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26</Pages>
  <Words>24206</Words>
  <Characters>13798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НР</dc:creator>
  <cp:lastModifiedBy>Гончаренко С.В.</cp:lastModifiedBy>
  <cp:revision>82</cp:revision>
  <dcterms:created xsi:type="dcterms:W3CDTF">2016-10-04T19:26:00Z</dcterms:created>
  <dcterms:modified xsi:type="dcterms:W3CDTF">2020-03-09T22:35:00Z</dcterms:modified>
</cp:coreProperties>
</file>