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  <w:r w:rsidRPr="008A5CCC">
        <w:rPr>
          <w:szCs w:val="28"/>
          <w:lang w:val="uk-UA"/>
        </w:rPr>
        <w:t>АКАДЕМІЯ АДВОКАТУРИ УКРАЇНИ</w:t>
      </w: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  <w:r w:rsidRPr="008A5CCC">
        <w:rPr>
          <w:szCs w:val="28"/>
          <w:lang w:val="uk-UA"/>
        </w:rPr>
        <w:t>Кафедра української філології та суспільних наук</w:t>
      </w:r>
    </w:p>
    <w:p w:rsidR="00D40703" w:rsidRPr="008A5CCC" w:rsidRDefault="00D40703" w:rsidP="00BE10A2">
      <w:pPr>
        <w:widowControl w:val="0"/>
        <w:spacing w:line="276" w:lineRule="auto"/>
        <w:jc w:val="right"/>
        <w:rPr>
          <w:szCs w:val="28"/>
          <w:lang w:val="uk-UA"/>
        </w:rPr>
      </w:pPr>
    </w:p>
    <w:p w:rsidR="00D40703" w:rsidRPr="008A5CCC" w:rsidRDefault="00D40703" w:rsidP="00BE10A2">
      <w:pPr>
        <w:keepNext/>
        <w:widowControl w:val="0"/>
        <w:autoSpaceDE w:val="0"/>
        <w:autoSpaceDN w:val="0"/>
        <w:spacing w:line="276" w:lineRule="auto"/>
        <w:jc w:val="right"/>
        <w:outlineLvl w:val="1"/>
        <w:rPr>
          <w:szCs w:val="28"/>
          <w:lang w:val="uk-UA" w:eastAsia="uk-UA"/>
        </w:rPr>
      </w:pPr>
    </w:p>
    <w:p w:rsidR="00D40703" w:rsidRPr="008A5CCC" w:rsidRDefault="00D40703" w:rsidP="00BE10A2">
      <w:pPr>
        <w:keepNext/>
        <w:widowControl w:val="0"/>
        <w:autoSpaceDE w:val="0"/>
        <w:autoSpaceDN w:val="0"/>
        <w:spacing w:line="276" w:lineRule="auto"/>
        <w:jc w:val="right"/>
        <w:outlineLvl w:val="1"/>
        <w:rPr>
          <w:szCs w:val="28"/>
          <w:lang w:val="uk-UA" w:eastAsia="uk-UA"/>
        </w:rPr>
      </w:pPr>
    </w:p>
    <w:p w:rsidR="00D40703" w:rsidRPr="008A5CCC" w:rsidRDefault="00D40703" w:rsidP="00BE10A2">
      <w:pPr>
        <w:spacing w:line="276" w:lineRule="auto"/>
        <w:jc w:val="center"/>
        <w:rPr>
          <w:b/>
          <w:szCs w:val="28"/>
        </w:rPr>
      </w:pPr>
    </w:p>
    <w:p w:rsidR="00D40703" w:rsidRPr="008A5CCC" w:rsidRDefault="00D40703" w:rsidP="00BE10A2">
      <w:pPr>
        <w:spacing w:line="276" w:lineRule="auto"/>
        <w:jc w:val="center"/>
        <w:rPr>
          <w:b/>
          <w:szCs w:val="28"/>
        </w:rPr>
      </w:pPr>
    </w:p>
    <w:p w:rsidR="00D40703" w:rsidRPr="008A5CCC" w:rsidRDefault="00D40703" w:rsidP="00BE10A2">
      <w:pPr>
        <w:spacing w:line="276" w:lineRule="auto"/>
        <w:jc w:val="center"/>
        <w:rPr>
          <w:b/>
          <w:szCs w:val="28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  <w:r w:rsidRPr="008A5CCC">
        <w:rPr>
          <w:szCs w:val="28"/>
          <w:lang w:val="uk-UA"/>
        </w:rPr>
        <w:t>Робоча програма навчальної дисципліни</w:t>
      </w: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ДІЛОВА УКРАЇНСЬКА МОВА</w:t>
      </w: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>Галузь знань:   08 Право;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 xml:space="preserve">                          29 Міжнародні відносини;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 xml:space="preserve">                          03 Гуманітарні науки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>Спеціальність: 081 Право;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 xml:space="preserve">                          293 Міжнародне право;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 xml:space="preserve">                          035 Філологія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ab/>
        <w:t>Ступінь вищої освіти: бакалавр</w:t>
      </w:r>
    </w:p>
    <w:p w:rsidR="00D40703" w:rsidRPr="008A5CCC" w:rsidRDefault="00D40703" w:rsidP="00BE10A2">
      <w:pPr>
        <w:tabs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</w:rPr>
      </w:pP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center"/>
        <w:rPr>
          <w:szCs w:val="28"/>
          <w:lang w:val="uk-UA"/>
        </w:rPr>
      </w:pPr>
      <w:r w:rsidRPr="008A5CCC">
        <w:rPr>
          <w:szCs w:val="28"/>
          <w:lang w:val="uk-UA"/>
        </w:rPr>
        <w:t>Київ – 2019</w:t>
      </w: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br w:type="page"/>
      </w:r>
      <w:r w:rsidRPr="008A5CCC">
        <w:rPr>
          <w:b/>
          <w:bCs/>
          <w:szCs w:val="28"/>
          <w:lang w:val="uk-UA"/>
        </w:rPr>
        <w:lastRenderedPageBreak/>
        <w:t xml:space="preserve">Сучасна українська мова: </w:t>
      </w:r>
      <w:r w:rsidRPr="008A5CCC">
        <w:rPr>
          <w:szCs w:val="28"/>
          <w:lang w:val="uk-UA"/>
        </w:rPr>
        <w:t xml:space="preserve">робоча програма для підготовки фахівців </w:t>
      </w:r>
      <w:r w:rsidRPr="008A5CCC">
        <w:rPr>
          <w:b/>
          <w:szCs w:val="28"/>
          <w:lang w:val="uk-UA"/>
        </w:rPr>
        <w:t>ІІ курсу</w:t>
      </w:r>
      <w:r w:rsidRPr="008A5CCC">
        <w:rPr>
          <w:szCs w:val="28"/>
          <w:lang w:val="uk-UA"/>
        </w:rPr>
        <w:t xml:space="preserve"> освітнього рівня  Бакалавр  з галузі знань 08</w:t>
      </w:r>
      <w:r w:rsidRPr="008A5CCC">
        <w:rPr>
          <w:szCs w:val="28"/>
        </w:rPr>
        <w:t> </w:t>
      </w:r>
      <w:r w:rsidRPr="008A5CCC">
        <w:rPr>
          <w:szCs w:val="28"/>
          <w:lang w:val="uk-UA"/>
        </w:rPr>
        <w:t>Право за спеціальністю 081 Право,</w:t>
      </w:r>
    </w:p>
    <w:p w:rsidR="00D40703" w:rsidRPr="008A5CCC" w:rsidRDefault="00D40703" w:rsidP="00BE10A2">
      <w:pPr>
        <w:spacing w:line="276" w:lineRule="auto"/>
        <w:jc w:val="both"/>
        <w:rPr>
          <w:b/>
          <w:i/>
          <w:szCs w:val="28"/>
          <w:lang w:val="uk-UA"/>
        </w:rPr>
      </w:pPr>
      <w:r w:rsidRPr="008A5CCC">
        <w:rPr>
          <w:szCs w:val="28"/>
          <w:lang w:val="uk-UA"/>
        </w:rPr>
        <w:t xml:space="preserve"> 29 Міжнародні відносини за спеціальністю 293 Міжнародне право, 03 Гуманітарні науки за спеціальністю 035 Філологія. Київ: Академія адвокатури України, 2019. </w:t>
      </w: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b/>
          <w:bCs/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b/>
          <w:bCs/>
          <w:szCs w:val="28"/>
          <w:lang w:val="uk-UA"/>
        </w:rPr>
      </w:pPr>
      <w:r w:rsidRPr="008A5CCC">
        <w:rPr>
          <w:b/>
          <w:bCs/>
          <w:szCs w:val="28"/>
          <w:lang w:val="uk-UA"/>
        </w:rPr>
        <w:t xml:space="preserve">Розробник: </w:t>
      </w:r>
    </w:p>
    <w:p w:rsidR="00D40703" w:rsidRPr="008A5CCC" w:rsidRDefault="00D40703" w:rsidP="00BE10A2">
      <w:pPr>
        <w:spacing w:line="276" w:lineRule="auto"/>
        <w:jc w:val="both"/>
        <w:rPr>
          <w:b/>
          <w:bCs/>
          <w:szCs w:val="28"/>
          <w:lang w:val="uk-UA"/>
        </w:rPr>
      </w:pPr>
      <w:r w:rsidRPr="008A5CCC">
        <w:rPr>
          <w:b/>
          <w:bCs/>
          <w:szCs w:val="28"/>
          <w:lang w:val="uk-UA"/>
        </w:rPr>
        <w:t>Конончук Тетяна Іванівна,</w:t>
      </w:r>
      <w:r w:rsidRPr="008A5CCC">
        <w:rPr>
          <w:szCs w:val="28"/>
          <w:lang w:val="uk-UA"/>
        </w:rPr>
        <w:t xml:space="preserve"> кандидат філологічних наук, доцент, завідувачка і професор кафедри української філології та суспільних наук </w:t>
      </w:r>
    </w:p>
    <w:p w:rsidR="00D40703" w:rsidRPr="008A5CCC" w:rsidRDefault="00D40703" w:rsidP="00BE10A2">
      <w:pPr>
        <w:spacing w:line="276" w:lineRule="auto"/>
        <w:jc w:val="both"/>
        <w:rPr>
          <w:szCs w:val="28"/>
          <w:lang w:val="uk-UA"/>
        </w:rPr>
      </w:pPr>
    </w:p>
    <w:p w:rsidR="00D40703" w:rsidRPr="008A5CCC" w:rsidRDefault="00D40703" w:rsidP="00BE10A2">
      <w:pPr>
        <w:spacing w:line="276" w:lineRule="auto"/>
        <w:jc w:val="both"/>
        <w:rPr>
          <w:b/>
          <w:bCs/>
          <w:szCs w:val="28"/>
          <w:lang w:val="uk-UA"/>
        </w:rPr>
      </w:pPr>
      <w:r w:rsidRPr="008A5CCC">
        <w:rPr>
          <w:rFonts w:eastAsia="Calibri"/>
          <w:szCs w:val="28"/>
          <w:lang w:val="uk-UA" w:eastAsia="en-US"/>
        </w:rPr>
        <w:t xml:space="preserve">Робочу програму навчальної дисципліни обговорено та схвалено на засіданні </w:t>
      </w:r>
      <w:r w:rsidRPr="008A5CCC">
        <w:rPr>
          <w:rFonts w:eastAsia="Calibri"/>
          <w:bCs/>
          <w:iCs/>
          <w:szCs w:val="28"/>
          <w:lang w:val="uk-UA" w:eastAsia="en-US"/>
        </w:rPr>
        <w:t xml:space="preserve">кафедри </w:t>
      </w:r>
      <w:r w:rsidRPr="008A5CCC">
        <w:rPr>
          <w:szCs w:val="28"/>
          <w:lang w:val="uk-UA"/>
        </w:rPr>
        <w:t xml:space="preserve">української філології та суспільних наук </w:t>
      </w:r>
    </w:p>
    <w:p w:rsidR="00D40703" w:rsidRPr="008A5CCC" w:rsidRDefault="00D40703" w:rsidP="00BE10A2">
      <w:pPr>
        <w:spacing w:line="276" w:lineRule="auto"/>
        <w:jc w:val="both"/>
        <w:rPr>
          <w:rFonts w:eastAsia="Calibri"/>
          <w:b/>
          <w:i/>
          <w:szCs w:val="28"/>
          <w:lang w:val="uk-UA" w:eastAsia="en-US"/>
        </w:rPr>
      </w:pPr>
    </w:p>
    <w:p w:rsidR="00D40703" w:rsidRPr="008A5CCC" w:rsidRDefault="00D40703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Протокол № 1 від 30 серпня 2019 року </w:t>
      </w:r>
    </w:p>
    <w:p w:rsidR="0064649F" w:rsidRPr="008A5CCC" w:rsidRDefault="00BE10A2" w:rsidP="00AC2A1A">
      <w:pPr>
        <w:spacing w:line="276" w:lineRule="auto"/>
        <w:jc w:val="center"/>
        <w:rPr>
          <w:b/>
          <w:bCs/>
          <w:szCs w:val="28"/>
        </w:rPr>
      </w:pPr>
      <w:r w:rsidRPr="008A5CCC">
        <w:rPr>
          <w:szCs w:val="28"/>
          <w:lang w:val="uk-UA"/>
        </w:rPr>
        <w:br w:type="page"/>
      </w:r>
      <w:r w:rsidR="004C3454" w:rsidRPr="008A5CCC">
        <w:rPr>
          <w:b/>
          <w:bCs/>
          <w:szCs w:val="28"/>
        </w:rPr>
        <w:lastRenderedPageBreak/>
        <w:t>1</w:t>
      </w:r>
      <w:r w:rsidR="00726FF5" w:rsidRPr="008A5CCC">
        <w:rPr>
          <w:b/>
          <w:bCs/>
          <w:szCs w:val="28"/>
        </w:rPr>
        <w:t>.</w:t>
      </w:r>
      <w:r w:rsidR="0064649F" w:rsidRPr="008A5CCC">
        <w:rPr>
          <w:b/>
          <w:bCs/>
          <w:szCs w:val="28"/>
        </w:rPr>
        <w:t>О</w:t>
      </w:r>
      <w:r w:rsidR="00D47F74" w:rsidRPr="008A5CCC">
        <w:rPr>
          <w:b/>
          <w:bCs/>
          <w:szCs w:val="28"/>
        </w:rPr>
        <w:t>ПИС НАВЧАЛЬНОЇ ДИСЦИПЛІНИ</w:t>
      </w:r>
    </w:p>
    <w:p w:rsidR="0064649F" w:rsidRPr="008A5CCC" w:rsidRDefault="0064649F" w:rsidP="00BE10A2">
      <w:pPr>
        <w:spacing w:line="276" w:lineRule="auto"/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8A5CCC" w:rsidRDefault="003D3047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Галузь знань, н</w:t>
            </w:r>
            <w:r w:rsidR="0064649F" w:rsidRPr="008A5CCC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B17201" w:rsidRPr="008A5C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8A5CCC" w:rsidRDefault="00B1720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Кількість кредитів  – </w:t>
            </w:r>
            <w:r w:rsidR="00EF6B39" w:rsidRPr="008A5CCC"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</w:tcPr>
          <w:p w:rsidR="00B17201" w:rsidRPr="008A5CCC" w:rsidRDefault="00B1720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Галузь знань</w:t>
            </w:r>
          </w:p>
          <w:p w:rsidR="00B17201" w:rsidRPr="008A5CCC" w:rsidRDefault="009742E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</w:rPr>
              <w:t>08</w:t>
            </w:r>
            <w:r w:rsidRPr="008A5CCC">
              <w:rPr>
                <w:szCs w:val="28"/>
                <w:lang w:val="uk-UA"/>
              </w:rPr>
              <w:t>, Право; 29, Міжнародні відносини; 03, 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8A5CCC" w:rsidRDefault="00B1720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Нормативна</w:t>
            </w:r>
          </w:p>
          <w:p w:rsidR="00B17201" w:rsidRPr="008A5CCC" w:rsidRDefault="00B17201" w:rsidP="00BE10A2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B17201" w:rsidRPr="008A5CCC" w:rsidTr="002D7EB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96" w:type="dxa"/>
            <w:vMerge/>
            <w:vAlign w:val="center"/>
          </w:tcPr>
          <w:p w:rsidR="00B17201" w:rsidRPr="008A5CCC" w:rsidRDefault="00B17201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8A5CCC" w:rsidRDefault="00B1720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Напрям підготовки </w:t>
            </w:r>
          </w:p>
          <w:p w:rsidR="00B17201" w:rsidRPr="008A5CCC" w:rsidRDefault="00AE5828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en-US"/>
              </w:rPr>
              <w:t>6.020303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8A5CCC" w:rsidRDefault="00B1720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64649F" w:rsidRPr="008A5CCC" w:rsidRDefault="0064649F" w:rsidP="00BE10A2">
            <w:pPr>
              <w:spacing w:line="276" w:lineRule="auto"/>
              <w:rPr>
                <w:szCs w:val="28"/>
                <w:lang w:val="en-US"/>
              </w:rPr>
            </w:pPr>
            <w:r w:rsidRPr="008A5CCC">
              <w:rPr>
                <w:szCs w:val="28"/>
                <w:lang w:val="uk-UA"/>
              </w:rPr>
              <w:t xml:space="preserve">Модулів – </w:t>
            </w:r>
            <w:r w:rsidR="00604DAF"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8A5CCC" w:rsidRDefault="003D3047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Спеціальність (п</w:t>
            </w:r>
            <w:r w:rsidR="0064649F" w:rsidRPr="008A5CCC">
              <w:rPr>
                <w:szCs w:val="28"/>
                <w:lang w:val="uk-UA"/>
              </w:rPr>
              <w:t>рофесійн</w:t>
            </w:r>
            <w:r w:rsidR="009C6D3D" w:rsidRPr="008A5CCC">
              <w:rPr>
                <w:szCs w:val="28"/>
                <w:lang w:val="uk-UA"/>
              </w:rPr>
              <w:t>е</w:t>
            </w:r>
          </w:p>
          <w:p w:rsidR="0064649F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с</w:t>
            </w:r>
            <w:r w:rsidR="0064649F" w:rsidRPr="008A5CCC">
              <w:rPr>
                <w:szCs w:val="28"/>
                <w:lang w:val="uk-UA"/>
              </w:rPr>
              <w:t>прямування</w:t>
            </w:r>
            <w:r w:rsidRPr="008A5CCC">
              <w:rPr>
                <w:szCs w:val="28"/>
                <w:lang w:val="uk-UA"/>
              </w:rPr>
              <w:t>)</w:t>
            </w:r>
            <w:r w:rsidR="0064649F" w:rsidRPr="008A5CCC">
              <w:rPr>
                <w:szCs w:val="28"/>
                <w:lang w:val="uk-UA"/>
              </w:rPr>
              <w:t>:</w:t>
            </w:r>
          </w:p>
          <w:p w:rsidR="003D3047" w:rsidRPr="008A5CCC" w:rsidRDefault="003D3047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_______________</w:t>
            </w:r>
          </w:p>
          <w:p w:rsidR="0064649F" w:rsidRPr="008A5CCC" w:rsidRDefault="0064649F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64649F" w:rsidRPr="008A5CCC" w:rsidRDefault="0064649F" w:rsidP="00BE10A2">
            <w:pPr>
              <w:spacing w:line="276" w:lineRule="auto"/>
              <w:rPr>
                <w:szCs w:val="28"/>
                <w:lang w:val="en-US"/>
              </w:rPr>
            </w:pPr>
            <w:r w:rsidRPr="008A5CCC">
              <w:rPr>
                <w:szCs w:val="28"/>
                <w:lang w:val="uk-UA"/>
              </w:rPr>
              <w:t xml:space="preserve">Змістових модулів – </w:t>
            </w:r>
            <w:r w:rsidR="00604DAF" w:rsidRPr="008A5CCC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8A5CCC" w:rsidRDefault="00904462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  <w:r w:rsidR="0064649F" w:rsidRPr="008A5CCC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3D3047" w:rsidRPr="008A5CCC" w:rsidRDefault="003D3047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8A5CCC" w:rsidRDefault="0064649F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Загальна кількість годин </w:t>
            </w:r>
            <w:r w:rsidR="00117489" w:rsidRPr="008A5CCC">
              <w:rPr>
                <w:szCs w:val="28"/>
                <w:lang w:val="uk-UA"/>
              </w:rPr>
              <w:t>–</w:t>
            </w:r>
            <w:r w:rsidRPr="008A5CCC">
              <w:rPr>
                <w:szCs w:val="28"/>
                <w:lang w:val="uk-UA"/>
              </w:rPr>
              <w:t xml:space="preserve"> </w:t>
            </w:r>
            <w:r w:rsidR="00EF6B39" w:rsidRPr="008A5CCC">
              <w:rPr>
                <w:szCs w:val="28"/>
                <w:lang w:val="uk-U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8A5CCC" w:rsidRDefault="00EF6B3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64649F" w:rsidRPr="008A5CCC" w:rsidRDefault="00904462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  <w:r w:rsidR="0064649F" w:rsidRPr="008A5CCC">
              <w:rPr>
                <w:szCs w:val="28"/>
                <w:lang w:val="uk-UA"/>
              </w:rPr>
              <w:t>-й</w:t>
            </w:r>
          </w:p>
        </w:tc>
      </w:tr>
      <w:tr w:rsidR="0064649F" w:rsidRPr="008A5CC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C6D3D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аудиторних – </w:t>
            </w:r>
            <w:r w:rsidR="009742E0" w:rsidRPr="008A5CCC">
              <w:rPr>
                <w:szCs w:val="28"/>
                <w:lang w:val="uk-UA"/>
              </w:rPr>
              <w:t>60</w:t>
            </w:r>
          </w:p>
          <w:p w:rsidR="009C6D3D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самостійної роботи студента </w:t>
            </w:r>
            <w:r w:rsidR="009742E0" w:rsidRPr="008A5CCC">
              <w:rPr>
                <w:szCs w:val="28"/>
                <w:lang w:val="uk-UA"/>
              </w:rPr>
              <w:t>–</w:t>
            </w:r>
            <w:r w:rsidRPr="008A5CCC">
              <w:rPr>
                <w:szCs w:val="28"/>
                <w:lang w:val="uk-UA"/>
              </w:rPr>
              <w:t xml:space="preserve"> </w:t>
            </w:r>
            <w:r w:rsidR="009742E0" w:rsidRPr="008A5CCC">
              <w:rPr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 w:val="restart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Освітньо-кваліфікаційний рівень:</w:t>
            </w:r>
          </w:p>
          <w:p w:rsidR="009C6D3D" w:rsidRPr="008A5CCC" w:rsidRDefault="00691442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Б</w:t>
            </w:r>
            <w:r w:rsidR="00F36C2B" w:rsidRPr="008A5CCC">
              <w:rPr>
                <w:szCs w:val="28"/>
                <w:lang w:val="uk-UA"/>
              </w:rPr>
              <w:t>акалавр</w:t>
            </w:r>
          </w:p>
        </w:tc>
        <w:tc>
          <w:tcPr>
            <w:tcW w:w="1620" w:type="dxa"/>
            <w:vAlign w:val="center"/>
          </w:tcPr>
          <w:p w:rsidR="009C6D3D" w:rsidRPr="008A5CCC" w:rsidRDefault="00EF6B3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 </w:t>
            </w:r>
            <w:r w:rsidR="00EF6B39" w:rsidRPr="008A5CCC">
              <w:rPr>
                <w:szCs w:val="28"/>
                <w:lang w:val="uk-UA"/>
              </w:rPr>
              <w:t>18</w:t>
            </w:r>
            <w:r w:rsidR="00904462" w:rsidRPr="008A5CCC">
              <w:rPr>
                <w:szCs w:val="28"/>
                <w:lang w:val="uk-UA"/>
              </w:rPr>
              <w:t xml:space="preserve"> </w:t>
            </w:r>
            <w:r w:rsidRPr="008A5CCC">
              <w:rPr>
                <w:szCs w:val="28"/>
                <w:lang w:val="uk-UA"/>
              </w:rPr>
              <w:t>год.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8A5CCC" w:rsidRDefault="00EF6B3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26 год.</w:t>
            </w:r>
          </w:p>
        </w:tc>
        <w:tc>
          <w:tcPr>
            <w:tcW w:w="1800" w:type="dxa"/>
            <w:vAlign w:val="center"/>
          </w:tcPr>
          <w:p w:rsidR="009C6D3D" w:rsidRPr="008A5CCC" w:rsidRDefault="00904462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26</w:t>
            </w:r>
            <w:r w:rsidR="009C6D3D" w:rsidRPr="008A5CCC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 </w:t>
            </w:r>
            <w:r w:rsidR="00EF6B39" w:rsidRPr="008A5CCC">
              <w:rPr>
                <w:szCs w:val="28"/>
                <w:lang w:val="uk-UA"/>
              </w:rPr>
              <w:t>46 год.</w:t>
            </w:r>
          </w:p>
        </w:tc>
        <w:tc>
          <w:tcPr>
            <w:tcW w:w="1800" w:type="dxa"/>
            <w:vAlign w:val="center"/>
          </w:tcPr>
          <w:p w:rsidR="009C6D3D" w:rsidRPr="008A5CCC" w:rsidRDefault="00904462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4</w:t>
            </w:r>
            <w:r w:rsidR="00EF6B39" w:rsidRPr="008A5CCC">
              <w:rPr>
                <w:szCs w:val="28"/>
                <w:lang w:val="uk-UA"/>
              </w:rPr>
              <w:t>6</w:t>
            </w:r>
            <w:r w:rsidR="009C6D3D" w:rsidRPr="008A5CCC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9C6D3D" w:rsidRPr="008A5C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8A5CCC" w:rsidRDefault="009C6D3D" w:rsidP="00BE10A2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Вид</w:t>
            </w:r>
            <w:r w:rsidR="00EF6B39" w:rsidRPr="008A5CCC">
              <w:rPr>
                <w:szCs w:val="28"/>
                <w:lang w:val="uk-UA"/>
              </w:rPr>
              <w:t>и</w:t>
            </w:r>
            <w:r w:rsidRPr="008A5CCC">
              <w:rPr>
                <w:szCs w:val="28"/>
                <w:lang w:val="uk-UA"/>
              </w:rPr>
              <w:t xml:space="preserve"> контролю: </w:t>
            </w:r>
            <w:r w:rsidR="00EF6B39" w:rsidRPr="008A5CCC">
              <w:rPr>
                <w:szCs w:val="28"/>
                <w:lang w:val="uk-UA"/>
              </w:rPr>
              <w:t xml:space="preserve">залік, </w:t>
            </w:r>
            <w:r w:rsidR="00904462" w:rsidRPr="008A5CCC">
              <w:rPr>
                <w:szCs w:val="28"/>
                <w:lang w:val="uk-UA"/>
              </w:rPr>
              <w:t>іспит</w:t>
            </w:r>
          </w:p>
        </w:tc>
      </w:tr>
    </w:tbl>
    <w:p w:rsidR="0064649F" w:rsidRPr="008A5CCC" w:rsidRDefault="0064649F" w:rsidP="00BE10A2">
      <w:pPr>
        <w:spacing w:line="276" w:lineRule="auto"/>
        <w:rPr>
          <w:szCs w:val="28"/>
          <w:lang w:val="uk-UA"/>
        </w:rPr>
      </w:pPr>
    </w:p>
    <w:p w:rsidR="00347DA2" w:rsidRPr="008A5CCC" w:rsidRDefault="00347DA2" w:rsidP="00BE10A2">
      <w:pPr>
        <w:tabs>
          <w:tab w:val="left" w:pos="3900"/>
        </w:tabs>
        <w:spacing w:line="276" w:lineRule="auto"/>
        <w:rPr>
          <w:b/>
          <w:szCs w:val="28"/>
          <w:lang w:val="uk-UA"/>
        </w:rPr>
      </w:pPr>
    </w:p>
    <w:p w:rsidR="00347DA2" w:rsidRPr="008A5CCC" w:rsidRDefault="004C3454" w:rsidP="00AC2A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2</w:t>
      </w:r>
      <w:r w:rsidR="00347DA2" w:rsidRPr="008A5CCC">
        <w:rPr>
          <w:b/>
          <w:szCs w:val="28"/>
          <w:lang w:val="uk-UA"/>
        </w:rPr>
        <w:t xml:space="preserve">. МЕТА, ЗАВДАННЯ ТА РЕЗУЛЬТАТИ ВИВЧЕННЯ (КОМПЕТЕНТНОСТІ) ДИСЦИПЛІНИ, ЇЇ МІСЦЕ </w:t>
      </w:r>
      <w:r w:rsidR="00AC2A1A" w:rsidRPr="008A5CCC">
        <w:rPr>
          <w:b/>
          <w:szCs w:val="28"/>
          <w:lang w:val="uk-UA"/>
        </w:rPr>
        <w:br/>
      </w:r>
      <w:r w:rsidR="00347DA2" w:rsidRPr="008A5CCC">
        <w:rPr>
          <w:b/>
          <w:szCs w:val="28"/>
          <w:lang w:val="uk-UA"/>
        </w:rPr>
        <w:t>В ОСВІТНЬОМУ ПРОЦЕСІ</w:t>
      </w:r>
    </w:p>
    <w:p w:rsidR="00347DA2" w:rsidRPr="008A5CCC" w:rsidRDefault="00347DA2" w:rsidP="00BE10A2">
      <w:pPr>
        <w:tabs>
          <w:tab w:val="left" w:pos="3900"/>
        </w:tabs>
        <w:spacing w:line="276" w:lineRule="auto"/>
        <w:rPr>
          <w:b/>
          <w:szCs w:val="28"/>
          <w:lang w:val="uk-UA"/>
        </w:rPr>
      </w:pPr>
    </w:p>
    <w:p w:rsidR="00F36C2B" w:rsidRPr="008A5CCC" w:rsidRDefault="00D33895" w:rsidP="00BE10A2">
      <w:pPr>
        <w:tabs>
          <w:tab w:val="left" w:pos="3900"/>
        </w:tabs>
        <w:spacing w:line="276" w:lineRule="auto"/>
        <w:rPr>
          <w:szCs w:val="28"/>
          <w:lang w:val="uk-UA"/>
        </w:rPr>
      </w:pPr>
      <w:r w:rsidRPr="008A5CCC">
        <w:rPr>
          <w:b/>
          <w:szCs w:val="28"/>
          <w:lang w:val="uk-UA"/>
        </w:rPr>
        <w:t>Мета навчальної дисципліни</w:t>
      </w:r>
      <w:r w:rsidR="00F36C2B" w:rsidRPr="008A5CCC">
        <w:rPr>
          <w:szCs w:val="28"/>
          <w:lang w:val="uk-UA"/>
        </w:rPr>
        <w:t xml:space="preserve"> </w:t>
      </w:r>
      <w:r w:rsidR="009D0462" w:rsidRPr="008A5CCC">
        <w:rPr>
          <w:szCs w:val="28"/>
          <w:lang w:val="uk-UA"/>
        </w:rPr>
        <w:t>–</w:t>
      </w:r>
      <w:r w:rsidR="00F36C2B" w:rsidRPr="008A5CCC">
        <w:rPr>
          <w:szCs w:val="28"/>
          <w:lang w:val="uk-UA"/>
        </w:rPr>
        <w:t xml:space="preserve"> </w:t>
      </w:r>
      <w:r w:rsidR="00BE6A7D" w:rsidRPr="008A5CCC">
        <w:rPr>
          <w:szCs w:val="28"/>
          <w:lang w:val="uk-UA"/>
        </w:rPr>
        <w:t>с</w:t>
      </w:r>
      <w:r w:rsidR="00904462" w:rsidRPr="008A5CCC">
        <w:rPr>
          <w:szCs w:val="28"/>
          <w:lang w:val="uk-UA"/>
        </w:rPr>
        <w:t>формува</w:t>
      </w:r>
      <w:r w:rsidR="00BE6A7D" w:rsidRPr="008A5CCC">
        <w:rPr>
          <w:szCs w:val="28"/>
          <w:lang w:val="uk-UA"/>
        </w:rPr>
        <w:t>ти</w:t>
      </w:r>
      <w:r w:rsidR="00904462" w:rsidRPr="008A5CCC">
        <w:rPr>
          <w:szCs w:val="28"/>
          <w:lang w:val="uk-UA"/>
        </w:rPr>
        <w:t xml:space="preserve"> компетен</w:t>
      </w:r>
      <w:r w:rsidR="00BE6A7D" w:rsidRPr="008A5CCC">
        <w:rPr>
          <w:szCs w:val="28"/>
          <w:lang w:val="uk-UA"/>
        </w:rPr>
        <w:t xml:space="preserve">тності </w:t>
      </w:r>
      <w:r w:rsidR="00904462" w:rsidRPr="008A5CCC">
        <w:rPr>
          <w:szCs w:val="28"/>
          <w:lang w:val="uk-UA"/>
        </w:rPr>
        <w:t>про можливості</w:t>
      </w:r>
      <w:r w:rsidR="00F36C2B" w:rsidRPr="008A5CCC">
        <w:rPr>
          <w:szCs w:val="28"/>
          <w:lang w:val="uk-UA"/>
        </w:rPr>
        <w:t xml:space="preserve"> ділової української мови</w:t>
      </w:r>
      <w:r w:rsidR="00904462" w:rsidRPr="008A5CCC">
        <w:rPr>
          <w:szCs w:val="28"/>
          <w:lang w:val="uk-UA"/>
        </w:rPr>
        <w:t>,</w:t>
      </w:r>
      <w:r w:rsidR="00F36C2B" w:rsidRPr="008A5CCC">
        <w:rPr>
          <w:szCs w:val="28"/>
          <w:lang w:val="uk-UA"/>
        </w:rPr>
        <w:t xml:space="preserve"> </w:t>
      </w:r>
      <w:r w:rsidR="00904462" w:rsidRPr="008A5CCC">
        <w:rPr>
          <w:szCs w:val="28"/>
          <w:lang w:val="uk-UA"/>
        </w:rPr>
        <w:t xml:space="preserve">про </w:t>
      </w:r>
      <w:r w:rsidR="00F36C2B" w:rsidRPr="008A5CCC">
        <w:rPr>
          <w:szCs w:val="28"/>
          <w:lang w:val="uk-UA"/>
        </w:rPr>
        <w:t>особливост</w:t>
      </w:r>
      <w:r w:rsidR="00904462" w:rsidRPr="008A5CCC">
        <w:rPr>
          <w:szCs w:val="28"/>
          <w:lang w:val="uk-UA"/>
        </w:rPr>
        <w:t>і</w:t>
      </w:r>
      <w:r w:rsidR="00D52D54" w:rsidRPr="008A5CCC">
        <w:rPr>
          <w:szCs w:val="28"/>
          <w:lang w:val="uk-UA"/>
        </w:rPr>
        <w:t xml:space="preserve"> її функціонування в</w:t>
      </w:r>
      <w:r w:rsidR="00F36C2B" w:rsidRPr="008A5CCC">
        <w:rPr>
          <w:szCs w:val="28"/>
          <w:lang w:val="uk-UA"/>
        </w:rPr>
        <w:t xml:space="preserve"> межах ділового </w:t>
      </w:r>
      <w:r w:rsidR="00D52D54" w:rsidRPr="008A5CCC">
        <w:rPr>
          <w:szCs w:val="28"/>
          <w:lang w:val="uk-UA"/>
        </w:rPr>
        <w:t>й</w:t>
      </w:r>
      <w:r w:rsidR="00BE6A7D" w:rsidRPr="008A5CCC">
        <w:rPr>
          <w:szCs w:val="28"/>
          <w:lang w:val="uk-UA"/>
        </w:rPr>
        <w:t xml:space="preserve"> наукового стилів</w:t>
      </w:r>
      <w:r w:rsidR="00F90EF7" w:rsidRPr="008A5CCC">
        <w:rPr>
          <w:szCs w:val="28"/>
          <w:lang w:val="uk-UA"/>
        </w:rPr>
        <w:t>.</w:t>
      </w:r>
    </w:p>
    <w:p w:rsidR="009C6D3D" w:rsidRPr="008A5CCC" w:rsidRDefault="009C6D3D" w:rsidP="00BE10A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</w:p>
    <w:p w:rsidR="00D33895" w:rsidRPr="008A5CCC" w:rsidRDefault="009C6D3D" w:rsidP="00BE10A2">
      <w:pPr>
        <w:pStyle w:val="ad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A5CC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</w:t>
      </w:r>
      <w:r w:rsidR="00F90EF7" w:rsidRPr="008A5C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3895" w:rsidRPr="008A5CCC">
        <w:rPr>
          <w:rFonts w:ascii="Times New Roman" w:hAnsi="Times New Roman"/>
          <w:b/>
          <w:sz w:val="28"/>
          <w:szCs w:val="28"/>
          <w:lang w:val="uk-UA"/>
        </w:rPr>
        <w:t xml:space="preserve">навчальної дисципліни </w:t>
      </w:r>
      <w:r w:rsidR="009D0462" w:rsidRPr="008A5CCC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систематизувати знання </w:t>
      </w:r>
      <w:r w:rsidR="00904462" w:rsidRPr="008A5CCC">
        <w:rPr>
          <w:rFonts w:ascii="Times New Roman" w:hAnsi="Times New Roman"/>
          <w:sz w:val="28"/>
          <w:szCs w:val="28"/>
          <w:lang w:val="uk-UA"/>
        </w:rPr>
        <w:t>і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04462" w:rsidRPr="008A5CCC"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904462" w:rsidRPr="008A5CCC">
        <w:rPr>
          <w:rFonts w:ascii="Times New Roman" w:hAnsi="Times New Roman"/>
          <w:sz w:val="28"/>
          <w:szCs w:val="28"/>
          <w:lang w:val="uk-UA"/>
        </w:rPr>
        <w:t xml:space="preserve"> літературної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 мови  і професійного спілкування;  сформувати вміння </w:t>
      </w:r>
      <w:r w:rsidR="00FA139F" w:rsidRPr="008A5CCC">
        <w:rPr>
          <w:rFonts w:ascii="Times New Roman" w:hAnsi="Times New Roman"/>
          <w:sz w:val="28"/>
          <w:szCs w:val="28"/>
          <w:lang w:val="uk-UA"/>
        </w:rPr>
        <w:t xml:space="preserve">та навички 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щодо складання </w:t>
      </w:r>
      <w:r w:rsidR="00904462" w:rsidRPr="008A5CCC">
        <w:rPr>
          <w:rFonts w:ascii="Times New Roman" w:hAnsi="Times New Roman"/>
          <w:sz w:val="28"/>
          <w:szCs w:val="28"/>
          <w:lang w:val="uk-UA"/>
        </w:rPr>
        <w:t>ділових документів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>; забезпечити оволодіння нормами сучасної української орфоепії, орфографії, граматики, лексики, стилістики</w:t>
      </w:r>
      <w:r w:rsidR="00904462" w:rsidRPr="008A5CCC">
        <w:rPr>
          <w:rFonts w:ascii="Times New Roman" w:hAnsi="Times New Roman"/>
          <w:sz w:val="28"/>
          <w:szCs w:val="28"/>
          <w:lang w:val="uk-UA"/>
        </w:rPr>
        <w:t>, синтаксису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 і правилами мовного етикету 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>в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 межах професійного спілкування; збагатити запас загальновживаної та професійної лексики.</w:t>
      </w:r>
    </w:p>
    <w:p w:rsidR="00D33895" w:rsidRPr="008A5CCC" w:rsidRDefault="00D33895" w:rsidP="00BE10A2">
      <w:pPr>
        <w:pStyle w:val="ad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3B2" w:rsidRPr="008A5CCC" w:rsidRDefault="001C43B2" w:rsidP="00BE10A2">
      <w:pPr>
        <w:pStyle w:val="ad"/>
        <w:spacing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5CCC">
        <w:rPr>
          <w:rFonts w:ascii="Times New Roman" w:hAnsi="Times New Roman"/>
          <w:b/>
          <w:bCs/>
          <w:sz w:val="28"/>
          <w:szCs w:val="28"/>
          <w:lang w:val="uk-UA"/>
        </w:rPr>
        <w:t>За підсумками вивчення дисципліни «</w:t>
      </w:r>
      <w:r w:rsidR="00A531A8" w:rsidRPr="008A5CCC">
        <w:rPr>
          <w:rFonts w:ascii="Times New Roman" w:hAnsi="Times New Roman"/>
          <w:b/>
          <w:bCs/>
          <w:sz w:val="28"/>
          <w:szCs w:val="28"/>
          <w:lang w:val="uk-UA"/>
        </w:rPr>
        <w:t>Ділова українська мова</w:t>
      </w:r>
      <w:r w:rsidRPr="008A5CCC">
        <w:rPr>
          <w:rFonts w:ascii="Times New Roman" w:hAnsi="Times New Roman"/>
          <w:b/>
          <w:bCs/>
          <w:sz w:val="28"/>
          <w:szCs w:val="28"/>
          <w:lang w:val="uk-UA"/>
        </w:rPr>
        <w:t>» студенти набувають наступні фахові компетентності :</w:t>
      </w:r>
    </w:p>
    <w:p w:rsidR="00F36C2B" w:rsidRPr="008A5CCC" w:rsidRDefault="00DB0ED8" w:rsidP="00BE10A2">
      <w:pPr>
        <w:pStyle w:val="a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A5CCC">
        <w:rPr>
          <w:rFonts w:ascii="Times New Roman" w:hAnsi="Times New Roman"/>
          <w:sz w:val="28"/>
          <w:szCs w:val="28"/>
          <w:lang w:val="uk-UA"/>
        </w:rPr>
        <w:t>особливості функціонування ділової мови в громадському житті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A5CCC">
        <w:rPr>
          <w:rFonts w:ascii="Times New Roman" w:hAnsi="Times New Roman"/>
          <w:sz w:val="28"/>
          <w:szCs w:val="28"/>
          <w:lang w:val="uk-UA"/>
        </w:rPr>
        <w:t>особливості функціонування української ділової мови в минулому та в нинішній час</w:t>
      </w:r>
      <w:r w:rsidR="00F36C2B" w:rsidRPr="008A5CCC">
        <w:rPr>
          <w:rFonts w:ascii="Times New Roman" w:hAnsi="Times New Roman"/>
          <w:sz w:val="28"/>
          <w:szCs w:val="28"/>
          <w:lang w:val="uk-UA"/>
        </w:rPr>
        <w:t xml:space="preserve">; особливості усної і писемної форм мовлення; місце і роль ділового, наукового і публіцистичного стилів у системі професійного спілкування і вимоги до мови ділових паперів; особливості фонетичної, графічної, граматичної і лексичної систем української мови; орфоепічні й орфографічні норми сучасної літературної мови; засоби мовного етикету і правила оформлення усної і </w:t>
      </w:r>
      <w:r w:rsidR="00D52D54" w:rsidRPr="008A5CCC">
        <w:rPr>
          <w:rFonts w:ascii="Times New Roman" w:hAnsi="Times New Roman"/>
          <w:sz w:val="28"/>
          <w:szCs w:val="28"/>
          <w:lang w:val="uk-UA"/>
        </w:rPr>
        <w:t>писемної форм ділового мовлення;</w:t>
      </w:r>
    </w:p>
    <w:p w:rsidR="0064649F" w:rsidRPr="008A5CCC" w:rsidRDefault="00F36C2B" w:rsidP="00BE10A2">
      <w:pPr>
        <w:pStyle w:val="ad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A5CCC">
        <w:rPr>
          <w:rFonts w:ascii="Times New Roman" w:hAnsi="Times New Roman"/>
          <w:sz w:val="28"/>
          <w:szCs w:val="28"/>
          <w:lang w:val="uk-UA"/>
        </w:rPr>
        <w:t>оцінюва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ння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правильн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о</w:t>
      </w:r>
      <w:r w:rsidRPr="008A5CCC">
        <w:rPr>
          <w:rFonts w:ascii="Times New Roman" w:hAnsi="Times New Roman"/>
          <w:sz w:val="28"/>
          <w:szCs w:val="28"/>
          <w:lang w:val="uk-UA"/>
        </w:rPr>
        <w:t>ст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і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заходів щодо проведення культурно-мовної і національно-мовної політики 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>в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межах держави і конкретного регіону; с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>амостійн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е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ння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CC">
        <w:rPr>
          <w:rFonts w:ascii="Times New Roman" w:hAnsi="Times New Roman"/>
          <w:sz w:val="28"/>
          <w:szCs w:val="28"/>
          <w:lang w:val="uk-UA"/>
        </w:rPr>
        <w:t>текст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ів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професійного та ділового спрямування; ефективн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е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користува</w:t>
      </w:r>
      <w:r w:rsidR="001C43B2" w:rsidRPr="008A5CCC">
        <w:rPr>
          <w:rFonts w:ascii="Times New Roman" w:hAnsi="Times New Roman"/>
          <w:sz w:val="28"/>
          <w:szCs w:val="28"/>
          <w:lang w:val="uk-UA"/>
        </w:rPr>
        <w:t>ння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мовними, стилістичними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>, синтаксичними</w:t>
      </w:r>
      <w:r w:rsidRPr="008A5CCC">
        <w:rPr>
          <w:rFonts w:ascii="Times New Roman" w:hAnsi="Times New Roman"/>
          <w:sz w:val="28"/>
          <w:szCs w:val="28"/>
          <w:lang w:val="uk-UA"/>
        </w:rPr>
        <w:t xml:space="preserve"> й етичними нормами усної форми ділового мовлення </w:t>
      </w:r>
      <w:r w:rsidR="00AE0D30" w:rsidRPr="008A5CCC">
        <w:rPr>
          <w:rFonts w:ascii="Times New Roman" w:hAnsi="Times New Roman"/>
          <w:sz w:val="28"/>
          <w:szCs w:val="28"/>
          <w:lang w:val="uk-UA"/>
        </w:rPr>
        <w:t>в</w:t>
      </w:r>
      <w:r w:rsidR="00D52D54" w:rsidRPr="008A5CCC">
        <w:rPr>
          <w:rFonts w:ascii="Times New Roman" w:hAnsi="Times New Roman"/>
          <w:sz w:val="28"/>
          <w:szCs w:val="28"/>
          <w:lang w:val="uk-UA"/>
        </w:rPr>
        <w:t xml:space="preserve"> межах професійної діяльності.</w:t>
      </w:r>
    </w:p>
    <w:p w:rsidR="000C5164" w:rsidRPr="008A5CCC" w:rsidRDefault="003D592A" w:rsidP="00BE10A2">
      <w:pPr>
        <w:widowControl w:val="0"/>
        <w:spacing w:line="276" w:lineRule="auto"/>
        <w:jc w:val="both"/>
        <w:rPr>
          <w:rFonts w:eastAsia="Calibri"/>
          <w:szCs w:val="28"/>
          <w:lang w:val="uk-UA"/>
        </w:rPr>
      </w:pPr>
      <w:r w:rsidRPr="008A5CCC">
        <w:rPr>
          <w:rFonts w:eastAsia="Calibri"/>
          <w:szCs w:val="28"/>
          <w:lang w:val="uk-UA"/>
        </w:rPr>
        <w:t xml:space="preserve">Цей курс є інтенсивним введенням </w:t>
      </w:r>
      <w:r w:rsidR="00AD7FF4" w:rsidRPr="008A5CCC">
        <w:rPr>
          <w:rFonts w:eastAsia="Calibri"/>
          <w:szCs w:val="28"/>
          <w:lang w:val="uk-UA"/>
        </w:rPr>
        <w:t>у</w:t>
      </w:r>
      <w:r w:rsidRPr="008A5CCC">
        <w:rPr>
          <w:rFonts w:eastAsia="Calibri"/>
          <w:szCs w:val="28"/>
          <w:lang w:val="uk-UA"/>
        </w:rPr>
        <w:t xml:space="preserve"> практику ділового мовлення. Він є критично потрібним для першокурсників різних спеціальностей, оскільки допомагає набути практичних знань із сучасної української літературної мови та особливостей її функціонування в різних стилях. Логічно, що основна увага в курсі приділяється набуттю навичок з української мови в діловому мовленні – усному та письмовому. Надзвичайно важливо бути вправним у використанні різних синтаксичних конструкцій у письмовому мовленні, тому саме на цьому зосереджено велику увагу. </w:t>
      </w:r>
      <w:r w:rsidR="00DE0614" w:rsidRPr="008A5CCC">
        <w:rPr>
          <w:rFonts w:eastAsia="Calibri"/>
          <w:szCs w:val="28"/>
          <w:lang w:val="uk-UA"/>
        </w:rPr>
        <w:t>Передбачається</w:t>
      </w:r>
      <w:r w:rsidRPr="008A5CCC">
        <w:rPr>
          <w:rFonts w:eastAsia="Calibri"/>
          <w:szCs w:val="28"/>
          <w:lang w:val="uk-UA"/>
        </w:rPr>
        <w:t xml:space="preserve"> багато практичних</w:t>
      </w:r>
      <w:r w:rsidR="00AD7FF4" w:rsidRPr="008A5CCC">
        <w:rPr>
          <w:rFonts w:eastAsia="Calibri"/>
          <w:szCs w:val="28"/>
          <w:lang w:val="uk-UA"/>
        </w:rPr>
        <w:t xml:space="preserve"> завдань </w:t>
      </w:r>
      <w:r w:rsidRPr="008A5CCC">
        <w:rPr>
          <w:rFonts w:eastAsia="Calibri"/>
          <w:szCs w:val="28"/>
          <w:lang w:val="uk-UA"/>
        </w:rPr>
        <w:t>із аналізом речень з метою набуття навичок редагування текстів насамперед ділового та наукового стилів. Така орієнтація курсу сприятиме в подальшому</w:t>
      </w:r>
      <w:r w:rsidR="00AD7FF4" w:rsidRPr="008A5CCC">
        <w:rPr>
          <w:rFonts w:eastAsia="Calibri"/>
          <w:szCs w:val="28"/>
          <w:lang w:val="uk-UA"/>
        </w:rPr>
        <w:t xml:space="preserve"> успішному </w:t>
      </w:r>
      <w:r w:rsidRPr="008A5CCC">
        <w:rPr>
          <w:rFonts w:eastAsia="Calibri"/>
          <w:szCs w:val="28"/>
          <w:lang w:val="uk-UA"/>
        </w:rPr>
        <w:t>написанн</w:t>
      </w:r>
      <w:r w:rsidR="00AD7FF4" w:rsidRPr="008A5CCC">
        <w:rPr>
          <w:rFonts w:eastAsia="Calibri"/>
          <w:szCs w:val="28"/>
          <w:lang w:val="uk-UA"/>
        </w:rPr>
        <w:t>ю</w:t>
      </w:r>
      <w:r w:rsidRPr="008A5CCC">
        <w:rPr>
          <w:rFonts w:eastAsia="Calibri"/>
          <w:szCs w:val="28"/>
          <w:lang w:val="uk-UA"/>
        </w:rPr>
        <w:t xml:space="preserve"> курсових і магістерських робіт. </w:t>
      </w:r>
      <w:r w:rsidR="00DE0614" w:rsidRPr="008A5CCC">
        <w:rPr>
          <w:rFonts w:eastAsia="Calibri"/>
          <w:szCs w:val="28"/>
          <w:lang w:val="uk-UA"/>
        </w:rPr>
        <w:t>Пропонуються</w:t>
      </w:r>
      <w:r w:rsidRPr="008A5CCC">
        <w:rPr>
          <w:rFonts w:eastAsia="Calibri"/>
          <w:szCs w:val="28"/>
          <w:lang w:val="uk-UA"/>
        </w:rPr>
        <w:t xml:space="preserve"> творчі </w:t>
      </w:r>
      <w:r w:rsidR="00AD7FF4" w:rsidRPr="008A5CCC">
        <w:rPr>
          <w:rFonts w:eastAsia="Calibri"/>
          <w:szCs w:val="28"/>
          <w:lang w:val="uk-UA"/>
        </w:rPr>
        <w:t xml:space="preserve">завдання </w:t>
      </w:r>
      <w:r w:rsidRPr="008A5CCC">
        <w:rPr>
          <w:rFonts w:eastAsia="Calibri"/>
          <w:szCs w:val="28"/>
          <w:lang w:val="uk-UA"/>
        </w:rPr>
        <w:t>для набуття навичок логічної побудови тексту, аргументованого викладення думок</w:t>
      </w:r>
      <w:r w:rsidR="00AD7FF4" w:rsidRPr="008A5CCC">
        <w:rPr>
          <w:rFonts w:eastAsia="Calibri"/>
          <w:szCs w:val="28"/>
          <w:lang w:val="uk-UA"/>
        </w:rPr>
        <w:t>.</w:t>
      </w:r>
      <w:r w:rsidRPr="008A5CCC">
        <w:rPr>
          <w:rFonts w:eastAsia="Calibri"/>
          <w:szCs w:val="28"/>
          <w:lang w:val="uk-UA"/>
        </w:rPr>
        <w:t xml:space="preserve"> </w:t>
      </w:r>
      <w:r w:rsidR="000C5164" w:rsidRPr="008A5CCC">
        <w:rPr>
          <w:rFonts w:eastAsia="Calibri"/>
          <w:szCs w:val="28"/>
          <w:lang w:val="uk-UA"/>
        </w:rPr>
        <w:t xml:space="preserve">У процесі навчання слухачі курсу </w:t>
      </w:r>
      <w:r w:rsidR="00DE0614" w:rsidRPr="008A5CCC">
        <w:rPr>
          <w:rFonts w:eastAsia="Calibri"/>
          <w:szCs w:val="28"/>
          <w:lang w:val="uk-UA"/>
        </w:rPr>
        <w:t>мають набути</w:t>
      </w:r>
      <w:r w:rsidR="000C5164" w:rsidRPr="008A5CCC">
        <w:rPr>
          <w:rFonts w:eastAsia="Calibri"/>
          <w:szCs w:val="28"/>
          <w:lang w:val="uk-UA"/>
        </w:rPr>
        <w:t xml:space="preserve"> навичок використовувати характерні граматичні конструкції в діловій українській мові, здобудуть знання про </w:t>
      </w:r>
      <w:r w:rsidR="00AD7FF4" w:rsidRPr="008A5CCC">
        <w:rPr>
          <w:rFonts w:eastAsia="Calibri"/>
          <w:szCs w:val="28"/>
          <w:lang w:val="uk-UA"/>
        </w:rPr>
        <w:t>основні д</w:t>
      </w:r>
      <w:r w:rsidR="000C5164" w:rsidRPr="008A5CCC">
        <w:rPr>
          <w:rFonts w:eastAsia="Calibri"/>
          <w:szCs w:val="28"/>
          <w:lang w:val="uk-UA"/>
        </w:rPr>
        <w:t xml:space="preserve">окументи офіційно-ділового стилю, </w:t>
      </w:r>
      <w:proofErr w:type="spellStart"/>
      <w:r w:rsidR="00DE0614" w:rsidRPr="008A5CCC">
        <w:rPr>
          <w:rFonts w:eastAsia="Calibri"/>
          <w:szCs w:val="28"/>
          <w:lang w:val="uk-UA"/>
        </w:rPr>
        <w:t>навчаться</w:t>
      </w:r>
      <w:proofErr w:type="spellEnd"/>
      <w:r w:rsidR="000C5164" w:rsidRPr="008A5CCC">
        <w:rPr>
          <w:rFonts w:eastAsia="Calibri"/>
          <w:szCs w:val="28"/>
          <w:lang w:val="uk-UA"/>
        </w:rPr>
        <w:t xml:space="preserve"> їх склада</w:t>
      </w:r>
      <w:r w:rsidR="00DE0614" w:rsidRPr="008A5CCC">
        <w:rPr>
          <w:rFonts w:eastAsia="Calibri"/>
          <w:szCs w:val="28"/>
          <w:lang w:val="uk-UA"/>
        </w:rPr>
        <w:t>ти</w:t>
      </w:r>
      <w:r w:rsidR="000C5164" w:rsidRPr="008A5CCC">
        <w:rPr>
          <w:rFonts w:eastAsia="Calibri"/>
          <w:szCs w:val="28"/>
          <w:lang w:val="uk-UA"/>
        </w:rPr>
        <w:t xml:space="preserve">. Основним результатом курсу </w:t>
      </w:r>
      <w:r w:rsidR="00DE0614" w:rsidRPr="008A5CCC">
        <w:rPr>
          <w:rFonts w:eastAsia="Calibri"/>
          <w:szCs w:val="28"/>
          <w:lang w:val="uk-UA"/>
        </w:rPr>
        <w:t>є</w:t>
      </w:r>
      <w:r w:rsidR="00AD7FF4" w:rsidRPr="008A5CCC">
        <w:rPr>
          <w:rFonts w:eastAsia="Calibri"/>
          <w:szCs w:val="28"/>
          <w:lang w:val="uk-UA"/>
        </w:rPr>
        <w:t xml:space="preserve"> </w:t>
      </w:r>
      <w:r w:rsidR="000C5164" w:rsidRPr="008A5CCC">
        <w:rPr>
          <w:rFonts w:eastAsia="Calibri"/>
          <w:szCs w:val="28"/>
          <w:lang w:val="uk-UA"/>
        </w:rPr>
        <w:t>навич</w:t>
      </w:r>
      <w:r w:rsidR="00AD7FF4" w:rsidRPr="008A5CCC">
        <w:rPr>
          <w:rFonts w:eastAsia="Calibri"/>
          <w:szCs w:val="28"/>
          <w:lang w:val="uk-UA"/>
        </w:rPr>
        <w:t>ки</w:t>
      </w:r>
      <w:r w:rsidR="000C5164" w:rsidRPr="008A5CCC">
        <w:rPr>
          <w:rFonts w:eastAsia="Calibri"/>
          <w:szCs w:val="28"/>
          <w:lang w:val="uk-UA"/>
        </w:rPr>
        <w:t xml:space="preserve"> застосування отриманих знань у різних сферах ділової діяльності</w:t>
      </w:r>
      <w:r w:rsidR="00AD7FF4" w:rsidRPr="008A5CCC">
        <w:rPr>
          <w:rFonts w:eastAsia="Calibri"/>
          <w:szCs w:val="28"/>
          <w:lang w:val="uk-UA"/>
        </w:rPr>
        <w:t xml:space="preserve">, що </w:t>
      </w:r>
      <w:r w:rsidR="00DE0614" w:rsidRPr="008A5CCC">
        <w:rPr>
          <w:rFonts w:eastAsia="Calibri"/>
          <w:szCs w:val="28"/>
          <w:lang w:val="uk-UA"/>
        </w:rPr>
        <w:t xml:space="preserve">має </w:t>
      </w:r>
      <w:r w:rsidR="00AD7FF4" w:rsidRPr="008A5CCC">
        <w:rPr>
          <w:rFonts w:eastAsia="Calibri"/>
          <w:szCs w:val="28"/>
          <w:lang w:val="uk-UA"/>
        </w:rPr>
        <w:t>сприяти</w:t>
      </w:r>
      <w:r w:rsidR="00DE0614" w:rsidRPr="008A5CCC">
        <w:rPr>
          <w:rFonts w:eastAsia="Calibri"/>
          <w:szCs w:val="28"/>
          <w:lang w:val="uk-UA"/>
        </w:rPr>
        <w:t xml:space="preserve"> </w:t>
      </w:r>
      <w:r w:rsidR="00AD7FF4" w:rsidRPr="008A5CCC">
        <w:rPr>
          <w:rFonts w:eastAsia="Calibri"/>
          <w:szCs w:val="28"/>
          <w:lang w:val="uk-UA"/>
        </w:rPr>
        <w:t>успішній самореалізації в кар’єрному зростанні</w:t>
      </w:r>
      <w:r w:rsidR="000C5164" w:rsidRPr="008A5CCC">
        <w:rPr>
          <w:rFonts w:eastAsia="Calibri"/>
          <w:szCs w:val="28"/>
          <w:lang w:val="uk-UA"/>
        </w:rPr>
        <w:t>.</w:t>
      </w:r>
      <w:r w:rsidR="00AD7FF4" w:rsidRPr="008A5CCC">
        <w:rPr>
          <w:rFonts w:eastAsia="Calibri"/>
          <w:szCs w:val="28"/>
          <w:lang w:val="uk-UA"/>
        </w:rPr>
        <w:t xml:space="preserve"> </w:t>
      </w:r>
    </w:p>
    <w:p w:rsidR="0064649F" w:rsidRPr="008A5CCC" w:rsidRDefault="004C3454" w:rsidP="00BE10A2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 w:bidi="fa-IR"/>
        </w:rPr>
        <w:lastRenderedPageBreak/>
        <w:t>3</w:t>
      </w:r>
      <w:r w:rsidR="00445F1E" w:rsidRPr="008A5CCC">
        <w:rPr>
          <w:b/>
          <w:szCs w:val="28"/>
          <w:lang w:bidi="fa-IR"/>
        </w:rPr>
        <w:t>.</w:t>
      </w:r>
      <w:r w:rsidR="00445F1E" w:rsidRPr="008A5CCC">
        <w:rPr>
          <w:b/>
          <w:szCs w:val="28"/>
          <w:lang w:val="en-US" w:bidi="fa-IR"/>
        </w:rPr>
        <w:t> </w:t>
      </w:r>
      <w:r w:rsidR="0064649F" w:rsidRPr="008A5CCC">
        <w:rPr>
          <w:b/>
          <w:szCs w:val="28"/>
          <w:lang w:val="uk-UA"/>
        </w:rPr>
        <w:t>П</w:t>
      </w:r>
      <w:r w:rsidR="00D20215" w:rsidRPr="008A5CCC">
        <w:rPr>
          <w:b/>
          <w:szCs w:val="28"/>
          <w:lang w:val="uk-UA"/>
        </w:rPr>
        <w:t>РОГРАМА НАВЧАЛЬНОЇ ДИСЦИПЛІНИ</w:t>
      </w:r>
    </w:p>
    <w:p w:rsidR="008A20E0" w:rsidRPr="008A5CCC" w:rsidRDefault="009D0462" w:rsidP="00BE10A2">
      <w:pPr>
        <w:tabs>
          <w:tab w:val="left" w:pos="284"/>
          <w:tab w:val="left" w:pos="567"/>
        </w:tabs>
        <w:spacing w:line="276" w:lineRule="auto"/>
        <w:ind w:left="720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Модуль 1.</w:t>
      </w:r>
    </w:p>
    <w:p w:rsidR="0064649F" w:rsidRPr="008A5CCC" w:rsidRDefault="0064649F" w:rsidP="00BE10A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szCs w:val="28"/>
        </w:rPr>
      </w:pPr>
      <w:r w:rsidRPr="008A5CCC">
        <w:rPr>
          <w:b/>
          <w:szCs w:val="28"/>
          <w:lang w:val="uk-UA"/>
        </w:rPr>
        <w:t>Змістовий модуль 1.</w:t>
      </w:r>
      <w:r w:rsidR="00B31A5D" w:rsidRPr="008A5CCC">
        <w:rPr>
          <w:b/>
          <w:szCs w:val="28"/>
          <w:lang w:val="uk-UA"/>
        </w:rPr>
        <w:t xml:space="preserve"> Мовна норма. Загальні вимоги до оформлення документів</w:t>
      </w:r>
      <w:r w:rsidRPr="008A5CCC">
        <w:rPr>
          <w:b/>
          <w:szCs w:val="28"/>
          <w:lang w:val="uk-UA"/>
        </w:rPr>
        <w:t xml:space="preserve"> </w:t>
      </w:r>
    </w:p>
    <w:p w:rsidR="008A20E0" w:rsidRPr="008A5CCC" w:rsidRDefault="008A20E0" w:rsidP="00BE10A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szCs w:val="28"/>
        </w:rPr>
      </w:pPr>
    </w:p>
    <w:p w:rsidR="00445F1E" w:rsidRPr="008A5CCC" w:rsidRDefault="0064649F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1. </w:t>
      </w:r>
      <w:proofErr w:type="spellStart"/>
      <w:r w:rsidR="008A20E0" w:rsidRPr="008A5CCC">
        <w:rPr>
          <w:bCs/>
          <w:szCs w:val="28"/>
        </w:rPr>
        <w:t>Мова</w:t>
      </w:r>
      <w:proofErr w:type="spellEnd"/>
      <w:r w:rsidR="008A20E0" w:rsidRPr="008A5CCC">
        <w:rPr>
          <w:bCs/>
          <w:szCs w:val="28"/>
        </w:rPr>
        <w:t xml:space="preserve"> та </w:t>
      </w:r>
      <w:proofErr w:type="spellStart"/>
      <w:r w:rsidR="008A20E0" w:rsidRPr="008A5CCC">
        <w:rPr>
          <w:bCs/>
          <w:szCs w:val="28"/>
        </w:rPr>
        <w:t>її</w:t>
      </w:r>
      <w:proofErr w:type="spellEnd"/>
      <w:r w:rsidR="008A20E0" w:rsidRPr="008A5CCC">
        <w:rPr>
          <w:bCs/>
          <w:szCs w:val="28"/>
        </w:rPr>
        <w:t xml:space="preserve"> </w:t>
      </w:r>
      <w:proofErr w:type="spellStart"/>
      <w:r w:rsidR="008A20E0" w:rsidRPr="008A5CCC">
        <w:rPr>
          <w:bCs/>
          <w:szCs w:val="28"/>
        </w:rPr>
        <w:t>функції</w:t>
      </w:r>
      <w:proofErr w:type="spellEnd"/>
      <w:r w:rsidR="008A20E0" w:rsidRPr="008A5CCC">
        <w:rPr>
          <w:bCs/>
          <w:szCs w:val="28"/>
        </w:rPr>
        <w:t xml:space="preserve">. </w:t>
      </w:r>
      <w:proofErr w:type="spellStart"/>
      <w:r w:rsidR="008A20E0" w:rsidRPr="008A5CCC">
        <w:rPr>
          <w:bCs/>
          <w:szCs w:val="28"/>
        </w:rPr>
        <w:t>Мова</w:t>
      </w:r>
      <w:proofErr w:type="spellEnd"/>
      <w:r w:rsidR="008A20E0" w:rsidRPr="008A5CCC">
        <w:rPr>
          <w:bCs/>
          <w:szCs w:val="28"/>
        </w:rPr>
        <w:t xml:space="preserve"> і </w:t>
      </w:r>
      <w:proofErr w:type="spellStart"/>
      <w:r w:rsidR="008A20E0" w:rsidRPr="008A5CCC">
        <w:rPr>
          <w:bCs/>
          <w:szCs w:val="28"/>
        </w:rPr>
        <w:t>національна</w:t>
      </w:r>
      <w:proofErr w:type="spellEnd"/>
      <w:r w:rsidR="008A20E0" w:rsidRPr="008A5CCC">
        <w:rPr>
          <w:bCs/>
          <w:szCs w:val="28"/>
        </w:rPr>
        <w:t xml:space="preserve"> ка</w:t>
      </w:r>
      <w:r w:rsidR="00445F1E" w:rsidRPr="008A5CCC">
        <w:rPr>
          <w:bCs/>
          <w:szCs w:val="28"/>
        </w:rPr>
        <w:t xml:space="preserve">ртина </w:t>
      </w:r>
      <w:proofErr w:type="spellStart"/>
      <w:r w:rsidR="00445F1E" w:rsidRPr="008A5CCC">
        <w:rPr>
          <w:bCs/>
          <w:szCs w:val="28"/>
        </w:rPr>
        <w:t>світу</w:t>
      </w:r>
      <w:proofErr w:type="spellEnd"/>
      <w:r w:rsidR="00445F1E" w:rsidRPr="008A5CCC">
        <w:rPr>
          <w:bCs/>
          <w:szCs w:val="28"/>
        </w:rPr>
        <w:t>.</w:t>
      </w:r>
    </w:p>
    <w:p w:rsidR="00784368" w:rsidRPr="008A5CCC" w:rsidRDefault="0064649F" w:rsidP="00BE10A2">
      <w:pPr>
        <w:spacing w:line="276" w:lineRule="auto"/>
        <w:ind w:left="1440" w:hanging="1440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2. </w:t>
      </w:r>
      <w:r w:rsidR="00784368" w:rsidRPr="008A5CCC">
        <w:rPr>
          <w:bCs/>
          <w:szCs w:val="28"/>
          <w:lang w:val="uk-UA"/>
        </w:rPr>
        <w:t xml:space="preserve">Загальні вимоги до складання </w:t>
      </w:r>
      <w:r w:rsidR="00B31A5D" w:rsidRPr="008A5CCC">
        <w:rPr>
          <w:bCs/>
          <w:szCs w:val="28"/>
          <w:lang w:val="uk-UA"/>
        </w:rPr>
        <w:t>ділових</w:t>
      </w:r>
      <w:r w:rsidR="00784368" w:rsidRPr="008A5CCC">
        <w:rPr>
          <w:bCs/>
          <w:szCs w:val="28"/>
          <w:lang w:val="uk-UA"/>
        </w:rPr>
        <w:t xml:space="preserve"> документів. </w:t>
      </w:r>
    </w:p>
    <w:p w:rsidR="00445F1E" w:rsidRPr="008A5CCC" w:rsidRDefault="00445F1E" w:rsidP="00BE10A2">
      <w:pPr>
        <w:spacing w:line="276" w:lineRule="auto"/>
        <w:ind w:left="1440" w:hanging="1440"/>
        <w:jc w:val="both"/>
        <w:rPr>
          <w:b/>
          <w:szCs w:val="28"/>
          <w:lang w:val="uk-UA"/>
        </w:rPr>
      </w:pPr>
    </w:p>
    <w:p w:rsidR="008A20E0" w:rsidRPr="008A5CCC" w:rsidRDefault="008A20E0" w:rsidP="00BE10A2">
      <w:pPr>
        <w:pStyle w:val="a7"/>
        <w:spacing w:after="0" w:line="276" w:lineRule="auto"/>
        <w:ind w:firstLine="708"/>
        <w:jc w:val="both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 xml:space="preserve">Змістовий модуль 2. </w:t>
      </w:r>
      <w:r w:rsidR="00B31A5D" w:rsidRPr="008A5CCC">
        <w:rPr>
          <w:b/>
          <w:szCs w:val="28"/>
          <w:lang w:val="uk-UA"/>
        </w:rPr>
        <w:t>Особливості використання мовних одиниць у діловому тексті</w:t>
      </w:r>
      <w:r w:rsidR="005C68B1" w:rsidRPr="008A5CCC">
        <w:rPr>
          <w:b/>
          <w:szCs w:val="28"/>
          <w:lang w:val="uk-UA"/>
        </w:rPr>
        <w:t xml:space="preserve"> </w:t>
      </w:r>
    </w:p>
    <w:p w:rsidR="005D4CD1" w:rsidRPr="008A5CCC" w:rsidRDefault="008A20E0" w:rsidP="00BE10A2">
      <w:pPr>
        <w:pStyle w:val="a7"/>
        <w:spacing w:after="0" w:line="276" w:lineRule="auto"/>
        <w:ind w:firstLine="708"/>
        <w:jc w:val="both"/>
        <w:rPr>
          <w:bCs/>
          <w:szCs w:val="28"/>
        </w:rPr>
      </w:pPr>
      <w:r w:rsidRPr="008A5CCC">
        <w:rPr>
          <w:bCs/>
          <w:szCs w:val="28"/>
          <w:lang w:val="uk-UA"/>
        </w:rPr>
        <w:t xml:space="preserve">Тема 3. </w:t>
      </w:r>
      <w:r w:rsidR="00784368" w:rsidRPr="008A5CCC">
        <w:rPr>
          <w:bCs/>
          <w:szCs w:val="28"/>
          <w:lang w:val="uk-UA"/>
        </w:rPr>
        <w:t>Документи щодо особового складу.</w:t>
      </w:r>
    </w:p>
    <w:p w:rsidR="005D4CD1" w:rsidRPr="008A5CCC" w:rsidRDefault="00B12C90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en-US"/>
        </w:rPr>
      </w:pPr>
      <w:r w:rsidRPr="008A5CCC">
        <w:rPr>
          <w:bCs/>
          <w:szCs w:val="28"/>
          <w:lang w:val="uk-UA"/>
        </w:rPr>
        <w:t xml:space="preserve">Тема 4. </w:t>
      </w:r>
      <w:r w:rsidR="00525A76" w:rsidRPr="008A5CCC">
        <w:rPr>
          <w:bCs/>
          <w:szCs w:val="28"/>
          <w:lang w:val="uk-UA"/>
        </w:rPr>
        <w:t>Довідково</w:t>
      </w:r>
      <w:r w:rsidR="00D240EC" w:rsidRPr="008A5CCC">
        <w:rPr>
          <w:bCs/>
          <w:szCs w:val="28"/>
          <w:lang w:val="uk-UA"/>
        </w:rPr>
        <w:t>-інформаційні документи.</w:t>
      </w:r>
      <w:r w:rsidRPr="008A5CCC">
        <w:rPr>
          <w:bCs/>
          <w:szCs w:val="28"/>
          <w:lang w:val="uk-UA"/>
        </w:rPr>
        <w:t xml:space="preserve"> Професійна лексика та термінологія.</w:t>
      </w:r>
    </w:p>
    <w:p w:rsidR="000B4529" w:rsidRPr="008A5CCC" w:rsidRDefault="002500B3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en-US"/>
        </w:rPr>
      </w:pPr>
      <w:r w:rsidRPr="008A5CCC">
        <w:rPr>
          <w:bCs/>
          <w:szCs w:val="28"/>
          <w:lang w:val="uk-UA"/>
        </w:rPr>
        <w:t xml:space="preserve">Тема </w:t>
      </w:r>
      <w:r w:rsidR="00FA139F" w:rsidRPr="008A5CCC">
        <w:rPr>
          <w:bCs/>
          <w:szCs w:val="28"/>
          <w:lang w:val="uk-UA"/>
        </w:rPr>
        <w:t>5. Поняття тексту та його хара</w:t>
      </w:r>
      <w:r w:rsidR="005D4CD1" w:rsidRPr="008A5CCC">
        <w:rPr>
          <w:bCs/>
          <w:szCs w:val="28"/>
          <w:lang w:val="uk-UA"/>
        </w:rPr>
        <w:t xml:space="preserve">ктерні особливості. </w:t>
      </w:r>
    </w:p>
    <w:p w:rsidR="005D4CD1" w:rsidRPr="008A5CCC" w:rsidRDefault="00D240EC" w:rsidP="00BE10A2">
      <w:pPr>
        <w:pStyle w:val="a7"/>
        <w:spacing w:after="0" w:line="276" w:lineRule="auto"/>
        <w:ind w:left="708"/>
        <w:jc w:val="both"/>
        <w:rPr>
          <w:bCs/>
          <w:szCs w:val="28"/>
        </w:rPr>
      </w:pPr>
      <w:r w:rsidRPr="008A5CCC">
        <w:rPr>
          <w:bCs/>
          <w:szCs w:val="28"/>
          <w:lang w:val="uk-UA"/>
        </w:rPr>
        <w:t xml:space="preserve">Тема </w:t>
      </w:r>
      <w:r w:rsidR="00FA139F" w:rsidRPr="008A5CCC">
        <w:rPr>
          <w:bCs/>
          <w:szCs w:val="28"/>
          <w:lang w:val="uk-UA"/>
        </w:rPr>
        <w:t>6</w:t>
      </w:r>
      <w:r w:rsidRPr="008A5CCC">
        <w:rPr>
          <w:bCs/>
          <w:szCs w:val="28"/>
          <w:lang w:val="uk-UA"/>
        </w:rPr>
        <w:t xml:space="preserve">. Довідково-інформаційні документи. </w:t>
      </w:r>
    </w:p>
    <w:p w:rsidR="004C3454" w:rsidRPr="008A5CCC" w:rsidRDefault="004C3454" w:rsidP="00BE10A2">
      <w:pPr>
        <w:pStyle w:val="a7"/>
        <w:spacing w:after="0" w:line="276" w:lineRule="auto"/>
        <w:ind w:firstLine="708"/>
        <w:jc w:val="both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 xml:space="preserve">Змістовий модуль 3. </w:t>
      </w:r>
      <w:r w:rsidR="00D477A7" w:rsidRPr="008A5CCC">
        <w:rPr>
          <w:b/>
          <w:szCs w:val="28"/>
          <w:lang w:val="uk-UA"/>
        </w:rPr>
        <w:t xml:space="preserve">Функціонування самостійних частин мови та синтаксичних структур </w:t>
      </w:r>
      <w:r w:rsidRPr="008A5CCC">
        <w:rPr>
          <w:b/>
          <w:szCs w:val="28"/>
          <w:lang w:val="uk-UA"/>
        </w:rPr>
        <w:t xml:space="preserve">у діловому тексті </w:t>
      </w:r>
    </w:p>
    <w:p w:rsidR="0053039C" w:rsidRPr="008A5CCC" w:rsidRDefault="002500B3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>Тема</w:t>
      </w:r>
      <w:r w:rsidR="00FA139F" w:rsidRPr="008A5CCC">
        <w:rPr>
          <w:bCs/>
          <w:szCs w:val="28"/>
          <w:lang w:val="uk-UA"/>
        </w:rPr>
        <w:t xml:space="preserve"> 7</w:t>
      </w:r>
      <w:r w:rsidRPr="008A5CCC">
        <w:rPr>
          <w:bCs/>
          <w:szCs w:val="28"/>
          <w:lang w:val="uk-UA"/>
        </w:rPr>
        <w:t xml:space="preserve">. </w:t>
      </w:r>
      <w:r w:rsidR="00A23BD3" w:rsidRPr="008A5CCC">
        <w:rPr>
          <w:bCs/>
          <w:szCs w:val="28"/>
          <w:lang w:val="uk-UA"/>
        </w:rPr>
        <w:t xml:space="preserve">Особливості використання іменників у ділових паперах. </w:t>
      </w:r>
    </w:p>
    <w:p w:rsidR="00C82228" w:rsidRPr="008A5CCC" w:rsidRDefault="00B12C90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</w:t>
      </w:r>
      <w:r w:rsidR="00E2493B" w:rsidRPr="008A5CCC">
        <w:rPr>
          <w:bCs/>
          <w:szCs w:val="28"/>
          <w:lang w:val="uk-UA"/>
        </w:rPr>
        <w:t>8</w:t>
      </w:r>
      <w:r w:rsidRPr="008A5CCC">
        <w:rPr>
          <w:bCs/>
          <w:szCs w:val="28"/>
          <w:lang w:val="uk-UA"/>
        </w:rPr>
        <w:t xml:space="preserve">. Лексикологія як словниковий склад мови. </w:t>
      </w:r>
    </w:p>
    <w:p w:rsidR="00E2493B" w:rsidRPr="008A5CCC" w:rsidRDefault="002500B3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>Тема</w:t>
      </w:r>
      <w:r w:rsidR="00E2493B" w:rsidRPr="008A5CCC">
        <w:rPr>
          <w:bCs/>
          <w:szCs w:val="28"/>
          <w:lang w:val="uk-UA"/>
        </w:rPr>
        <w:t xml:space="preserve"> 9.</w:t>
      </w:r>
      <w:r w:rsidR="00A23BD3" w:rsidRPr="008A5CCC">
        <w:rPr>
          <w:bCs/>
          <w:szCs w:val="28"/>
          <w:lang w:val="uk-UA"/>
        </w:rPr>
        <w:t>Числівники в діловому мовленні.</w:t>
      </w:r>
    </w:p>
    <w:p w:rsidR="00B12C90" w:rsidRPr="008A5CCC" w:rsidRDefault="00B12C90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</w:t>
      </w:r>
      <w:r w:rsidR="00E2493B" w:rsidRPr="008A5CCC">
        <w:rPr>
          <w:bCs/>
          <w:szCs w:val="28"/>
          <w:lang w:val="uk-UA"/>
        </w:rPr>
        <w:t>10</w:t>
      </w:r>
      <w:r w:rsidRPr="008A5CCC">
        <w:rPr>
          <w:bCs/>
          <w:szCs w:val="28"/>
          <w:lang w:val="uk-UA"/>
        </w:rPr>
        <w:t xml:space="preserve">. </w:t>
      </w:r>
      <w:r w:rsidR="00A23BD3" w:rsidRPr="008A5CCC">
        <w:rPr>
          <w:bCs/>
          <w:szCs w:val="28"/>
          <w:lang w:val="uk-UA"/>
        </w:rPr>
        <w:t xml:space="preserve">Документи з господарсько-договірної діяльності. </w:t>
      </w:r>
    </w:p>
    <w:p w:rsidR="00E2493B" w:rsidRPr="008A5CCC" w:rsidRDefault="002500B3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>Тема</w:t>
      </w:r>
      <w:r w:rsidR="00E2493B" w:rsidRPr="008A5CCC">
        <w:rPr>
          <w:bCs/>
          <w:szCs w:val="28"/>
          <w:lang w:val="uk-UA"/>
        </w:rPr>
        <w:t xml:space="preserve"> 11</w:t>
      </w:r>
      <w:r w:rsidRPr="008A5CCC">
        <w:rPr>
          <w:bCs/>
          <w:szCs w:val="28"/>
          <w:lang w:val="uk-UA"/>
        </w:rPr>
        <w:t xml:space="preserve">. </w:t>
      </w:r>
      <w:r w:rsidR="00A23BD3" w:rsidRPr="008A5CCC">
        <w:rPr>
          <w:bCs/>
          <w:szCs w:val="28"/>
          <w:lang w:val="uk-UA"/>
        </w:rPr>
        <w:t xml:space="preserve">Прикметники в діловому мовленні. </w:t>
      </w:r>
    </w:p>
    <w:p w:rsidR="00BA0A0D" w:rsidRPr="008A5CCC" w:rsidRDefault="00B12C90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</w:t>
      </w:r>
      <w:r w:rsidR="000B4529" w:rsidRPr="008A5CCC">
        <w:rPr>
          <w:bCs/>
          <w:szCs w:val="28"/>
          <w:lang w:val="uk-UA"/>
        </w:rPr>
        <w:t>12</w:t>
      </w:r>
      <w:r w:rsidRPr="008A5CCC">
        <w:rPr>
          <w:bCs/>
          <w:szCs w:val="28"/>
          <w:lang w:val="uk-UA"/>
        </w:rPr>
        <w:t>. Усталені норми української літературної мови у текстах офіційно-ділового стил</w:t>
      </w:r>
      <w:r w:rsidR="009278EB" w:rsidRPr="008A5CCC">
        <w:rPr>
          <w:bCs/>
          <w:szCs w:val="28"/>
          <w:lang w:val="uk-UA"/>
        </w:rPr>
        <w:t>ю</w:t>
      </w:r>
      <w:r w:rsidRPr="008A5CCC">
        <w:rPr>
          <w:bCs/>
          <w:szCs w:val="28"/>
          <w:lang w:val="uk-UA"/>
        </w:rPr>
        <w:t xml:space="preserve">. </w:t>
      </w:r>
    </w:p>
    <w:p w:rsidR="00A60D61" w:rsidRPr="008A5CCC" w:rsidRDefault="00A60D61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</w:t>
      </w:r>
      <w:r w:rsidR="000B4529" w:rsidRPr="008A5CCC">
        <w:rPr>
          <w:bCs/>
          <w:szCs w:val="28"/>
          <w:lang w:val="uk-UA"/>
        </w:rPr>
        <w:t>13</w:t>
      </w:r>
      <w:r w:rsidRPr="008A5CCC">
        <w:rPr>
          <w:bCs/>
          <w:szCs w:val="28"/>
          <w:lang w:val="uk-UA"/>
        </w:rPr>
        <w:t>.</w:t>
      </w:r>
      <w:r w:rsidR="00A00301" w:rsidRPr="008A5CCC">
        <w:rPr>
          <w:bCs/>
          <w:szCs w:val="28"/>
          <w:lang w:val="uk-UA"/>
        </w:rPr>
        <w:t xml:space="preserve"> Дієслово в діловому мовленні.</w:t>
      </w:r>
    </w:p>
    <w:p w:rsidR="008162AC" w:rsidRPr="008A5CCC" w:rsidRDefault="00A00301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>Тема</w:t>
      </w:r>
      <w:r w:rsidR="000B4529" w:rsidRPr="008A5CCC">
        <w:rPr>
          <w:bCs/>
          <w:szCs w:val="28"/>
          <w:lang w:val="uk-UA"/>
        </w:rPr>
        <w:t xml:space="preserve"> 14</w:t>
      </w:r>
      <w:r w:rsidRPr="008A5CCC">
        <w:rPr>
          <w:bCs/>
          <w:szCs w:val="28"/>
          <w:lang w:val="uk-UA"/>
        </w:rPr>
        <w:t xml:space="preserve">. </w:t>
      </w:r>
      <w:r w:rsidR="00B12C90" w:rsidRPr="008A5CCC">
        <w:rPr>
          <w:bCs/>
          <w:szCs w:val="28"/>
          <w:lang w:val="uk-UA"/>
        </w:rPr>
        <w:t>Дієприкметниковий та дієприслівниковий зворот</w:t>
      </w:r>
      <w:r w:rsidR="00F409E2" w:rsidRPr="008A5CCC">
        <w:rPr>
          <w:bCs/>
          <w:szCs w:val="28"/>
          <w:lang w:val="uk-UA"/>
        </w:rPr>
        <w:t>и в офіційно-діловому мовленні.</w:t>
      </w:r>
      <w:r w:rsidR="00B12C90" w:rsidRPr="008A5CCC">
        <w:rPr>
          <w:bCs/>
          <w:szCs w:val="28"/>
          <w:lang w:val="uk-UA"/>
        </w:rPr>
        <w:t xml:space="preserve"> </w:t>
      </w:r>
    </w:p>
    <w:p w:rsidR="00445F1E" w:rsidRPr="008A5CCC" w:rsidRDefault="00BA43E9" w:rsidP="00BE10A2">
      <w:pPr>
        <w:pStyle w:val="a7"/>
        <w:spacing w:after="0" w:line="276" w:lineRule="auto"/>
        <w:ind w:firstLine="708"/>
        <w:jc w:val="both"/>
        <w:rPr>
          <w:bCs/>
          <w:szCs w:val="28"/>
          <w:lang w:val="uk-UA"/>
        </w:rPr>
      </w:pPr>
      <w:r w:rsidRPr="008A5CCC">
        <w:rPr>
          <w:bCs/>
          <w:szCs w:val="28"/>
          <w:lang w:val="uk-UA"/>
        </w:rPr>
        <w:t xml:space="preserve">Тема </w:t>
      </w:r>
      <w:r w:rsidR="000B4529" w:rsidRPr="008A5CCC">
        <w:rPr>
          <w:bCs/>
          <w:szCs w:val="28"/>
          <w:lang w:val="uk-UA"/>
        </w:rPr>
        <w:t>15</w:t>
      </w:r>
      <w:r w:rsidRPr="008A5CCC">
        <w:rPr>
          <w:bCs/>
          <w:szCs w:val="28"/>
          <w:lang w:val="uk-UA"/>
        </w:rPr>
        <w:t>. Обліково-фінансові документи</w:t>
      </w:r>
      <w:r w:rsidR="005D4CD1" w:rsidRPr="008A5CCC">
        <w:rPr>
          <w:bCs/>
          <w:szCs w:val="28"/>
        </w:rPr>
        <w:t>.</w:t>
      </w:r>
      <w:r w:rsidR="00445F1E" w:rsidRPr="008A5CCC">
        <w:rPr>
          <w:bCs/>
          <w:szCs w:val="28"/>
          <w:lang w:val="uk-UA"/>
        </w:rPr>
        <w:t xml:space="preserve"> Складне речення в діловому мовленні.</w:t>
      </w:r>
    </w:p>
    <w:p w:rsidR="004C3454" w:rsidRPr="008A5CCC" w:rsidRDefault="004C3454" w:rsidP="00BE10A2">
      <w:pPr>
        <w:pStyle w:val="a7"/>
        <w:spacing w:after="0" w:line="276" w:lineRule="auto"/>
        <w:ind w:firstLine="708"/>
        <w:jc w:val="center"/>
        <w:rPr>
          <w:b/>
          <w:iCs/>
          <w:szCs w:val="28"/>
          <w:lang w:val="uk-UA"/>
        </w:rPr>
      </w:pPr>
      <w:r w:rsidRPr="008A5CCC">
        <w:rPr>
          <w:b/>
          <w:iCs/>
          <w:szCs w:val="28"/>
          <w:lang w:val="uk-UA"/>
        </w:rPr>
        <w:t>Модуль 2.</w:t>
      </w:r>
    </w:p>
    <w:p w:rsidR="00B12C90" w:rsidRPr="008A5CCC" w:rsidRDefault="00B12C90" w:rsidP="00BE10A2">
      <w:pPr>
        <w:pStyle w:val="a7"/>
        <w:spacing w:after="0" w:line="276" w:lineRule="auto"/>
        <w:ind w:firstLine="708"/>
        <w:jc w:val="both"/>
        <w:rPr>
          <w:iCs/>
          <w:szCs w:val="28"/>
          <w:lang w:val="uk-UA"/>
        </w:rPr>
      </w:pPr>
      <w:r w:rsidRPr="008A5CCC">
        <w:rPr>
          <w:b/>
          <w:iCs/>
          <w:szCs w:val="28"/>
          <w:lang w:val="uk-UA"/>
        </w:rPr>
        <w:t xml:space="preserve">Змістовий модуль </w:t>
      </w:r>
      <w:r w:rsidR="004C3454" w:rsidRPr="008A5CCC">
        <w:rPr>
          <w:b/>
          <w:iCs/>
          <w:szCs w:val="28"/>
          <w:lang w:val="uk-UA"/>
        </w:rPr>
        <w:t>4</w:t>
      </w:r>
      <w:r w:rsidRPr="008A5CCC">
        <w:rPr>
          <w:b/>
          <w:iCs/>
          <w:szCs w:val="28"/>
          <w:lang w:val="uk-UA"/>
        </w:rPr>
        <w:t>.</w:t>
      </w:r>
      <w:r w:rsidR="00697471" w:rsidRPr="008A5CCC">
        <w:rPr>
          <w:b/>
          <w:iCs/>
          <w:szCs w:val="28"/>
          <w:lang w:val="uk-UA"/>
        </w:rPr>
        <w:t xml:space="preserve"> Усне ділове мовлення</w:t>
      </w:r>
      <w:r w:rsidRPr="008A5CCC">
        <w:rPr>
          <w:iCs/>
          <w:szCs w:val="28"/>
          <w:lang w:val="uk-UA"/>
        </w:rPr>
        <w:t xml:space="preserve"> </w:t>
      </w:r>
      <w:r w:rsidR="00697471" w:rsidRPr="008A5CCC">
        <w:rPr>
          <w:iCs/>
          <w:szCs w:val="28"/>
          <w:lang w:val="uk-UA"/>
        </w:rPr>
        <w:t xml:space="preserve"> </w:t>
      </w:r>
    </w:p>
    <w:p w:rsidR="0007012B" w:rsidRPr="008A5CCC" w:rsidRDefault="00C2282B" w:rsidP="00BE10A2">
      <w:pPr>
        <w:pStyle w:val="a7"/>
        <w:spacing w:after="0" w:line="276" w:lineRule="auto"/>
        <w:ind w:firstLine="708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Тема 1</w:t>
      </w:r>
      <w:r w:rsidR="00445F1E" w:rsidRPr="008A5CCC">
        <w:rPr>
          <w:szCs w:val="28"/>
          <w:lang w:val="uk-UA"/>
        </w:rPr>
        <w:t>6</w:t>
      </w:r>
      <w:r w:rsidR="00B12C90" w:rsidRPr="008A5CCC">
        <w:rPr>
          <w:szCs w:val="28"/>
          <w:lang w:val="uk-UA"/>
        </w:rPr>
        <w:t xml:space="preserve">. </w:t>
      </w:r>
      <w:r w:rsidR="0007012B" w:rsidRPr="008A5CCC">
        <w:rPr>
          <w:szCs w:val="28"/>
          <w:lang w:val="uk-UA"/>
        </w:rPr>
        <w:t>Культура усного ділового спілкування.</w:t>
      </w:r>
    </w:p>
    <w:p w:rsidR="00445F1E" w:rsidRPr="008A5CCC" w:rsidRDefault="00A00301" w:rsidP="00BE10A2">
      <w:pPr>
        <w:spacing w:line="276" w:lineRule="auto"/>
        <w:ind w:firstLine="708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Тема</w:t>
      </w:r>
      <w:r w:rsidR="00445F1E" w:rsidRPr="008A5CCC">
        <w:rPr>
          <w:szCs w:val="28"/>
          <w:lang w:val="uk-UA"/>
        </w:rPr>
        <w:t xml:space="preserve"> 17</w:t>
      </w:r>
      <w:r w:rsidRPr="008A5CCC">
        <w:rPr>
          <w:szCs w:val="28"/>
          <w:lang w:val="uk-UA"/>
        </w:rPr>
        <w:t xml:space="preserve">. Способи ділового спілкування. </w:t>
      </w:r>
      <w:r w:rsidR="00445F1E" w:rsidRPr="008A5CCC">
        <w:rPr>
          <w:szCs w:val="28"/>
          <w:lang w:val="uk-UA"/>
        </w:rPr>
        <w:t>Роль запитань у комунікації.</w:t>
      </w:r>
      <w:r w:rsidR="00445F1E" w:rsidRPr="008A5CCC">
        <w:rPr>
          <w:szCs w:val="28"/>
          <w:lang w:val="uk-UA"/>
        </w:rPr>
        <w:tab/>
      </w:r>
    </w:p>
    <w:p w:rsidR="008162AC" w:rsidRPr="008A5CCC" w:rsidRDefault="00A00301" w:rsidP="00BE10A2">
      <w:pPr>
        <w:pStyle w:val="a7"/>
        <w:spacing w:after="0" w:line="276" w:lineRule="auto"/>
        <w:ind w:firstLine="708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Тема</w:t>
      </w:r>
      <w:r w:rsidR="000B4529" w:rsidRPr="008A5CCC">
        <w:rPr>
          <w:szCs w:val="28"/>
          <w:lang w:val="uk-UA"/>
        </w:rPr>
        <w:t xml:space="preserve"> </w:t>
      </w:r>
      <w:r w:rsidR="00445F1E" w:rsidRPr="008A5CCC">
        <w:rPr>
          <w:szCs w:val="28"/>
          <w:lang w:val="uk-UA"/>
        </w:rPr>
        <w:t>18</w:t>
      </w:r>
      <w:r w:rsidRPr="008A5CCC">
        <w:rPr>
          <w:szCs w:val="28"/>
          <w:lang w:val="uk-UA"/>
        </w:rPr>
        <w:t xml:space="preserve">. </w:t>
      </w:r>
      <w:r w:rsidR="00CA5DDF" w:rsidRPr="008A5CCC">
        <w:rPr>
          <w:szCs w:val="28"/>
          <w:lang w:val="uk-UA"/>
        </w:rPr>
        <w:t xml:space="preserve">Етикет ділового мовлення. </w:t>
      </w:r>
    </w:p>
    <w:p w:rsidR="00445F1E" w:rsidRPr="008A5CCC" w:rsidRDefault="00AC2A1A" w:rsidP="00AC2A1A">
      <w:pPr>
        <w:spacing w:line="276" w:lineRule="auto"/>
        <w:ind w:firstLine="708"/>
        <w:jc w:val="center"/>
        <w:rPr>
          <w:b/>
          <w:bCs/>
          <w:szCs w:val="28"/>
          <w:lang w:val="uk-UA"/>
        </w:rPr>
      </w:pPr>
      <w:r w:rsidRPr="008A5CCC">
        <w:rPr>
          <w:szCs w:val="28"/>
          <w:lang w:val="uk-UA"/>
        </w:rPr>
        <w:br w:type="page"/>
      </w:r>
      <w:r w:rsidR="00796574" w:rsidRPr="008A5CCC">
        <w:rPr>
          <w:b/>
          <w:bCs/>
          <w:szCs w:val="28"/>
          <w:lang w:val="uk-UA"/>
        </w:rPr>
        <w:lastRenderedPageBreak/>
        <w:t>4</w:t>
      </w:r>
      <w:r w:rsidR="00445F1E" w:rsidRPr="008A5CCC">
        <w:rPr>
          <w:b/>
          <w:bCs/>
          <w:szCs w:val="28"/>
          <w:lang w:val="uk-UA"/>
        </w:rPr>
        <w:t>. СТРУКТУРА НАВЧАЛЬНОЇ ДИСЦИПЛІНИ</w:t>
      </w:r>
    </w:p>
    <w:p w:rsidR="008A5CCC" w:rsidRPr="008A5CCC" w:rsidRDefault="008A5CCC" w:rsidP="00AC2A1A">
      <w:pPr>
        <w:spacing w:line="276" w:lineRule="auto"/>
        <w:ind w:firstLine="708"/>
        <w:jc w:val="center"/>
        <w:rPr>
          <w:b/>
          <w:bCs/>
          <w:szCs w:val="2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4"/>
        <w:gridCol w:w="340"/>
        <w:gridCol w:w="357"/>
        <w:gridCol w:w="222"/>
        <w:gridCol w:w="197"/>
        <w:gridCol w:w="299"/>
        <w:gridCol w:w="374"/>
        <w:gridCol w:w="123"/>
        <w:gridCol w:w="479"/>
        <w:gridCol w:w="68"/>
        <w:gridCol w:w="512"/>
        <w:gridCol w:w="41"/>
        <w:gridCol w:w="505"/>
        <w:gridCol w:w="498"/>
        <w:gridCol w:w="407"/>
        <w:gridCol w:w="14"/>
        <w:gridCol w:w="334"/>
        <w:gridCol w:w="148"/>
        <w:gridCol w:w="275"/>
        <w:gridCol w:w="398"/>
        <w:gridCol w:w="151"/>
        <w:gridCol w:w="436"/>
        <w:gridCol w:w="77"/>
        <w:gridCol w:w="544"/>
      </w:tblGrid>
      <w:tr w:rsidR="00445F1E" w:rsidRPr="008A5CCC" w:rsidTr="002C3D38">
        <w:trPr>
          <w:cantSplit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6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Кількість годин</w:t>
            </w:r>
          </w:p>
        </w:tc>
      </w:tr>
      <w:tr w:rsidR="00445F1E" w:rsidRPr="008A5CCC" w:rsidTr="002C3D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9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20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Заочна форма</w:t>
            </w:r>
          </w:p>
        </w:tc>
      </w:tr>
      <w:tr w:rsidR="00445F1E" w:rsidRPr="008A5CCC" w:rsidTr="002C3D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у тому числі</w:t>
            </w:r>
          </w:p>
        </w:tc>
      </w:tr>
      <w:tr w:rsidR="00445F1E" w:rsidRPr="008A5CCC" w:rsidTr="002C3D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л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П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Лаб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ED0F4A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І</w:t>
            </w:r>
            <w:r w:rsidR="00445F1E" w:rsidRPr="008A5CCC">
              <w:rPr>
                <w:szCs w:val="28"/>
                <w:lang w:val="uk-UA"/>
              </w:rPr>
              <w:t>нд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с.р.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Л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П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Лаб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інд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с.р.</w:t>
            </w:r>
          </w:p>
        </w:tc>
      </w:tr>
      <w:tr w:rsidR="00445F1E" w:rsidRPr="008A5CCC" w:rsidTr="002C3D3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center"/>
              <w:rPr>
                <w:bCs/>
                <w:szCs w:val="28"/>
                <w:lang w:val="uk-UA"/>
              </w:rPr>
            </w:pPr>
            <w:r w:rsidRPr="008A5CCC">
              <w:rPr>
                <w:bCs/>
                <w:szCs w:val="28"/>
                <w:lang w:val="uk-UA"/>
              </w:rPr>
              <w:t>13</w:t>
            </w:r>
          </w:p>
        </w:tc>
      </w:tr>
      <w:tr w:rsidR="00445F1E" w:rsidRPr="008A5CCC" w:rsidTr="00445F1E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AC2A1A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center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8A5CCC">
              <w:rPr>
                <w:szCs w:val="28"/>
                <w:lang w:val="uk-UA"/>
              </w:rPr>
              <w:t xml:space="preserve">. </w:t>
            </w:r>
            <w:r w:rsidRPr="008A5CCC">
              <w:rPr>
                <w:b/>
                <w:szCs w:val="28"/>
                <w:lang w:val="uk-UA"/>
              </w:rPr>
              <w:t>Мовна норма. Загальні вимоги до оформлення документів</w:t>
            </w:r>
          </w:p>
        </w:tc>
      </w:tr>
      <w:tr w:rsidR="00445F1E" w:rsidRPr="008A5CCC" w:rsidTr="002C3D3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Тема 1. </w:t>
            </w:r>
            <w:proofErr w:type="spellStart"/>
            <w:r w:rsidRPr="008A5CCC">
              <w:rPr>
                <w:szCs w:val="28"/>
              </w:rPr>
              <w:t>Мова</w:t>
            </w:r>
            <w:proofErr w:type="spellEnd"/>
            <w:r w:rsidRPr="008A5CCC">
              <w:rPr>
                <w:szCs w:val="28"/>
              </w:rPr>
              <w:t xml:space="preserve"> та </w:t>
            </w:r>
            <w:proofErr w:type="spellStart"/>
            <w:r w:rsidRPr="008A5CCC">
              <w:rPr>
                <w:szCs w:val="28"/>
              </w:rPr>
              <w:t>її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функції</w:t>
            </w:r>
            <w:proofErr w:type="spellEnd"/>
            <w:r w:rsidRPr="008A5CCC">
              <w:rPr>
                <w:szCs w:val="28"/>
              </w:rPr>
              <w:t xml:space="preserve">. </w:t>
            </w:r>
            <w:proofErr w:type="spellStart"/>
            <w:r w:rsidRPr="008A5CCC">
              <w:rPr>
                <w:szCs w:val="28"/>
              </w:rPr>
              <w:t>Мова</w:t>
            </w:r>
            <w:proofErr w:type="spellEnd"/>
            <w:r w:rsidRPr="008A5CCC">
              <w:rPr>
                <w:szCs w:val="28"/>
              </w:rPr>
              <w:t xml:space="preserve"> і </w:t>
            </w:r>
            <w:proofErr w:type="spellStart"/>
            <w:r w:rsidRPr="008A5CCC">
              <w:rPr>
                <w:szCs w:val="28"/>
              </w:rPr>
              <w:t>національна</w:t>
            </w:r>
            <w:proofErr w:type="spellEnd"/>
            <w:r w:rsidRPr="008A5CCC">
              <w:rPr>
                <w:szCs w:val="28"/>
              </w:rPr>
              <w:t xml:space="preserve"> картина </w:t>
            </w:r>
            <w:proofErr w:type="spellStart"/>
            <w:r w:rsidRPr="008A5CCC">
              <w:rPr>
                <w:szCs w:val="28"/>
              </w:rPr>
              <w:t>світу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en-US"/>
              </w:rPr>
            </w:pPr>
            <w:r w:rsidRPr="008A5CCC">
              <w:rPr>
                <w:szCs w:val="28"/>
                <w:lang w:val="en-US"/>
              </w:rPr>
              <w:t>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</w:tr>
      <w:tr w:rsidR="00445F1E" w:rsidRPr="008A5CCC" w:rsidTr="002C3D3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Тема 2. Загальні вимоги</w:t>
            </w:r>
            <w:r w:rsidRPr="008A5CCC">
              <w:rPr>
                <w:szCs w:val="28"/>
                <w:rtl/>
                <w:lang w:val="uk-UA"/>
              </w:rPr>
              <w:t> </w:t>
            </w:r>
            <w:r w:rsidRPr="008A5CCC">
              <w:rPr>
                <w:szCs w:val="28"/>
                <w:lang w:val="uk-UA"/>
              </w:rPr>
              <w:t xml:space="preserve">до складання ділових документів.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</w:tr>
      <w:tr w:rsidR="00445F1E" w:rsidRPr="008A5CCC" w:rsidTr="002C3D3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Разом за змістовим модулем 1.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E" w:rsidRPr="008A5CCC" w:rsidRDefault="00445F1E" w:rsidP="00BE10A2">
            <w:pPr>
              <w:spacing w:line="276" w:lineRule="auto"/>
              <w:rPr>
                <w:szCs w:val="28"/>
                <w:lang w:val="uk-UA"/>
              </w:rPr>
            </w:pPr>
          </w:p>
        </w:tc>
      </w:tr>
      <w:tr w:rsidR="0069124E" w:rsidRPr="008A5CCC" w:rsidTr="00241261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AC2A1A">
            <w:pPr>
              <w:spacing w:line="276" w:lineRule="auto"/>
              <w:ind w:firstLine="708"/>
              <w:jc w:val="center"/>
              <w:rPr>
                <w:szCs w:val="28"/>
              </w:rPr>
            </w:pPr>
            <w:proofErr w:type="spellStart"/>
            <w:r w:rsidRPr="008A5CCC">
              <w:rPr>
                <w:b/>
                <w:bCs/>
                <w:szCs w:val="28"/>
              </w:rPr>
              <w:t>Змістовий</w:t>
            </w:r>
            <w:proofErr w:type="spellEnd"/>
            <w:r w:rsidRPr="008A5CCC">
              <w:rPr>
                <w:b/>
                <w:bCs/>
                <w:szCs w:val="28"/>
              </w:rPr>
              <w:t xml:space="preserve"> модуль 2.</w:t>
            </w:r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b/>
                <w:szCs w:val="28"/>
              </w:rPr>
              <w:t>Особливості</w:t>
            </w:r>
            <w:proofErr w:type="spellEnd"/>
            <w:r w:rsidRPr="008A5CCC">
              <w:rPr>
                <w:b/>
                <w:szCs w:val="28"/>
              </w:rPr>
              <w:t xml:space="preserve"> </w:t>
            </w:r>
            <w:proofErr w:type="spellStart"/>
            <w:r w:rsidRPr="008A5CCC">
              <w:rPr>
                <w:b/>
                <w:szCs w:val="28"/>
              </w:rPr>
              <w:t>використання</w:t>
            </w:r>
            <w:proofErr w:type="spellEnd"/>
            <w:r w:rsidRPr="008A5CCC">
              <w:rPr>
                <w:b/>
                <w:szCs w:val="28"/>
              </w:rPr>
              <w:t xml:space="preserve"> </w:t>
            </w:r>
            <w:proofErr w:type="spellStart"/>
            <w:r w:rsidRPr="008A5CCC">
              <w:rPr>
                <w:b/>
                <w:szCs w:val="28"/>
              </w:rPr>
              <w:t>мовних</w:t>
            </w:r>
            <w:proofErr w:type="spellEnd"/>
            <w:r w:rsidRPr="008A5CCC">
              <w:rPr>
                <w:b/>
                <w:szCs w:val="28"/>
              </w:rPr>
              <w:t xml:space="preserve"> </w:t>
            </w:r>
            <w:proofErr w:type="spellStart"/>
            <w:r w:rsidRPr="008A5CCC">
              <w:rPr>
                <w:b/>
                <w:szCs w:val="28"/>
              </w:rPr>
              <w:t>одиниць</w:t>
            </w:r>
            <w:proofErr w:type="spellEnd"/>
            <w:r w:rsidRPr="008A5CCC">
              <w:rPr>
                <w:b/>
                <w:szCs w:val="28"/>
              </w:rPr>
              <w:t xml:space="preserve"> у </w:t>
            </w:r>
            <w:proofErr w:type="spellStart"/>
            <w:r w:rsidRPr="008A5CCC">
              <w:rPr>
                <w:b/>
                <w:szCs w:val="28"/>
              </w:rPr>
              <w:t>діловому</w:t>
            </w:r>
            <w:proofErr w:type="spellEnd"/>
            <w:r w:rsidRPr="008A5CCC">
              <w:rPr>
                <w:b/>
                <w:szCs w:val="28"/>
              </w:rPr>
              <w:t xml:space="preserve"> </w:t>
            </w:r>
            <w:proofErr w:type="spellStart"/>
            <w:r w:rsidRPr="008A5CCC">
              <w:rPr>
                <w:b/>
                <w:szCs w:val="28"/>
              </w:rPr>
              <w:t>тексті</w:t>
            </w:r>
            <w:proofErr w:type="spellEnd"/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 xml:space="preserve">Тема 3.   </w:t>
            </w:r>
            <w:proofErr w:type="spellStart"/>
            <w:r w:rsidRPr="008A5CCC">
              <w:rPr>
                <w:bCs/>
                <w:szCs w:val="28"/>
              </w:rPr>
              <w:t>Документи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щодо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особового</w:t>
            </w:r>
            <w:proofErr w:type="spellEnd"/>
            <w:r w:rsidRPr="008A5CCC">
              <w:rPr>
                <w:bCs/>
                <w:szCs w:val="28"/>
              </w:rPr>
              <w:t xml:space="preserve"> складу. 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bCs/>
                <w:szCs w:val="28"/>
              </w:rPr>
            </w:pPr>
            <w:r w:rsidRPr="008A5CCC">
              <w:rPr>
                <w:szCs w:val="28"/>
              </w:rPr>
              <w:t>Тема 4.</w:t>
            </w:r>
            <w:r w:rsidRPr="008A5CCC">
              <w:rPr>
                <w:bCs/>
                <w:szCs w:val="28"/>
              </w:rPr>
              <w:t xml:space="preserve"> </w:t>
            </w:r>
          </w:p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proofErr w:type="spellStart"/>
            <w:r w:rsidRPr="008A5CCC">
              <w:rPr>
                <w:bCs/>
                <w:szCs w:val="28"/>
              </w:rPr>
              <w:t>Довідково-інформаційні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документи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  <w:proofErr w:type="spellStart"/>
            <w:r w:rsidRPr="008A5CCC">
              <w:rPr>
                <w:bCs/>
                <w:szCs w:val="28"/>
              </w:rPr>
              <w:t>Професійна</w:t>
            </w:r>
            <w:proofErr w:type="spellEnd"/>
            <w:r w:rsidRPr="008A5CCC">
              <w:rPr>
                <w:bCs/>
                <w:szCs w:val="28"/>
              </w:rPr>
              <w:t xml:space="preserve"> лексика та </w:t>
            </w:r>
            <w:proofErr w:type="spellStart"/>
            <w:r w:rsidRPr="008A5CCC">
              <w:rPr>
                <w:bCs/>
                <w:szCs w:val="28"/>
              </w:rPr>
              <w:t>термінологія</w:t>
            </w:r>
            <w:proofErr w:type="spellEnd"/>
            <w:r w:rsidRPr="008A5CCC">
              <w:rPr>
                <w:bCs/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 5.</w:t>
            </w:r>
          </w:p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proofErr w:type="spellStart"/>
            <w:r w:rsidRPr="008A5CCC">
              <w:rPr>
                <w:bCs/>
                <w:szCs w:val="28"/>
              </w:rPr>
              <w:lastRenderedPageBreak/>
              <w:t>Поняття</w:t>
            </w:r>
            <w:proofErr w:type="spellEnd"/>
            <w:r w:rsidRPr="008A5CCC">
              <w:rPr>
                <w:bCs/>
                <w:szCs w:val="28"/>
              </w:rPr>
              <w:t xml:space="preserve"> тексту та </w:t>
            </w:r>
            <w:proofErr w:type="spellStart"/>
            <w:r w:rsidRPr="008A5CCC">
              <w:rPr>
                <w:bCs/>
                <w:szCs w:val="28"/>
              </w:rPr>
              <w:t>його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характерні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особливості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>Тема 6.</w:t>
            </w:r>
          </w:p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proofErr w:type="spellStart"/>
            <w:r w:rsidRPr="008A5CCC">
              <w:rPr>
                <w:szCs w:val="28"/>
              </w:rPr>
              <w:t>Довідково-інформаційні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документи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AF78AC" w:rsidRPr="008A5CCC" w:rsidTr="00AF78AC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A" w:rsidRPr="008A5CCC" w:rsidRDefault="00AF78AC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 xml:space="preserve">Змістовий модуль 3. Функціонування самостійних частин мови </w:t>
            </w:r>
          </w:p>
          <w:p w:rsidR="00AF78AC" w:rsidRPr="008A5CCC" w:rsidRDefault="00AF78AC" w:rsidP="00BE10A2">
            <w:pPr>
              <w:spacing w:line="276" w:lineRule="auto"/>
              <w:jc w:val="center"/>
              <w:rPr>
                <w:szCs w:val="28"/>
              </w:rPr>
            </w:pPr>
            <w:r w:rsidRPr="008A5CCC">
              <w:rPr>
                <w:b/>
                <w:szCs w:val="28"/>
                <w:lang w:val="uk-UA"/>
              </w:rPr>
              <w:t>та синтаксичних структур у діловому тексті.</w:t>
            </w: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7. </w:t>
            </w:r>
            <w:proofErr w:type="spellStart"/>
            <w:r w:rsidRPr="008A5CCC">
              <w:rPr>
                <w:bCs/>
                <w:szCs w:val="28"/>
              </w:rPr>
              <w:t>Особливості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використання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іменників</w:t>
            </w:r>
            <w:proofErr w:type="spellEnd"/>
            <w:r w:rsidRPr="008A5CCC">
              <w:rPr>
                <w:bCs/>
                <w:szCs w:val="28"/>
              </w:rPr>
              <w:t xml:space="preserve"> у </w:t>
            </w:r>
            <w:proofErr w:type="spellStart"/>
            <w:r w:rsidRPr="008A5CCC">
              <w:rPr>
                <w:bCs/>
                <w:szCs w:val="28"/>
              </w:rPr>
              <w:t>ділових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паперах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8. </w:t>
            </w:r>
            <w:proofErr w:type="spellStart"/>
            <w:r w:rsidRPr="008A5CCC">
              <w:rPr>
                <w:bCs/>
                <w:szCs w:val="28"/>
              </w:rPr>
              <w:t>Лексикологія</w:t>
            </w:r>
            <w:proofErr w:type="spellEnd"/>
            <w:r w:rsidRPr="008A5CCC">
              <w:rPr>
                <w:bCs/>
                <w:szCs w:val="28"/>
              </w:rPr>
              <w:t xml:space="preserve"> як </w:t>
            </w:r>
            <w:proofErr w:type="spellStart"/>
            <w:r w:rsidRPr="008A5CCC">
              <w:rPr>
                <w:bCs/>
                <w:szCs w:val="28"/>
              </w:rPr>
              <w:t>словниковий</w:t>
            </w:r>
            <w:proofErr w:type="spellEnd"/>
            <w:r w:rsidRPr="008A5CCC">
              <w:rPr>
                <w:bCs/>
                <w:szCs w:val="28"/>
              </w:rPr>
              <w:t xml:space="preserve"> склад </w:t>
            </w:r>
            <w:proofErr w:type="spellStart"/>
            <w:r w:rsidRPr="008A5CCC">
              <w:rPr>
                <w:bCs/>
                <w:szCs w:val="28"/>
              </w:rPr>
              <w:t>мови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szCs w:val="28"/>
              </w:rPr>
            </w:pPr>
            <w:r w:rsidRPr="008A5CCC">
              <w:rPr>
                <w:szCs w:val="28"/>
              </w:rPr>
              <w:t>Тема 9.</w:t>
            </w:r>
          </w:p>
          <w:p w:rsidR="0069124E" w:rsidRPr="008A5CCC" w:rsidRDefault="0069124E" w:rsidP="00BE10A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8A5CCC">
              <w:rPr>
                <w:szCs w:val="28"/>
              </w:rPr>
              <w:t>Числівники</w:t>
            </w:r>
            <w:proofErr w:type="spellEnd"/>
            <w:r w:rsidRPr="008A5CCC">
              <w:rPr>
                <w:szCs w:val="28"/>
              </w:rPr>
              <w:t xml:space="preserve"> в </w:t>
            </w:r>
            <w:proofErr w:type="spellStart"/>
            <w:r w:rsidRPr="008A5CCC">
              <w:rPr>
                <w:szCs w:val="28"/>
              </w:rPr>
              <w:t>діловому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мовленні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10. </w:t>
            </w:r>
            <w:proofErr w:type="spellStart"/>
            <w:r w:rsidRPr="008A5CCC">
              <w:rPr>
                <w:bCs/>
                <w:szCs w:val="28"/>
              </w:rPr>
              <w:t>Документи</w:t>
            </w:r>
            <w:proofErr w:type="spellEnd"/>
            <w:r w:rsidRPr="008A5CCC">
              <w:rPr>
                <w:bCs/>
                <w:szCs w:val="28"/>
              </w:rPr>
              <w:t xml:space="preserve"> з </w:t>
            </w:r>
            <w:proofErr w:type="spellStart"/>
            <w:r w:rsidRPr="008A5CCC">
              <w:rPr>
                <w:bCs/>
                <w:szCs w:val="28"/>
              </w:rPr>
              <w:t>господарсько-договірної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діяльності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11. </w:t>
            </w:r>
            <w:proofErr w:type="spellStart"/>
            <w:r w:rsidRPr="008A5CCC">
              <w:rPr>
                <w:bCs/>
                <w:szCs w:val="28"/>
              </w:rPr>
              <w:t>Прикметники</w:t>
            </w:r>
            <w:proofErr w:type="spellEnd"/>
            <w:r w:rsidRPr="008A5CCC">
              <w:rPr>
                <w:bCs/>
                <w:szCs w:val="28"/>
              </w:rPr>
              <w:t xml:space="preserve"> в </w:t>
            </w:r>
            <w:proofErr w:type="spellStart"/>
            <w:r w:rsidRPr="008A5CCC">
              <w:rPr>
                <w:bCs/>
                <w:szCs w:val="28"/>
              </w:rPr>
              <w:t>діловому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мовленні</w:t>
            </w:r>
            <w:proofErr w:type="spellEnd"/>
            <w:r w:rsidRPr="008A5CCC">
              <w:rPr>
                <w:bCs/>
                <w:szCs w:val="28"/>
              </w:rPr>
              <w:t xml:space="preserve">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12. </w:t>
            </w:r>
          </w:p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8A5CCC">
              <w:rPr>
                <w:bCs/>
                <w:szCs w:val="28"/>
              </w:rPr>
              <w:t>Усталені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норми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української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літературної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мови</w:t>
            </w:r>
            <w:proofErr w:type="spellEnd"/>
            <w:r w:rsidRPr="008A5CCC">
              <w:rPr>
                <w:bCs/>
                <w:szCs w:val="28"/>
              </w:rPr>
              <w:t xml:space="preserve"> у текстах </w:t>
            </w:r>
            <w:proofErr w:type="spellStart"/>
            <w:r w:rsidRPr="008A5CCC">
              <w:rPr>
                <w:bCs/>
                <w:szCs w:val="28"/>
              </w:rPr>
              <w:t>офіційно-ділового</w:t>
            </w:r>
            <w:proofErr w:type="spellEnd"/>
            <w:r w:rsidRPr="008A5CCC">
              <w:rPr>
                <w:bCs/>
                <w:szCs w:val="28"/>
              </w:rPr>
              <w:t xml:space="preserve"> стилю.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13. </w:t>
            </w:r>
          </w:p>
          <w:p w:rsidR="0069124E" w:rsidRPr="008A5CCC" w:rsidRDefault="0069124E" w:rsidP="002C3D38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8A5CCC">
              <w:rPr>
                <w:bCs/>
                <w:szCs w:val="28"/>
              </w:rPr>
              <w:t>Дієслово</w:t>
            </w:r>
            <w:proofErr w:type="spellEnd"/>
            <w:r w:rsidRPr="008A5CCC">
              <w:rPr>
                <w:bCs/>
                <w:szCs w:val="28"/>
              </w:rPr>
              <w:t xml:space="preserve"> в </w:t>
            </w:r>
            <w:proofErr w:type="spellStart"/>
            <w:r w:rsidRPr="008A5CCC">
              <w:rPr>
                <w:bCs/>
                <w:szCs w:val="28"/>
              </w:rPr>
              <w:t>діловому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мовленні</w:t>
            </w:r>
            <w:proofErr w:type="spellEnd"/>
            <w:r w:rsidRPr="008A5CCC">
              <w:rPr>
                <w:bCs/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rPr>
          <w:trHeight w:val="1721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lastRenderedPageBreak/>
              <w:t>Тема</w:t>
            </w:r>
            <w:r w:rsidRPr="008A5CCC">
              <w:rPr>
                <w:bCs/>
                <w:szCs w:val="28"/>
                <w:lang w:val="en-US"/>
              </w:rPr>
              <w:t> </w:t>
            </w:r>
            <w:r w:rsidRPr="008A5CCC">
              <w:rPr>
                <w:bCs/>
                <w:szCs w:val="28"/>
              </w:rPr>
              <w:t xml:space="preserve">14. </w:t>
            </w:r>
            <w:proofErr w:type="spellStart"/>
            <w:r w:rsidRPr="008A5CCC">
              <w:rPr>
                <w:bCs/>
                <w:szCs w:val="28"/>
              </w:rPr>
              <w:t>Дієприкметниковий</w:t>
            </w:r>
            <w:proofErr w:type="spellEnd"/>
            <w:r w:rsidRPr="008A5CCC">
              <w:rPr>
                <w:bCs/>
                <w:szCs w:val="28"/>
              </w:rPr>
              <w:t xml:space="preserve"> та </w:t>
            </w:r>
            <w:proofErr w:type="spellStart"/>
            <w:r w:rsidRPr="008A5CCC">
              <w:rPr>
                <w:bCs/>
                <w:szCs w:val="28"/>
              </w:rPr>
              <w:t>дієприслівниковий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звороти</w:t>
            </w:r>
            <w:proofErr w:type="spellEnd"/>
            <w:r w:rsidRPr="008A5CCC">
              <w:rPr>
                <w:bCs/>
                <w:szCs w:val="28"/>
              </w:rPr>
              <w:t xml:space="preserve"> в </w:t>
            </w:r>
            <w:proofErr w:type="spellStart"/>
            <w:r w:rsidRPr="008A5CCC">
              <w:rPr>
                <w:bCs/>
                <w:szCs w:val="28"/>
              </w:rPr>
              <w:t>офіційно-діловому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мовленні</w:t>
            </w:r>
            <w:proofErr w:type="spellEnd"/>
            <w:r w:rsidRPr="008A5CCC">
              <w:rPr>
                <w:bCs/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rPr>
          <w:trHeight w:val="639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>Тема 15.</w:t>
            </w:r>
          </w:p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8A5CCC">
              <w:rPr>
                <w:bCs/>
                <w:szCs w:val="28"/>
              </w:rPr>
              <w:t>Обліково-фінансові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документи</w:t>
            </w:r>
            <w:proofErr w:type="spellEnd"/>
            <w:r w:rsidRPr="008A5CCC">
              <w:rPr>
                <w:bCs/>
                <w:szCs w:val="28"/>
              </w:rPr>
              <w:t xml:space="preserve">. Складне </w:t>
            </w:r>
            <w:proofErr w:type="spellStart"/>
            <w:r w:rsidRPr="008A5CCC">
              <w:rPr>
                <w:bCs/>
                <w:szCs w:val="28"/>
              </w:rPr>
              <w:t>речення</w:t>
            </w:r>
            <w:proofErr w:type="spellEnd"/>
            <w:r w:rsidRPr="008A5CCC">
              <w:rPr>
                <w:bCs/>
                <w:szCs w:val="28"/>
              </w:rPr>
              <w:t xml:space="preserve"> в </w:t>
            </w:r>
            <w:proofErr w:type="spellStart"/>
            <w:r w:rsidRPr="008A5CCC">
              <w:rPr>
                <w:bCs/>
                <w:szCs w:val="28"/>
              </w:rPr>
              <w:t>діловому</w:t>
            </w:r>
            <w:proofErr w:type="spellEnd"/>
            <w:r w:rsidRPr="008A5CCC">
              <w:rPr>
                <w:bCs/>
                <w:szCs w:val="28"/>
              </w:rPr>
              <w:t xml:space="preserve"> </w:t>
            </w:r>
            <w:proofErr w:type="spellStart"/>
            <w:r w:rsidRPr="008A5CCC">
              <w:rPr>
                <w:bCs/>
                <w:szCs w:val="28"/>
              </w:rPr>
              <w:t>мовленні</w:t>
            </w:r>
            <w:proofErr w:type="spellEnd"/>
            <w:r w:rsidRPr="008A5CCC">
              <w:rPr>
                <w:bCs/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rPr>
          <w:trHeight w:val="639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jc w:val="both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 xml:space="preserve">Разом за </w:t>
            </w:r>
            <w:proofErr w:type="spellStart"/>
            <w:r w:rsidRPr="008A5CCC">
              <w:rPr>
                <w:bCs/>
                <w:szCs w:val="28"/>
              </w:rPr>
              <w:t>змістовим</w:t>
            </w:r>
            <w:proofErr w:type="spellEnd"/>
            <w:r w:rsidRPr="008A5CCC">
              <w:rPr>
                <w:bCs/>
                <w:szCs w:val="28"/>
              </w:rPr>
              <w:t xml:space="preserve"> модулем 3.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54040A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18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54040A" w:rsidP="00BE10A2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8A5CCC">
              <w:rPr>
                <w:rFonts w:eastAsia="Calibri"/>
                <w:szCs w:val="28"/>
                <w:lang w:val="uk-UA" w:eastAsia="en-US"/>
              </w:rPr>
              <w:t>18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41261">
        <w:trPr>
          <w:trHeight w:val="639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ind w:firstLine="708"/>
              <w:jc w:val="center"/>
              <w:rPr>
                <w:iCs/>
                <w:szCs w:val="28"/>
              </w:rPr>
            </w:pPr>
            <w:proofErr w:type="spellStart"/>
            <w:r w:rsidRPr="008A5CCC">
              <w:rPr>
                <w:b/>
                <w:bCs/>
                <w:szCs w:val="28"/>
              </w:rPr>
              <w:t>Змістовий</w:t>
            </w:r>
            <w:proofErr w:type="spellEnd"/>
            <w:r w:rsidRPr="008A5CCC">
              <w:rPr>
                <w:b/>
                <w:bCs/>
                <w:szCs w:val="28"/>
              </w:rPr>
              <w:t xml:space="preserve"> модуль 4.</w:t>
            </w:r>
            <w:r w:rsidRPr="008A5CCC">
              <w:rPr>
                <w:b/>
                <w:iCs/>
                <w:szCs w:val="28"/>
              </w:rPr>
              <w:t xml:space="preserve"> </w:t>
            </w:r>
            <w:proofErr w:type="spellStart"/>
            <w:r w:rsidRPr="008A5CCC">
              <w:rPr>
                <w:b/>
                <w:iCs/>
                <w:szCs w:val="28"/>
              </w:rPr>
              <w:t>Усне</w:t>
            </w:r>
            <w:proofErr w:type="spellEnd"/>
            <w:r w:rsidRPr="008A5CCC">
              <w:rPr>
                <w:b/>
                <w:iCs/>
                <w:szCs w:val="28"/>
              </w:rPr>
              <w:t xml:space="preserve"> </w:t>
            </w:r>
            <w:proofErr w:type="spellStart"/>
            <w:r w:rsidRPr="008A5CCC">
              <w:rPr>
                <w:b/>
                <w:iCs/>
                <w:szCs w:val="28"/>
              </w:rPr>
              <w:t>ділове</w:t>
            </w:r>
            <w:proofErr w:type="spellEnd"/>
            <w:r w:rsidRPr="008A5CCC">
              <w:rPr>
                <w:b/>
                <w:iCs/>
                <w:szCs w:val="28"/>
              </w:rPr>
              <w:t xml:space="preserve"> </w:t>
            </w:r>
            <w:proofErr w:type="spellStart"/>
            <w:r w:rsidRPr="008A5CCC">
              <w:rPr>
                <w:b/>
                <w:iCs/>
                <w:szCs w:val="28"/>
              </w:rPr>
              <w:t>мовлення</w:t>
            </w:r>
            <w:proofErr w:type="spellEnd"/>
          </w:p>
        </w:tc>
      </w:tr>
      <w:tr w:rsidR="0069124E" w:rsidRPr="008A5CCC" w:rsidTr="002C3D38">
        <w:trPr>
          <w:trHeight w:val="906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</w:rPr>
              <w:t xml:space="preserve">Тема 16. Культура </w:t>
            </w:r>
            <w:proofErr w:type="spellStart"/>
            <w:r w:rsidRPr="008A5CCC">
              <w:rPr>
                <w:szCs w:val="28"/>
              </w:rPr>
              <w:t>усного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ділового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спілкування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jc w:val="both"/>
              <w:rPr>
                <w:szCs w:val="28"/>
              </w:rPr>
            </w:pPr>
            <w:r w:rsidRPr="008A5CCC">
              <w:rPr>
                <w:szCs w:val="28"/>
              </w:rPr>
              <w:t>Тема</w:t>
            </w:r>
            <w:r w:rsidRPr="008A5CCC">
              <w:rPr>
                <w:szCs w:val="28"/>
                <w:lang w:val="en-US"/>
              </w:rPr>
              <w:t> </w:t>
            </w:r>
            <w:r w:rsidRPr="008A5CCC">
              <w:rPr>
                <w:szCs w:val="28"/>
              </w:rPr>
              <w:t>17.</w:t>
            </w:r>
          </w:p>
          <w:p w:rsidR="0069124E" w:rsidRPr="008A5CCC" w:rsidRDefault="0069124E" w:rsidP="00BE10A2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8A5CCC">
              <w:rPr>
                <w:szCs w:val="28"/>
              </w:rPr>
              <w:t>Способи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ділового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спілкування</w:t>
            </w:r>
            <w:proofErr w:type="spellEnd"/>
            <w:r w:rsidRPr="008A5CCC">
              <w:rPr>
                <w:szCs w:val="28"/>
              </w:rPr>
              <w:t xml:space="preserve">. Роль </w:t>
            </w:r>
            <w:proofErr w:type="spellStart"/>
            <w:r w:rsidRPr="008A5CCC">
              <w:rPr>
                <w:szCs w:val="28"/>
              </w:rPr>
              <w:t>запитань</w:t>
            </w:r>
            <w:proofErr w:type="spellEnd"/>
            <w:r w:rsidRPr="008A5CCC">
              <w:rPr>
                <w:szCs w:val="28"/>
              </w:rPr>
              <w:t xml:space="preserve"> у </w:t>
            </w:r>
            <w:proofErr w:type="spellStart"/>
            <w:r w:rsidRPr="008A5CCC">
              <w:rPr>
                <w:szCs w:val="28"/>
              </w:rPr>
              <w:t>комунікації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8A5CCC">
              <w:rPr>
                <w:szCs w:val="28"/>
              </w:rPr>
              <w:t>Тема</w:t>
            </w:r>
            <w:r w:rsidRPr="008A5CCC">
              <w:rPr>
                <w:szCs w:val="28"/>
                <w:lang w:val="en-US"/>
              </w:rPr>
              <w:t> </w:t>
            </w:r>
            <w:r w:rsidRPr="008A5CCC">
              <w:rPr>
                <w:szCs w:val="28"/>
              </w:rPr>
              <w:t xml:space="preserve">18. </w:t>
            </w:r>
          </w:p>
          <w:p w:rsidR="0069124E" w:rsidRPr="008A5CCC" w:rsidRDefault="0069124E" w:rsidP="00BE10A2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8A5CCC">
              <w:rPr>
                <w:szCs w:val="28"/>
              </w:rPr>
              <w:t>Етикет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ділового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мовлення</w:t>
            </w:r>
            <w:proofErr w:type="spellEnd"/>
            <w:r w:rsidRPr="008A5CCC">
              <w:rPr>
                <w:szCs w:val="28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DD1421" w:rsidP="00BE10A2">
            <w:pPr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bCs/>
                <w:szCs w:val="28"/>
              </w:rPr>
            </w:pPr>
            <w:r w:rsidRPr="008A5CCC">
              <w:rPr>
                <w:bCs/>
                <w:szCs w:val="28"/>
              </w:rPr>
              <w:t xml:space="preserve">Разом за </w:t>
            </w:r>
            <w:proofErr w:type="spellStart"/>
            <w:r w:rsidRPr="008A5CCC">
              <w:rPr>
                <w:bCs/>
                <w:szCs w:val="28"/>
              </w:rPr>
              <w:t>змістовим</w:t>
            </w:r>
            <w:proofErr w:type="spellEnd"/>
            <w:r w:rsidRPr="008A5CCC">
              <w:rPr>
                <w:bCs/>
                <w:szCs w:val="28"/>
              </w:rPr>
              <w:t xml:space="preserve"> модулем 3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  <w:lang w:val="en-US"/>
              </w:rPr>
            </w:pPr>
            <w:r w:rsidRPr="008A5CCC">
              <w:rPr>
                <w:szCs w:val="28"/>
                <w:lang w:val="en-US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  <w:lang w:val="en-US"/>
              </w:rPr>
              <w:t>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  <w:lang w:val="en-US"/>
              </w:rPr>
              <w:t>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  <w:tr w:rsidR="0069124E" w:rsidRPr="008A5CCC" w:rsidTr="002C3D38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keepNext/>
              <w:spacing w:line="276" w:lineRule="auto"/>
              <w:jc w:val="right"/>
              <w:outlineLvl w:val="3"/>
              <w:rPr>
                <w:b/>
                <w:bCs/>
                <w:szCs w:val="28"/>
              </w:rPr>
            </w:pPr>
            <w:proofErr w:type="spellStart"/>
            <w:r w:rsidRPr="008A5CCC">
              <w:rPr>
                <w:b/>
                <w:bCs/>
                <w:szCs w:val="28"/>
              </w:rPr>
              <w:t>Усього</w:t>
            </w:r>
            <w:proofErr w:type="spellEnd"/>
            <w:r w:rsidRPr="008A5CCC">
              <w:rPr>
                <w:b/>
                <w:bCs/>
                <w:szCs w:val="28"/>
              </w:rPr>
              <w:t xml:space="preserve"> годин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  <w:lang w:val="en-US"/>
              </w:rPr>
            </w:pPr>
            <w:r w:rsidRPr="008A5CCC">
              <w:rPr>
                <w:szCs w:val="28"/>
                <w:lang w:val="en-US"/>
              </w:rPr>
              <w:t>88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  <w:lang w:val="en-US"/>
              </w:rPr>
              <w:t>36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  <w:r w:rsidRPr="008A5CCC">
              <w:rPr>
                <w:szCs w:val="28"/>
                <w:lang w:val="en-US"/>
              </w:rPr>
              <w:t>52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E" w:rsidRPr="008A5CCC" w:rsidRDefault="0069124E" w:rsidP="00BE10A2">
            <w:pPr>
              <w:spacing w:line="276" w:lineRule="auto"/>
              <w:rPr>
                <w:szCs w:val="28"/>
              </w:rPr>
            </w:pPr>
          </w:p>
        </w:tc>
      </w:tr>
    </w:tbl>
    <w:p w:rsidR="002C3D38" w:rsidRDefault="002C3D38" w:rsidP="00BE10A2">
      <w:pPr>
        <w:spacing w:line="276" w:lineRule="auto"/>
        <w:rPr>
          <w:rFonts w:eastAsia="Calibri"/>
          <w:szCs w:val="28"/>
          <w:lang w:eastAsia="en-US"/>
        </w:rPr>
      </w:pPr>
    </w:p>
    <w:p w:rsidR="002C3D38" w:rsidRDefault="002C3D38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445F1E" w:rsidRPr="008A5CCC" w:rsidRDefault="00445F1E" w:rsidP="00BE10A2">
      <w:pPr>
        <w:spacing w:line="276" w:lineRule="auto"/>
        <w:rPr>
          <w:rFonts w:eastAsia="Calibri"/>
          <w:szCs w:val="28"/>
          <w:lang w:eastAsia="en-US"/>
        </w:rPr>
      </w:pPr>
    </w:p>
    <w:p w:rsidR="0064649F" w:rsidRPr="008A5CCC" w:rsidRDefault="00DD33B5" w:rsidP="00BE10A2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5</w:t>
      </w:r>
      <w:r w:rsidR="0064649F" w:rsidRPr="008A5CCC">
        <w:rPr>
          <w:b/>
          <w:szCs w:val="28"/>
          <w:lang w:val="uk-UA"/>
        </w:rPr>
        <w:t>. Т</w:t>
      </w:r>
      <w:r w:rsidRPr="008A5CCC">
        <w:rPr>
          <w:b/>
          <w:szCs w:val="28"/>
          <w:lang w:val="uk-UA"/>
        </w:rPr>
        <w:t>ЕМИ ПРАКТИЧНИХ ЗАНЯТЬ</w:t>
      </w:r>
      <w:r w:rsidR="000B4529" w:rsidRPr="008A5CCC">
        <w:rPr>
          <w:b/>
          <w:szCs w:val="28"/>
          <w:lang w:val="uk-UA"/>
        </w:rPr>
        <w:t>. І СЕМЕСТР.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№</w:t>
            </w:r>
          </w:p>
          <w:p w:rsidR="0064649F" w:rsidRPr="008A5CCC" w:rsidRDefault="0064649F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Кількість</w:t>
            </w:r>
          </w:p>
          <w:p w:rsidR="0064649F" w:rsidRPr="008A5CCC" w:rsidRDefault="005C68B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Г</w:t>
            </w:r>
            <w:r w:rsidR="0064649F" w:rsidRPr="008A5CCC">
              <w:rPr>
                <w:szCs w:val="28"/>
                <w:lang w:val="uk-UA"/>
              </w:rPr>
              <w:t>один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B12C90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8A5CCC">
              <w:rPr>
                <w:rFonts w:ascii="Times New Roman" w:hAnsi="Times New Roman" w:cs="Times New Roman"/>
                <w:b w:val="0"/>
                <w:i w:val="0"/>
              </w:rPr>
              <w:t>Стилі</w:t>
            </w:r>
            <w:proofErr w:type="spellEnd"/>
            <w:r w:rsidRPr="008A5CC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8A5CCC">
              <w:rPr>
                <w:rFonts w:ascii="Times New Roman" w:hAnsi="Times New Roman" w:cs="Times New Roman"/>
                <w:b w:val="0"/>
                <w:i w:val="0"/>
              </w:rPr>
              <w:t>мови</w:t>
            </w:r>
            <w:proofErr w:type="spellEnd"/>
            <w:r w:rsidRPr="008A5CCC">
              <w:rPr>
                <w:rFonts w:ascii="Times New Roman" w:hAnsi="Times New Roman" w:cs="Times New Roman"/>
                <w:b w:val="0"/>
                <w:i w:val="0"/>
              </w:rPr>
              <w:t>. Структура тексту</w:t>
            </w: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Вимоги до змісту та розташування реквізитів. Вимоги до тексту документа.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Організаційні документи. Синтаксис організаційних документів.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Документи особового складу. Заява. Характеристика. Резюме.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Правопис та відмінювання прізвищ. Автобіографія.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6. 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Накази щодо особового складу. Трудова книжка.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Довідково-інформаційні документи. Службові листи. Прес-реліз.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 w:bidi="ar-IQ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Стаття. Рецензія. Відгук. Висновок.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9. 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Реферат. Тези. Розділові знаки при відокремлених членах речення.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10. 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Протокол. Витяг із протоколу. Звіт. Особливості використання іменників у діловому мовленні.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225A1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11. 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225A13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Документи господарсько-договірної діяльності. </w:t>
            </w:r>
            <w:r w:rsidR="00117D40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Типи договорів. Контракт. Трудова угода.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225A13" w:rsidRPr="008A5CCC" w:rsidTr="008A5B1B">
        <w:tc>
          <w:tcPr>
            <w:tcW w:w="709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12. </w:t>
            </w:r>
          </w:p>
        </w:tc>
        <w:tc>
          <w:tcPr>
            <w:tcW w:w="7087" w:type="dxa"/>
            <w:shd w:val="clear" w:color="auto" w:fill="auto"/>
          </w:tcPr>
          <w:p w:rsidR="00225A13" w:rsidRPr="008A5CCC" w:rsidRDefault="00117D40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Обліково-фінансові документи. Акт. Список. Доручення. Довіреність. Розписка.</w:t>
            </w:r>
          </w:p>
        </w:tc>
        <w:tc>
          <w:tcPr>
            <w:tcW w:w="1560" w:type="dxa"/>
            <w:shd w:val="clear" w:color="auto" w:fill="auto"/>
          </w:tcPr>
          <w:p w:rsidR="00225A13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0B4529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Довіреність. Доручення. Розписка.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117D4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</w:tbl>
    <w:p w:rsidR="00A576A4" w:rsidRPr="008A5CCC" w:rsidRDefault="00A576A4" w:rsidP="00BE10A2">
      <w:pPr>
        <w:spacing w:line="276" w:lineRule="auto"/>
        <w:ind w:left="7513" w:hanging="425"/>
        <w:rPr>
          <w:szCs w:val="28"/>
          <w:lang w:val="uk-UA"/>
        </w:rPr>
      </w:pPr>
    </w:p>
    <w:p w:rsidR="000B4529" w:rsidRPr="008A5CCC" w:rsidRDefault="00A576A4" w:rsidP="00A576A4">
      <w:pPr>
        <w:spacing w:line="276" w:lineRule="auto"/>
        <w:ind w:left="142"/>
        <w:jc w:val="center"/>
        <w:rPr>
          <w:b/>
          <w:szCs w:val="28"/>
          <w:lang w:val="uk-UA"/>
        </w:rPr>
      </w:pPr>
      <w:r w:rsidRPr="008A5CCC">
        <w:rPr>
          <w:szCs w:val="28"/>
          <w:lang w:val="uk-UA"/>
        </w:rPr>
        <w:br w:type="page"/>
      </w:r>
      <w:r w:rsidR="000B4529" w:rsidRPr="008A5CCC">
        <w:rPr>
          <w:b/>
          <w:szCs w:val="28"/>
          <w:lang w:val="uk-UA"/>
        </w:rPr>
        <w:lastRenderedPageBreak/>
        <w:t>5. ТЕМИ ПРАКТИЧНИХ ЗАНЯТЬ. ІІ СЕМЕСТР.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№</w:t>
            </w:r>
          </w:p>
          <w:p w:rsidR="000B4529" w:rsidRPr="008A5CCC" w:rsidRDefault="000B4529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Кількість</w:t>
            </w:r>
          </w:p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Годин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  <w:r w:rsidR="00233CC4" w:rsidRPr="008A5CCC">
              <w:rPr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0B4529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Особливості синтаксичних структур у ділових листах 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  <w:r w:rsidR="00233CC4" w:rsidRPr="008A5CCC">
              <w:rPr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0B4529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Відокремлені члени речення в ділових документах. 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0B4529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Роль вставних та вставлених конструкцій у діловому мовленні.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Числівники у діловому мовленні. Паралельні форми при відмінюванні кількісних числівників. 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Вживання </w:t>
            </w:r>
            <w:r w:rsidR="000B4529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прізвищ</w:t>
            </w: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, імен та імен по батькові у діловому мовленні. Залежність відмінкових форм від належності до відміни, групи.</w:t>
            </w:r>
            <w:r w:rsidR="000B4529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6. 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Прислівники у діловому мовлені.  Правопис прислівників.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Особливості вживання великої літери у ділових документах</w:t>
            </w:r>
            <w:r w:rsidR="000B4529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 w:bidi="ar-IQ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Особливості вживання способів дієслова в діловому мовленні.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9. 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Типові форми застосування безособових форм дієслова у діловому мовленні. 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10. 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1E5B65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Повідомлення як форма публічного виступу.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11. 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233CC4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Дебати. Особливості слововживання під час дебатів.</w:t>
            </w:r>
            <w:r w:rsidR="000B4529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12. 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233CC4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Мовленнєвий етикет у діловій комунікації.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  <w:tr w:rsidR="000B4529" w:rsidRPr="008A5CCC" w:rsidTr="003F51F9">
        <w:tc>
          <w:tcPr>
            <w:tcW w:w="709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0B4529" w:rsidRPr="008A5CCC" w:rsidRDefault="00233CC4" w:rsidP="00BE10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Засоби та прийоми успішного </w:t>
            </w:r>
            <w:r w:rsidR="000B4529" w:rsidRPr="008A5CCC">
              <w:rPr>
                <w:rFonts w:ascii="Times New Roman" w:hAnsi="Times New Roman" w:cs="Times New Roman"/>
                <w:b w:val="0"/>
                <w:i w:val="0"/>
                <w:lang w:val="uk-UA"/>
              </w:rPr>
              <w:t>публічного виступу.</w:t>
            </w:r>
          </w:p>
        </w:tc>
        <w:tc>
          <w:tcPr>
            <w:tcW w:w="1560" w:type="dxa"/>
            <w:shd w:val="clear" w:color="auto" w:fill="auto"/>
          </w:tcPr>
          <w:p w:rsidR="000B4529" w:rsidRPr="008A5CCC" w:rsidRDefault="000B4529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</w:tr>
    </w:tbl>
    <w:p w:rsidR="000B4529" w:rsidRPr="008A5CCC" w:rsidRDefault="000B4529" w:rsidP="00BE10A2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</w:p>
    <w:p w:rsidR="0064649F" w:rsidRPr="008A5CCC" w:rsidRDefault="00DD33B5" w:rsidP="00BE10A2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6</w:t>
      </w:r>
      <w:r w:rsidR="0064649F" w:rsidRPr="008A5CCC">
        <w:rPr>
          <w:b/>
          <w:szCs w:val="28"/>
          <w:lang w:val="uk-UA"/>
        </w:rPr>
        <w:t>. С</w:t>
      </w:r>
      <w:r w:rsidRPr="008A5CCC">
        <w:rPr>
          <w:b/>
          <w:szCs w:val="28"/>
          <w:lang w:val="uk-UA"/>
        </w:rPr>
        <w:t>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№</w:t>
            </w:r>
          </w:p>
          <w:p w:rsidR="0064649F" w:rsidRPr="008A5CCC" w:rsidRDefault="0064649F" w:rsidP="00BE10A2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Кількість</w:t>
            </w:r>
          </w:p>
          <w:p w:rsidR="0064649F" w:rsidRPr="008A5CCC" w:rsidRDefault="005C68B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Г</w:t>
            </w:r>
            <w:r w:rsidR="0064649F" w:rsidRPr="008A5CCC">
              <w:rPr>
                <w:szCs w:val="28"/>
                <w:lang w:val="uk-UA"/>
              </w:rPr>
              <w:t>один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proofErr w:type="spellStart"/>
            <w:r w:rsidRPr="008A5CCC">
              <w:rPr>
                <w:szCs w:val="28"/>
              </w:rPr>
              <w:t>Написання</w:t>
            </w:r>
            <w:proofErr w:type="spellEnd"/>
            <w:r w:rsidRPr="008A5CCC">
              <w:rPr>
                <w:szCs w:val="28"/>
              </w:rPr>
              <w:t xml:space="preserve"> реферату та </w:t>
            </w:r>
            <w:proofErr w:type="spellStart"/>
            <w:r w:rsidRPr="008A5CCC">
              <w:rPr>
                <w:szCs w:val="28"/>
              </w:rPr>
              <w:t>інших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письмових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робіт</w:t>
            </w:r>
            <w:proofErr w:type="spellEnd"/>
            <w:r w:rsidRPr="008A5CCC">
              <w:rPr>
                <w:szCs w:val="28"/>
              </w:rPr>
              <w:t xml:space="preserve"> з курсу </w:t>
            </w:r>
            <w:r w:rsidR="00B37744" w:rsidRPr="008A5CCC">
              <w:rPr>
                <w:szCs w:val="28"/>
                <w:lang w:val="uk-UA"/>
              </w:rPr>
              <w:t>«</w:t>
            </w:r>
            <w:proofErr w:type="spellStart"/>
            <w:r w:rsidRPr="008A5CCC">
              <w:rPr>
                <w:szCs w:val="28"/>
              </w:rPr>
              <w:t>Ділова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українська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мова</w:t>
            </w:r>
            <w:proofErr w:type="spellEnd"/>
            <w:r w:rsidR="00B37744" w:rsidRPr="008A5CCC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4649F" w:rsidRPr="008A5CCC" w:rsidRDefault="00B37744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  <w:r w:rsidR="00B12C90" w:rsidRPr="008A5CCC">
              <w:rPr>
                <w:szCs w:val="28"/>
                <w:lang w:val="uk-UA"/>
              </w:rPr>
              <w:t>0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proofErr w:type="spellStart"/>
            <w:r w:rsidRPr="008A5CCC">
              <w:rPr>
                <w:szCs w:val="28"/>
              </w:rPr>
              <w:t>Ознайомлення</w:t>
            </w:r>
            <w:proofErr w:type="spellEnd"/>
            <w:r w:rsidRPr="008A5CCC">
              <w:rPr>
                <w:szCs w:val="28"/>
              </w:rPr>
              <w:t xml:space="preserve"> з </w:t>
            </w:r>
            <w:proofErr w:type="spellStart"/>
            <w:r w:rsidRPr="008A5CCC">
              <w:rPr>
                <w:szCs w:val="28"/>
              </w:rPr>
              <w:t>джерелами</w:t>
            </w:r>
            <w:proofErr w:type="spellEnd"/>
            <w:r w:rsidRPr="008A5CCC">
              <w:rPr>
                <w:szCs w:val="28"/>
              </w:rPr>
              <w:t xml:space="preserve"> за темою реферату та </w:t>
            </w:r>
            <w:proofErr w:type="spellStart"/>
            <w:r w:rsidRPr="008A5CCC">
              <w:rPr>
                <w:szCs w:val="28"/>
              </w:rPr>
              <w:t>інших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письмових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робіт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16</w:t>
            </w:r>
          </w:p>
        </w:tc>
      </w:tr>
      <w:tr w:rsidR="0064649F" w:rsidRPr="008A5CCC" w:rsidTr="008A5B1B">
        <w:tc>
          <w:tcPr>
            <w:tcW w:w="709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rPr>
                <w:szCs w:val="28"/>
                <w:lang w:val="uk-UA"/>
              </w:rPr>
            </w:pPr>
            <w:proofErr w:type="spellStart"/>
            <w:r w:rsidRPr="008A5CCC">
              <w:rPr>
                <w:szCs w:val="28"/>
              </w:rPr>
              <w:t>Ознайомлення</w:t>
            </w:r>
            <w:proofErr w:type="spellEnd"/>
            <w:r w:rsidRPr="008A5CCC">
              <w:rPr>
                <w:szCs w:val="28"/>
              </w:rPr>
              <w:t xml:space="preserve"> з </w:t>
            </w:r>
            <w:proofErr w:type="spellStart"/>
            <w:r w:rsidRPr="008A5CCC">
              <w:rPr>
                <w:szCs w:val="28"/>
              </w:rPr>
              <w:t>джерелами</w:t>
            </w:r>
            <w:proofErr w:type="spellEnd"/>
            <w:r w:rsidRPr="008A5CCC">
              <w:rPr>
                <w:szCs w:val="28"/>
              </w:rPr>
              <w:t xml:space="preserve"> і </w:t>
            </w:r>
            <w:proofErr w:type="spellStart"/>
            <w:r w:rsidRPr="008A5CCC">
              <w:rPr>
                <w:szCs w:val="28"/>
              </w:rPr>
              <w:t>написання</w:t>
            </w:r>
            <w:proofErr w:type="spellEnd"/>
            <w:r w:rsidRPr="008A5CCC">
              <w:rPr>
                <w:szCs w:val="28"/>
              </w:rPr>
              <w:t xml:space="preserve"> </w:t>
            </w:r>
            <w:proofErr w:type="spellStart"/>
            <w:r w:rsidRPr="008A5CCC">
              <w:rPr>
                <w:szCs w:val="28"/>
              </w:rPr>
              <w:t>робіт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4649F" w:rsidRPr="008A5CCC" w:rsidRDefault="00B12C9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</w:t>
            </w:r>
            <w:r w:rsidR="00B37744" w:rsidRPr="008A5CCC">
              <w:rPr>
                <w:szCs w:val="28"/>
                <w:lang w:val="uk-UA"/>
              </w:rPr>
              <w:t>4</w:t>
            </w:r>
          </w:p>
        </w:tc>
      </w:tr>
    </w:tbl>
    <w:p w:rsidR="00A576A4" w:rsidRPr="008A5CCC" w:rsidRDefault="00A576A4" w:rsidP="00BE10A2">
      <w:pPr>
        <w:spacing w:line="276" w:lineRule="auto"/>
        <w:ind w:firstLine="284"/>
        <w:jc w:val="center"/>
        <w:rPr>
          <w:b/>
          <w:szCs w:val="28"/>
          <w:lang w:val="uk-UA"/>
        </w:rPr>
      </w:pPr>
    </w:p>
    <w:p w:rsidR="00494B58" w:rsidRPr="008A5CCC" w:rsidRDefault="00A576A4" w:rsidP="00A576A4">
      <w:pPr>
        <w:spacing w:line="276" w:lineRule="auto"/>
        <w:ind w:firstLine="284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br w:type="page"/>
      </w:r>
      <w:r w:rsidR="00DD33B5" w:rsidRPr="008A5CCC">
        <w:rPr>
          <w:b/>
          <w:szCs w:val="28"/>
          <w:lang w:val="uk-UA"/>
        </w:rPr>
        <w:lastRenderedPageBreak/>
        <w:t>7</w:t>
      </w:r>
      <w:r w:rsidR="00CC20DE" w:rsidRPr="008A5CCC">
        <w:rPr>
          <w:b/>
          <w:szCs w:val="28"/>
          <w:lang w:val="uk-UA"/>
        </w:rPr>
        <w:t>. І</w:t>
      </w:r>
      <w:r w:rsidR="00DD33B5" w:rsidRPr="008A5CCC">
        <w:rPr>
          <w:b/>
          <w:szCs w:val="28"/>
          <w:lang w:val="uk-UA"/>
        </w:rPr>
        <w:t>НДИВІДУАЛЬНІ ЗАВДАННЯ</w:t>
      </w:r>
    </w:p>
    <w:p w:rsidR="004C3454" w:rsidRPr="008A5CCC" w:rsidRDefault="00233CC4" w:rsidP="00BE10A2">
      <w:pPr>
        <w:spacing w:line="276" w:lineRule="auto"/>
        <w:ind w:left="142" w:firstLine="425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Виконуються за матеріалами збірника вправ</w:t>
      </w:r>
      <w:r w:rsidR="004C3454" w:rsidRPr="008A5CCC">
        <w:rPr>
          <w:b/>
          <w:szCs w:val="28"/>
        </w:rPr>
        <w:t xml:space="preserve"> </w:t>
      </w:r>
      <w:r w:rsidR="004C3454" w:rsidRPr="008A5CCC">
        <w:rPr>
          <w:b/>
          <w:szCs w:val="28"/>
          <w:lang w:val="uk-UA"/>
        </w:rPr>
        <w:t>і завдань</w:t>
      </w:r>
    </w:p>
    <w:p w:rsidR="00233CC4" w:rsidRPr="008A5CCC" w:rsidRDefault="00233CC4" w:rsidP="00BE10A2">
      <w:pPr>
        <w:spacing w:line="276" w:lineRule="auto"/>
        <w:ind w:left="142" w:firstLine="425"/>
        <w:jc w:val="center"/>
        <w:rPr>
          <w:bCs/>
          <w:szCs w:val="28"/>
          <w:lang w:val="uk-UA"/>
        </w:rPr>
      </w:pPr>
      <w:r w:rsidRPr="008A5CCC">
        <w:rPr>
          <w:b/>
          <w:szCs w:val="28"/>
          <w:lang w:val="uk-UA"/>
        </w:rPr>
        <w:t>(укладач Т.</w:t>
      </w:r>
      <w:r w:rsidR="004C3454" w:rsidRPr="008A5CCC">
        <w:rPr>
          <w:b/>
          <w:szCs w:val="28"/>
          <w:lang w:val="uk-UA"/>
        </w:rPr>
        <w:t> </w:t>
      </w:r>
      <w:r w:rsidRPr="008A5CCC">
        <w:rPr>
          <w:b/>
          <w:szCs w:val="28"/>
          <w:lang w:val="uk-UA"/>
        </w:rPr>
        <w:t>Конончук)</w:t>
      </w:r>
    </w:p>
    <w:p w:rsidR="00160C21" w:rsidRPr="008A5CCC" w:rsidRDefault="00160C21" w:rsidP="00BE10A2">
      <w:pPr>
        <w:spacing w:line="276" w:lineRule="auto"/>
        <w:ind w:left="142" w:firstLine="425"/>
        <w:jc w:val="both"/>
        <w:rPr>
          <w:b/>
          <w:szCs w:val="28"/>
          <w:lang w:val="uk-UA"/>
        </w:rPr>
      </w:pPr>
    </w:p>
    <w:p w:rsidR="0064649F" w:rsidRPr="008A5CCC" w:rsidRDefault="00796574" w:rsidP="00BE10A2">
      <w:pPr>
        <w:spacing w:line="276" w:lineRule="auto"/>
        <w:ind w:left="142" w:firstLine="567"/>
        <w:jc w:val="center"/>
        <w:rPr>
          <w:b/>
          <w:szCs w:val="28"/>
          <w:lang w:val="uk-UA"/>
        </w:rPr>
      </w:pPr>
      <w:r w:rsidRPr="008A5CCC">
        <w:rPr>
          <w:b/>
          <w:szCs w:val="28"/>
        </w:rPr>
        <w:t>8</w:t>
      </w:r>
      <w:r w:rsidR="0064649F" w:rsidRPr="008A5CCC">
        <w:rPr>
          <w:b/>
          <w:szCs w:val="28"/>
          <w:lang w:val="uk-UA"/>
        </w:rPr>
        <w:t>. М</w:t>
      </w:r>
      <w:r w:rsidR="00DD33B5" w:rsidRPr="008A5CCC">
        <w:rPr>
          <w:b/>
          <w:szCs w:val="28"/>
          <w:lang w:val="uk-UA"/>
        </w:rPr>
        <w:t>ЕТОДИ НАВЧАННЯ</w:t>
      </w:r>
    </w:p>
    <w:p w:rsidR="00586AAC" w:rsidRPr="008A5CCC" w:rsidRDefault="00586AAC" w:rsidP="00BE10A2">
      <w:pPr>
        <w:pStyle w:val="31"/>
        <w:tabs>
          <w:tab w:val="left" w:pos="360"/>
        </w:tabs>
        <w:spacing w:line="276" w:lineRule="auto"/>
        <w:ind w:left="0" w:firstLine="567"/>
        <w:rPr>
          <w:szCs w:val="28"/>
        </w:rPr>
      </w:pPr>
      <w:r w:rsidRPr="008A5CCC">
        <w:rPr>
          <w:szCs w:val="28"/>
        </w:rPr>
        <w:t xml:space="preserve">Лекції, </w:t>
      </w:r>
      <w:r w:rsidR="00233CC4" w:rsidRPr="008A5CCC">
        <w:rPr>
          <w:szCs w:val="28"/>
        </w:rPr>
        <w:t>практичні</w:t>
      </w:r>
      <w:r w:rsidRPr="008A5CCC">
        <w:rPr>
          <w:szCs w:val="28"/>
        </w:rPr>
        <w:t xml:space="preserve"> заняття, робота в бібліотеці</w:t>
      </w:r>
      <w:r w:rsidR="00233CC4" w:rsidRPr="008A5CCC">
        <w:rPr>
          <w:szCs w:val="28"/>
        </w:rPr>
        <w:t xml:space="preserve"> зі словниками, періодикою</w:t>
      </w:r>
      <w:r w:rsidR="00450865" w:rsidRPr="008A5CCC">
        <w:rPr>
          <w:szCs w:val="28"/>
        </w:rPr>
        <w:t>, підручниками з ділового мовлення</w:t>
      </w:r>
      <w:r w:rsidRPr="008A5CCC">
        <w:rPr>
          <w:szCs w:val="28"/>
        </w:rPr>
        <w:t>, робота з інтернетом.</w:t>
      </w:r>
    </w:p>
    <w:p w:rsidR="00A576A4" w:rsidRPr="008A5CCC" w:rsidRDefault="00A576A4" w:rsidP="00BE10A2">
      <w:pPr>
        <w:spacing w:line="276" w:lineRule="auto"/>
        <w:ind w:left="142" w:firstLine="567"/>
        <w:jc w:val="center"/>
        <w:rPr>
          <w:b/>
          <w:szCs w:val="28"/>
          <w:lang w:val="uk-UA"/>
        </w:rPr>
      </w:pPr>
    </w:p>
    <w:p w:rsidR="0064649F" w:rsidRPr="008A5CCC" w:rsidRDefault="00DD33B5" w:rsidP="00BE10A2">
      <w:pPr>
        <w:spacing w:line="276" w:lineRule="auto"/>
        <w:ind w:left="142" w:firstLine="567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9</w:t>
      </w:r>
      <w:r w:rsidR="0064649F" w:rsidRPr="008A5CCC">
        <w:rPr>
          <w:b/>
          <w:szCs w:val="28"/>
          <w:lang w:val="uk-UA"/>
        </w:rPr>
        <w:t>. М</w:t>
      </w:r>
      <w:r w:rsidRPr="008A5CCC">
        <w:rPr>
          <w:b/>
          <w:szCs w:val="28"/>
          <w:lang w:val="uk-UA"/>
        </w:rPr>
        <w:t>ЕТОДИ КОНТРОЛЮ</w:t>
      </w:r>
    </w:p>
    <w:p w:rsidR="009742E0" w:rsidRPr="008A5CCC" w:rsidRDefault="009742E0" w:rsidP="00BE10A2">
      <w:pPr>
        <w:tabs>
          <w:tab w:val="center" w:pos="4677"/>
          <w:tab w:val="left" w:pos="6480"/>
        </w:tabs>
        <w:spacing w:line="276" w:lineRule="auto"/>
        <w:ind w:firstLine="567"/>
        <w:jc w:val="both"/>
        <w:rPr>
          <w:szCs w:val="28"/>
          <w:lang w:val="uk-UA" w:eastAsia="uk-UA"/>
        </w:rPr>
      </w:pPr>
      <w:r w:rsidRPr="008A5CCC">
        <w:rPr>
          <w:szCs w:val="28"/>
          <w:lang w:val="uk-UA" w:eastAsia="uk-UA"/>
        </w:rPr>
        <w:t>Перевірка письмових робіт, індивідуальні консультації, оцінка рефератів, тестування, підсумковий залік (у 1 семестрі), іспит (у 2 семестрі).</w:t>
      </w:r>
    </w:p>
    <w:p w:rsidR="00A576A4" w:rsidRPr="008A5CCC" w:rsidRDefault="00A576A4" w:rsidP="00BE10A2">
      <w:pPr>
        <w:spacing w:line="276" w:lineRule="auto"/>
        <w:ind w:firstLine="567"/>
        <w:jc w:val="center"/>
        <w:rPr>
          <w:b/>
          <w:szCs w:val="28"/>
          <w:lang w:val="uk-UA"/>
        </w:rPr>
      </w:pPr>
    </w:p>
    <w:p w:rsidR="000965DB" w:rsidRPr="008A5CCC" w:rsidRDefault="000965DB" w:rsidP="00BE10A2">
      <w:pPr>
        <w:spacing w:line="276" w:lineRule="auto"/>
        <w:ind w:firstLine="567"/>
        <w:jc w:val="center"/>
        <w:rPr>
          <w:rFonts w:eastAsia="Calibri"/>
          <w:b/>
          <w:bCs/>
          <w:caps/>
          <w:szCs w:val="28"/>
          <w:lang w:val="uk-UA" w:eastAsia="en-US"/>
        </w:rPr>
      </w:pPr>
      <w:r w:rsidRPr="008A5CCC">
        <w:rPr>
          <w:rFonts w:eastAsia="Calibri"/>
          <w:b/>
          <w:bCs/>
          <w:caps/>
          <w:szCs w:val="28"/>
          <w:lang w:eastAsia="en-US"/>
        </w:rPr>
        <w:t>10</w:t>
      </w:r>
      <w:r w:rsidRPr="008A5CCC">
        <w:rPr>
          <w:rFonts w:eastAsia="Calibri"/>
          <w:b/>
          <w:bCs/>
          <w:caps/>
          <w:szCs w:val="28"/>
          <w:lang w:val="uk-UA" w:eastAsia="en-US"/>
        </w:rPr>
        <w:t>. Розподіл балів за модульно-рейтинговою системою</w:t>
      </w:r>
    </w:p>
    <w:p w:rsidR="000965DB" w:rsidRPr="008A5CCC" w:rsidRDefault="000965DB" w:rsidP="00BE10A2">
      <w:pPr>
        <w:spacing w:line="276" w:lineRule="auto"/>
        <w:jc w:val="center"/>
        <w:rPr>
          <w:rFonts w:eastAsia="Calibri"/>
          <w:b/>
          <w:bCs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5"/>
      </w:tblGrid>
      <w:tr w:rsidR="000965DB" w:rsidRPr="008A5CCC" w:rsidTr="00A576A4">
        <w:trPr>
          <w:trHeight w:val="98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Модулі 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I 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II </w:t>
            </w:r>
          </w:p>
        </w:tc>
        <w:tc>
          <w:tcPr>
            <w:tcW w:w="1735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Разом (балів) </w:t>
            </w:r>
          </w:p>
        </w:tc>
      </w:tr>
      <w:tr w:rsidR="000965DB" w:rsidRPr="008A5CCC" w:rsidTr="00A576A4">
        <w:trPr>
          <w:trHeight w:val="98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>Бали</w:t>
            </w: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35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</w:p>
        </w:tc>
      </w:tr>
      <w:tr w:rsidR="000965DB" w:rsidRPr="008A5CCC" w:rsidTr="00A576A4">
        <w:trPr>
          <w:trHeight w:val="102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Семінари 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10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5</w:t>
            </w:r>
          </w:p>
        </w:tc>
        <w:tc>
          <w:tcPr>
            <w:tcW w:w="1735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15</w:t>
            </w:r>
          </w:p>
        </w:tc>
      </w:tr>
      <w:tr w:rsidR="000965DB" w:rsidRPr="008A5CCC" w:rsidTr="00A576A4">
        <w:trPr>
          <w:trHeight w:val="102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 xml:space="preserve">Модульний контроль 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30</w:t>
            </w:r>
          </w:p>
        </w:tc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35</w:t>
            </w:r>
          </w:p>
        </w:tc>
        <w:tc>
          <w:tcPr>
            <w:tcW w:w="1735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65</w:t>
            </w:r>
          </w:p>
        </w:tc>
      </w:tr>
      <w:tr w:rsidR="000965DB" w:rsidRPr="008A5CCC" w:rsidTr="00A576A4">
        <w:trPr>
          <w:trHeight w:val="102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>Підсумковий</w:t>
            </w:r>
          </w:p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>контроль – іспит</w:t>
            </w: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735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20</w:t>
            </w:r>
          </w:p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</w:tr>
      <w:tr w:rsidR="000965DB" w:rsidRPr="008A5CCC" w:rsidTr="00A576A4">
        <w:trPr>
          <w:trHeight w:val="102"/>
        </w:trPr>
        <w:tc>
          <w:tcPr>
            <w:tcW w:w="1734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  <w:r w:rsidRPr="008A5CCC">
              <w:rPr>
                <w:b/>
                <w:bCs/>
                <w:szCs w:val="28"/>
                <w:lang w:val="uk-UA"/>
              </w:rPr>
              <w:t>Разом</w:t>
            </w: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1735" w:type="dxa"/>
            <w:hideMark/>
          </w:tcPr>
          <w:p w:rsidR="000965DB" w:rsidRPr="008A5CCC" w:rsidRDefault="000965DB" w:rsidP="00BE10A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100</w:t>
            </w:r>
          </w:p>
        </w:tc>
      </w:tr>
    </w:tbl>
    <w:p w:rsidR="002C3D38" w:rsidRDefault="002C3D38" w:rsidP="00BE10A2">
      <w:pPr>
        <w:spacing w:line="276" w:lineRule="auto"/>
        <w:jc w:val="center"/>
        <w:rPr>
          <w:b/>
          <w:bCs/>
          <w:szCs w:val="28"/>
          <w:lang w:val="uk-UA"/>
        </w:rPr>
      </w:pPr>
    </w:p>
    <w:p w:rsidR="002C3D38" w:rsidRDefault="002C3D38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F36C2B" w:rsidRPr="008A5CCC" w:rsidRDefault="00F36C2B" w:rsidP="00BE10A2">
      <w:pPr>
        <w:spacing w:line="276" w:lineRule="auto"/>
        <w:jc w:val="center"/>
        <w:rPr>
          <w:b/>
          <w:bCs/>
          <w:szCs w:val="28"/>
          <w:lang w:val="uk-UA"/>
        </w:rPr>
      </w:pPr>
      <w:bookmarkStart w:id="0" w:name="_GoBack"/>
      <w:bookmarkEnd w:id="0"/>
    </w:p>
    <w:p w:rsidR="0064649F" w:rsidRPr="008A5CCC" w:rsidRDefault="000965DB" w:rsidP="00BE10A2">
      <w:pPr>
        <w:spacing w:line="276" w:lineRule="auto"/>
        <w:jc w:val="center"/>
        <w:rPr>
          <w:b/>
          <w:bCs/>
          <w:szCs w:val="28"/>
          <w:lang w:val="uk-UA"/>
        </w:rPr>
      </w:pPr>
      <w:r w:rsidRPr="008A5CCC">
        <w:rPr>
          <w:b/>
          <w:bCs/>
          <w:szCs w:val="28"/>
          <w:lang w:val="uk-UA"/>
        </w:rPr>
        <w:t>11.</w:t>
      </w:r>
      <w:r w:rsidRPr="008A5CCC">
        <w:rPr>
          <w:b/>
          <w:bCs/>
          <w:szCs w:val="28"/>
          <w:lang w:val="en-US"/>
        </w:rPr>
        <w:t> </w:t>
      </w:r>
      <w:r w:rsidR="0064649F" w:rsidRPr="008A5CCC">
        <w:rPr>
          <w:b/>
          <w:bCs/>
          <w:szCs w:val="28"/>
          <w:lang w:val="uk-UA"/>
        </w:rPr>
        <w:t>Шкала оцінювання</w:t>
      </w:r>
      <w:r w:rsidR="00376D12" w:rsidRPr="008A5CCC">
        <w:rPr>
          <w:b/>
          <w:bCs/>
          <w:szCs w:val="28"/>
          <w:lang w:val="uk-UA"/>
        </w:rPr>
        <w:t>: національна</w:t>
      </w:r>
      <w:r w:rsidR="0064649F" w:rsidRPr="008A5CCC">
        <w:rPr>
          <w:b/>
          <w:bCs/>
          <w:szCs w:val="28"/>
          <w:lang w:val="uk-UA"/>
        </w:rPr>
        <w:t xml:space="preserve"> та ECTS</w:t>
      </w:r>
    </w:p>
    <w:p w:rsidR="00D3425E" w:rsidRPr="008A5CCC" w:rsidRDefault="00D3425E" w:rsidP="00BE10A2">
      <w:pPr>
        <w:spacing w:line="276" w:lineRule="auto"/>
        <w:jc w:val="center"/>
        <w:rPr>
          <w:b/>
          <w:bCs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8A5CCC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8A5CCC" w:rsidRDefault="00E006D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8A5CCC" w:rsidRDefault="00E006D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Оцінка</w:t>
            </w:r>
            <w:r w:rsidRPr="008A5CCC">
              <w:rPr>
                <w:b/>
                <w:szCs w:val="28"/>
                <w:lang w:val="uk-UA"/>
              </w:rPr>
              <w:t xml:space="preserve"> </w:t>
            </w:r>
            <w:r w:rsidRPr="008A5CCC">
              <w:rPr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8A5CCC" w:rsidRDefault="004516A3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Оцінка з</w:t>
            </w:r>
            <w:r w:rsidR="00E006D1" w:rsidRPr="008A5CCC">
              <w:rPr>
                <w:szCs w:val="28"/>
                <w:lang w:val="uk-UA"/>
              </w:rPr>
              <w:t>а національною шкалою</w:t>
            </w:r>
          </w:p>
        </w:tc>
      </w:tr>
      <w:tr w:rsidR="002407D0" w:rsidRPr="008A5CCC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8A5CCC" w:rsidRDefault="002407D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8A5CCC" w:rsidRDefault="002407D0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8A5CCC" w:rsidRDefault="00E006D1" w:rsidP="00BE10A2">
            <w:pPr>
              <w:spacing w:line="276" w:lineRule="auto"/>
              <w:ind w:right="-144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д</w:t>
            </w:r>
            <w:r w:rsidR="002407D0" w:rsidRPr="008A5CCC">
              <w:rPr>
                <w:szCs w:val="28"/>
                <w:lang w:val="uk-UA"/>
              </w:rPr>
              <w:t xml:space="preserve">ля </w:t>
            </w:r>
            <w:r w:rsidRPr="008A5CCC">
              <w:rPr>
                <w:szCs w:val="28"/>
                <w:lang w:val="uk-UA"/>
              </w:rPr>
              <w:t>екзамену</w:t>
            </w:r>
            <w:r w:rsidR="002407D0" w:rsidRPr="008A5CCC">
              <w:rPr>
                <w:szCs w:val="28"/>
                <w:lang w:val="uk-UA"/>
              </w:rPr>
              <w:t>,</w:t>
            </w:r>
            <w:r w:rsidRPr="008A5CCC">
              <w:rPr>
                <w:szCs w:val="28"/>
                <w:lang w:val="uk-UA"/>
              </w:rPr>
              <w:t xml:space="preserve"> </w:t>
            </w:r>
            <w:r w:rsidR="002407D0" w:rsidRPr="008A5CCC">
              <w:rPr>
                <w:szCs w:val="28"/>
                <w:lang w:val="uk-UA"/>
              </w:rPr>
              <w:t>курсового проекту (роботи)</w:t>
            </w:r>
            <w:r w:rsidRPr="008A5CCC">
              <w:rPr>
                <w:szCs w:val="28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8A5CCC" w:rsidRDefault="00E006D1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д</w:t>
            </w:r>
            <w:r w:rsidR="002407D0" w:rsidRPr="008A5CCC">
              <w:rPr>
                <w:szCs w:val="28"/>
                <w:lang w:val="uk-UA"/>
              </w:rPr>
              <w:t>ля заліку</w:t>
            </w:r>
          </w:p>
        </w:tc>
      </w:tr>
      <w:tr w:rsidR="0064649F" w:rsidRPr="008A5CCC"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64649F" w:rsidRPr="008A5CCC" w:rsidRDefault="00B37744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З</w:t>
            </w:r>
            <w:r w:rsidR="0064649F" w:rsidRPr="008A5CCC">
              <w:rPr>
                <w:szCs w:val="28"/>
                <w:lang w:val="uk-UA"/>
              </w:rPr>
              <w:t>араховано</w:t>
            </w:r>
          </w:p>
        </w:tc>
      </w:tr>
      <w:tr w:rsidR="0064649F" w:rsidRPr="008A5CCC">
        <w:trPr>
          <w:trHeight w:val="194"/>
        </w:trPr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64649F" w:rsidRPr="008A5CCC"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8A5CCC">
        <w:trPr>
          <w:trHeight w:val="708"/>
        </w:trPr>
        <w:tc>
          <w:tcPr>
            <w:tcW w:w="2137" w:type="dxa"/>
            <w:vAlign w:val="center"/>
          </w:tcPr>
          <w:p w:rsidR="0064649F" w:rsidRPr="008A5CCC" w:rsidRDefault="0064649F" w:rsidP="00BE10A2">
            <w:pPr>
              <w:spacing w:line="276" w:lineRule="auto"/>
              <w:ind w:left="180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8A5CCC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8A5CCC" w:rsidRDefault="0064649F" w:rsidP="00BE10A2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CCC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C3D38" w:rsidRDefault="002C3D38" w:rsidP="00BE10A2">
      <w:pPr>
        <w:shd w:val="clear" w:color="auto" w:fill="FFFFFF"/>
        <w:spacing w:line="276" w:lineRule="auto"/>
        <w:jc w:val="right"/>
        <w:rPr>
          <w:spacing w:val="-4"/>
          <w:szCs w:val="28"/>
          <w:lang w:val="uk-UA"/>
        </w:rPr>
      </w:pPr>
    </w:p>
    <w:p w:rsidR="002C3D38" w:rsidRDefault="002C3D38">
      <w:pPr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br w:type="page"/>
      </w:r>
    </w:p>
    <w:p w:rsidR="0064649F" w:rsidRPr="008A5CCC" w:rsidRDefault="0064649F" w:rsidP="00BE10A2">
      <w:pPr>
        <w:shd w:val="clear" w:color="auto" w:fill="FFFFFF"/>
        <w:spacing w:line="276" w:lineRule="auto"/>
        <w:jc w:val="right"/>
        <w:rPr>
          <w:spacing w:val="-4"/>
          <w:szCs w:val="28"/>
          <w:lang w:val="uk-UA"/>
        </w:rPr>
      </w:pPr>
    </w:p>
    <w:p w:rsidR="0064649F" w:rsidRPr="008A5CCC" w:rsidRDefault="0064649F" w:rsidP="00BE10A2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1</w:t>
      </w:r>
      <w:r w:rsidR="000965DB" w:rsidRPr="008A5CCC">
        <w:rPr>
          <w:b/>
          <w:szCs w:val="28"/>
          <w:lang w:val="en-US"/>
        </w:rPr>
        <w:t>2</w:t>
      </w:r>
      <w:r w:rsidRPr="008A5CCC">
        <w:rPr>
          <w:b/>
          <w:szCs w:val="28"/>
          <w:lang w:val="uk-UA"/>
        </w:rPr>
        <w:t>. М</w:t>
      </w:r>
      <w:r w:rsidR="00DD33B5" w:rsidRPr="008A5CCC">
        <w:rPr>
          <w:b/>
          <w:szCs w:val="28"/>
          <w:lang w:val="uk-UA"/>
        </w:rPr>
        <w:t>ЕТОДИЧНЕ ЗАБЕЗПЕЧЕННЯ</w:t>
      </w:r>
    </w:p>
    <w:p w:rsidR="00586AAC" w:rsidRPr="008A5CCC" w:rsidRDefault="00586AAC" w:rsidP="00BE10A2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586AAC" w:rsidRPr="008A5CCC" w:rsidRDefault="00586AAC" w:rsidP="00BE10A2">
      <w:pPr>
        <w:pStyle w:val="af0"/>
        <w:tabs>
          <w:tab w:val="center" w:pos="4677"/>
          <w:tab w:val="left" w:pos="6480"/>
        </w:tabs>
        <w:spacing w:line="276" w:lineRule="auto"/>
        <w:ind w:firstLine="567"/>
        <w:jc w:val="both"/>
      </w:pPr>
      <w:r w:rsidRPr="008A5CCC">
        <w:t>Підручники</w:t>
      </w:r>
      <w:r w:rsidR="00A00301" w:rsidRPr="008A5CCC">
        <w:t>, посібники</w:t>
      </w:r>
      <w:r w:rsidRPr="008A5CCC">
        <w:t xml:space="preserve"> з ділової української мови</w:t>
      </w:r>
      <w:r w:rsidR="00450865" w:rsidRPr="008A5CCC">
        <w:t>, збірники вправ із ділового мовлення</w:t>
      </w:r>
      <w:r w:rsidRPr="008A5CCC">
        <w:t>.</w:t>
      </w:r>
    </w:p>
    <w:p w:rsidR="00586AAC" w:rsidRPr="008A5CCC" w:rsidRDefault="00586AAC" w:rsidP="00BE10A2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1B3A10" w:rsidRPr="008A5CCC" w:rsidRDefault="00DD33B5" w:rsidP="00BE10A2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  <w:r w:rsidRPr="008A5CCC">
        <w:rPr>
          <w:b/>
          <w:szCs w:val="28"/>
          <w:lang w:val="uk-UA"/>
        </w:rPr>
        <w:t>1</w:t>
      </w:r>
      <w:r w:rsidR="000965DB" w:rsidRPr="008A5CCC">
        <w:rPr>
          <w:b/>
          <w:szCs w:val="28"/>
          <w:lang w:val="en-US"/>
        </w:rPr>
        <w:t>3</w:t>
      </w:r>
      <w:r w:rsidR="0064649F" w:rsidRPr="008A5CCC">
        <w:rPr>
          <w:b/>
          <w:szCs w:val="28"/>
          <w:lang w:val="uk-UA"/>
        </w:rPr>
        <w:t xml:space="preserve">. </w:t>
      </w:r>
      <w:r w:rsidR="001B3A10" w:rsidRPr="008A5CCC">
        <w:rPr>
          <w:b/>
          <w:szCs w:val="28"/>
          <w:lang w:val="uk-UA"/>
        </w:rPr>
        <w:t>ОСНОВНА ЛІТЕРАТУРА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r w:rsidRPr="008A5CCC">
        <w:rPr>
          <w:szCs w:val="28"/>
          <w:lang w:val="uk-UA"/>
        </w:rPr>
        <w:t>Гамова Г.І., Ковальова Т.В. Ділова українська мова й культура мовлення. – Харків: Магістр, 2005. – 92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r w:rsidRPr="008A5CCC">
        <w:rPr>
          <w:szCs w:val="28"/>
          <w:lang w:val="uk-UA"/>
        </w:rPr>
        <w:t>Кацавець Г.М., Паламар Л.М. Мова ділових паперів: підручник. – Київ: Алерта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Новий український правопис. – Київ: Центр навчальної літератури, 20</w:t>
      </w:r>
      <w:r w:rsidRPr="008A5CCC">
        <w:rPr>
          <w:szCs w:val="28"/>
        </w:rPr>
        <w:t>20</w:t>
      </w:r>
      <w:r w:rsidRPr="008A5CCC">
        <w:rPr>
          <w:szCs w:val="28"/>
          <w:lang w:val="uk-UA"/>
        </w:rPr>
        <w:t>. – 28</w:t>
      </w:r>
      <w:r w:rsidRPr="008A5CCC">
        <w:rPr>
          <w:szCs w:val="28"/>
        </w:rPr>
        <w:t>2</w:t>
      </w:r>
      <w:r w:rsidRPr="008A5CCC">
        <w:rPr>
          <w:szCs w:val="28"/>
          <w:lang w:val="uk-UA"/>
        </w:rPr>
        <w:t xml:space="preserve">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Новий</w:t>
      </w:r>
      <w:r w:rsidRPr="008A5CCC">
        <w:rPr>
          <w:szCs w:val="28"/>
        </w:rPr>
        <w:t xml:space="preserve"> </w:t>
      </w:r>
      <w:r w:rsidRPr="008A5CCC">
        <w:rPr>
          <w:szCs w:val="28"/>
          <w:lang w:val="uk-UA"/>
        </w:rPr>
        <w:t>український правопис. – Київ: Центр навчальної літератури, 2019. – 284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proofErr w:type="spellStart"/>
      <w:r w:rsidRPr="008A5CCC">
        <w:rPr>
          <w:szCs w:val="28"/>
        </w:rPr>
        <w:t>Олійник</w:t>
      </w:r>
      <w:proofErr w:type="spellEnd"/>
      <w:r w:rsidRPr="008A5CCC">
        <w:rPr>
          <w:szCs w:val="28"/>
        </w:rPr>
        <w:t xml:space="preserve"> О., </w:t>
      </w:r>
      <w:proofErr w:type="spellStart"/>
      <w:r w:rsidRPr="008A5CCC">
        <w:rPr>
          <w:szCs w:val="28"/>
        </w:rPr>
        <w:t>Шинкарук</w:t>
      </w:r>
      <w:proofErr w:type="spellEnd"/>
      <w:r w:rsidRPr="008A5CCC">
        <w:rPr>
          <w:szCs w:val="28"/>
        </w:rPr>
        <w:t xml:space="preserve"> В., </w:t>
      </w:r>
      <w:proofErr w:type="spellStart"/>
      <w:r w:rsidRPr="008A5CCC">
        <w:rPr>
          <w:szCs w:val="28"/>
        </w:rPr>
        <w:t>Гребницький</w:t>
      </w:r>
      <w:proofErr w:type="spellEnd"/>
      <w:r w:rsidRPr="008A5CCC">
        <w:rPr>
          <w:szCs w:val="28"/>
        </w:rPr>
        <w:t xml:space="preserve"> Г. </w:t>
      </w:r>
      <w:proofErr w:type="spellStart"/>
      <w:r w:rsidRPr="008A5CCC">
        <w:rPr>
          <w:szCs w:val="28"/>
        </w:rPr>
        <w:t>Ділове</w:t>
      </w:r>
      <w:proofErr w:type="spellEnd"/>
      <w:r w:rsidRPr="008A5CCC">
        <w:rPr>
          <w:szCs w:val="28"/>
        </w:rPr>
        <w:t xml:space="preserve"> </w:t>
      </w:r>
      <w:proofErr w:type="spellStart"/>
      <w:r w:rsidRPr="008A5CCC">
        <w:rPr>
          <w:szCs w:val="28"/>
        </w:rPr>
        <w:t>мовлення</w:t>
      </w:r>
      <w:proofErr w:type="spellEnd"/>
      <w:r w:rsidRPr="008A5CCC">
        <w:rPr>
          <w:szCs w:val="28"/>
        </w:rPr>
        <w:t xml:space="preserve">. – </w:t>
      </w:r>
      <w:proofErr w:type="spellStart"/>
      <w:r w:rsidRPr="008A5CCC">
        <w:rPr>
          <w:szCs w:val="28"/>
        </w:rPr>
        <w:t>Київ</w:t>
      </w:r>
      <w:proofErr w:type="spellEnd"/>
      <w:r w:rsidRPr="008A5CCC">
        <w:rPr>
          <w:szCs w:val="28"/>
        </w:rPr>
        <w:t>: Кондор, 2009. – 262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proofErr w:type="spellStart"/>
      <w:r w:rsidRPr="008A5CCC">
        <w:rPr>
          <w:szCs w:val="28"/>
        </w:rPr>
        <w:t>Правове</w:t>
      </w:r>
      <w:proofErr w:type="spellEnd"/>
      <w:r w:rsidRPr="008A5CCC">
        <w:rPr>
          <w:szCs w:val="28"/>
        </w:rPr>
        <w:t xml:space="preserve"> письмо: </w:t>
      </w:r>
      <w:r w:rsidRPr="008A5CCC">
        <w:rPr>
          <w:szCs w:val="28"/>
          <w:lang w:val="uk-UA"/>
        </w:rPr>
        <w:t>н</w:t>
      </w:r>
      <w:proofErr w:type="spellStart"/>
      <w:r w:rsidRPr="008A5CCC">
        <w:rPr>
          <w:szCs w:val="28"/>
        </w:rPr>
        <w:t>авчальний</w:t>
      </w:r>
      <w:proofErr w:type="spellEnd"/>
      <w:r w:rsidRPr="008A5CCC">
        <w:rPr>
          <w:szCs w:val="28"/>
        </w:rPr>
        <w:t xml:space="preserve"> </w:t>
      </w:r>
      <w:proofErr w:type="spellStart"/>
      <w:r w:rsidRPr="008A5CCC">
        <w:rPr>
          <w:szCs w:val="28"/>
        </w:rPr>
        <w:t>посібник</w:t>
      </w:r>
      <w:proofErr w:type="spellEnd"/>
      <w:r w:rsidRPr="008A5CCC">
        <w:rPr>
          <w:szCs w:val="28"/>
        </w:rPr>
        <w:t xml:space="preserve"> / за ред. </w:t>
      </w:r>
      <w:proofErr w:type="spellStart"/>
      <w:r w:rsidRPr="008A5CCC">
        <w:rPr>
          <w:szCs w:val="28"/>
        </w:rPr>
        <w:t>Р.О.Стефанчука</w:t>
      </w:r>
      <w:proofErr w:type="spellEnd"/>
      <w:r w:rsidRPr="008A5CCC">
        <w:rPr>
          <w:szCs w:val="28"/>
        </w:rPr>
        <w:t xml:space="preserve">. – </w:t>
      </w:r>
      <w:proofErr w:type="spellStart"/>
      <w:r w:rsidRPr="008A5CCC">
        <w:rPr>
          <w:szCs w:val="28"/>
        </w:rPr>
        <w:t>Київ</w:t>
      </w:r>
      <w:proofErr w:type="spellEnd"/>
      <w:r w:rsidRPr="008A5CCC">
        <w:rPr>
          <w:szCs w:val="28"/>
        </w:rPr>
        <w:t xml:space="preserve">: </w:t>
      </w:r>
      <w:proofErr w:type="spellStart"/>
      <w:r w:rsidRPr="008A5CCC">
        <w:rPr>
          <w:szCs w:val="28"/>
        </w:rPr>
        <w:t>Правова</w:t>
      </w:r>
      <w:proofErr w:type="spellEnd"/>
      <w:r w:rsidRPr="008A5CCC">
        <w:rPr>
          <w:szCs w:val="28"/>
        </w:rPr>
        <w:t xml:space="preserve"> </w:t>
      </w:r>
      <w:proofErr w:type="spellStart"/>
      <w:r w:rsidRPr="008A5CCC">
        <w:rPr>
          <w:szCs w:val="28"/>
        </w:rPr>
        <w:t>єдність</w:t>
      </w:r>
      <w:proofErr w:type="spellEnd"/>
      <w:r w:rsidRPr="008A5CCC">
        <w:rPr>
          <w:szCs w:val="28"/>
        </w:rPr>
        <w:t>, 2011.  – 148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proofErr w:type="spellStart"/>
      <w:r w:rsidRPr="008A5CCC">
        <w:rPr>
          <w:szCs w:val="28"/>
        </w:rPr>
        <w:t>Українська</w:t>
      </w:r>
      <w:proofErr w:type="spellEnd"/>
      <w:r w:rsidRPr="008A5CCC">
        <w:rPr>
          <w:szCs w:val="28"/>
        </w:rPr>
        <w:t xml:space="preserve"> </w:t>
      </w:r>
      <w:proofErr w:type="spellStart"/>
      <w:proofErr w:type="gramStart"/>
      <w:r w:rsidRPr="008A5CCC">
        <w:rPr>
          <w:szCs w:val="28"/>
        </w:rPr>
        <w:t>ділова</w:t>
      </w:r>
      <w:proofErr w:type="spellEnd"/>
      <w:r w:rsidRPr="008A5CCC">
        <w:rPr>
          <w:szCs w:val="28"/>
        </w:rPr>
        <w:t xml:space="preserve"> </w:t>
      </w:r>
      <w:r w:rsidRPr="008A5CCC">
        <w:rPr>
          <w:szCs w:val="28"/>
          <w:lang w:val="uk-UA"/>
        </w:rPr>
        <w:t xml:space="preserve"> </w:t>
      </w:r>
      <w:proofErr w:type="spellStart"/>
      <w:r w:rsidRPr="008A5CCC">
        <w:rPr>
          <w:szCs w:val="28"/>
        </w:rPr>
        <w:t>мова</w:t>
      </w:r>
      <w:proofErr w:type="spellEnd"/>
      <w:proofErr w:type="gramEnd"/>
      <w:r w:rsidRPr="008A5CCC">
        <w:rPr>
          <w:szCs w:val="28"/>
          <w:lang w:val="uk-UA"/>
        </w:rPr>
        <w:t>:</w:t>
      </w:r>
      <w:r w:rsidRPr="008A5CCC">
        <w:rPr>
          <w:szCs w:val="28"/>
        </w:rPr>
        <w:t xml:space="preserve"> </w:t>
      </w:r>
      <w:proofErr w:type="spellStart"/>
      <w:r w:rsidRPr="008A5CCC">
        <w:rPr>
          <w:szCs w:val="28"/>
        </w:rPr>
        <w:t>навчальний</w:t>
      </w:r>
      <w:proofErr w:type="spellEnd"/>
      <w:r w:rsidRPr="008A5CCC">
        <w:rPr>
          <w:szCs w:val="28"/>
        </w:rPr>
        <w:t xml:space="preserve"> </w:t>
      </w:r>
      <w:r w:rsidRPr="008A5CCC">
        <w:rPr>
          <w:szCs w:val="28"/>
          <w:lang w:val="uk-UA"/>
        </w:rPr>
        <w:t>п</w:t>
      </w:r>
      <w:proofErr w:type="spellStart"/>
      <w:r w:rsidRPr="008A5CCC">
        <w:rPr>
          <w:szCs w:val="28"/>
        </w:rPr>
        <w:t>осібник</w:t>
      </w:r>
      <w:proofErr w:type="spellEnd"/>
      <w:r w:rsidRPr="008A5CCC">
        <w:rPr>
          <w:szCs w:val="28"/>
        </w:rPr>
        <w:t xml:space="preserve"> / за ред. </w:t>
      </w:r>
      <w:r w:rsidRPr="008A5CCC">
        <w:rPr>
          <w:szCs w:val="28"/>
          <w:lang w:val="uk-UA"/>
        </w:rPr>
        <w:t>п</w:t>
      </w:r>
      <w:proofErr w:type="spellStart"/>
      <w:r w:rsidRPr="008A5CCC">
        <w:rPr>
          <w:szCs w:val="28"/>
        </w:rPr>
        <w:t>роф</w:t>
      </w:r>
      <w:proofErr w:type="spellEnd"/>
      <w:r w:rsidRPr="008A5CCC">
        <w:rPr>
          <w:szCs w:val="28"/>
        </w:rPr>
        <w:t xml:space="preserve">. О. </w:t>
      </w:r>
      <w:proofErr w:type="spellStart"/>
      <w:r w:rsidRPr="008A5CCC">
        <w:rPr>
          <w:szCs w:val="28"/>
        </w:rPr>
        <w:t>Горбула</w:t>
      </w:r>
      <w:proofErr w:type="spellEnd"/>
      <w:r w:rsidRPr="008A5CCC">
        <w:rPr>
          <w:szCs w:val="28"/>
        </w:rPr>
        <w:t xml:space="preserve">. – </w:t>
      </w:r>
      <w:proofErr w:type="spellStart"/>
      <w:r w:rsidRPr="008A5CCC">
        <w:rPr>
          <w:szCs w:val="28"/>
        </w:rPr>
        <w:t>Київ</w:t>
      </w:r>
      <w:proofErr w:type="spellEnd"/>
      <w:r w:rsidRPr="008A5CCC">
        <w:rPr>
          <w:szCs w:val="28"/>
        </w:rPr>
        <w:t xml:space="preserve">: </w:t>
      </w:r>
      <w:proofErr w:type="spellStart"/>
      <w:r w:rsidRPr="008A5CCC">
        <w:rPr>
          <w:szCs w:val="28"/>
        </w:rPr>
        <w:t>Знання</w:t>
      </w:r>
      <w:proofErr w:type="spellEnd"/>
      <w:r w:rsidRPr="008A5CCC">
        <w:rPr>
          <w:szCs w:val="28"/>
        </w:rPr>
        <w:t xml:space="preserve">, 2007. – 222 с. 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r w:rsidRPr="008A5CCC">
        <w:rPr>
          <w:szCs w:val="28"/>
          <w:lang w:val="uk-UA"/>
        </w:rPr>
        <w:t>Шевчук С.В. Ділове мов</w:t>
      </w:r>
      <w:r w:rsidR="00E668FC" w:rsidRPr="008A5CCC">
        <w:rPr>
          <w:szCs w:val="28"/>
          <w:lang w:val="uk-UA"/>
        </w:rPr>
        <w:t>лення. Модульний курс. – К</w:t>
      </w:r>
      <w:r w:rsidRPr="008A5CCC">
        <w:rPr>
          <w:szCs w:val="28"/>
          <w:lang w:val="uk-UA"/>
        </w:rPr>
        <w:t>иїв: Арій, 2015. - 400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</w:rPr>
      </w:pPr>
      <w:r w:rsidRPr="008A5CCC">
        <w:rPr>
          <w:szCs w:val="28"/>
          <w:lang w:val="uk-UA"/>
        </w:rPr>
        <w:t>Шевчук С.В. Українське ділове мовлення. – Київ:  Алерта, 2015. – 308 с.</w:t>
      </w:r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  <w:lang w:val="uk-UA"/>
        </w:rPr>
      </w:pPr>
      <w:hyperlink r:id="rId8" w:history="1">
        <w:r w:rsidRPr="008A5CCC">
          <w:rPr>
            <w:color w:val="0000FF"/>
            <w:szCs w:val="28"/>
            <w:u w:val="single"/>
            <w:lang w:val="uk-UA"/>
          </w:rPr>
          <w:t>https://pidruchniki.com/1973042038349/dokumentoznavstvo/dilova_ukrayinska_mova</w:t>
        </w:r>
      </w:hyperlink>
    </w:p>
    <w:p w:rsidR="001B3A10" w:rsidRPr="008A5CCC" w:rsidRDefault="001B3A10" w:rsidP="00BE10A2">
      <w:pPr>
        <w:numPr>
          <w:ilvl w:val="0"/>
          <w:numId w:val="11"/>
        </w:numPr>
        <w:spacing w:line="276" w:lineRule="auto"/>
        <w:rPr>
          <w:szCs w:val="28"/>
          <w:lang w:val="uk-UA"/>
        </w:rPr>
      </w:pPr>
      <w:r w:rsidRPr="008A5CCC">
        <w:rPr>
          <w:szCs w:val="28"/>
          <w:lang w:val="uk-UA"/>
        </w:rPr>
        <w:t>https://pidruchniki.com/1924070139512/dokumentoznavstvo/pravila</w:t>
      </w:r>
    </w:p>
    <w:p w:rsidR="001B3A10" w:rsidRPr="008A5CCC" w:rsidRDefault="001B3A10" w:rsidP="00BE10A2">
      <w:pPr>
        <w:spacing w:line="276" w:lineRule="auto"/>
        <w:jc w:val="center"/>
        <w:rPr>
          <w:b/>
          <w:szCs w:val="28"/>
          <w:lang w:val="uk-UA"/>
        </w:rPr>
      </w:pPr>
    </w:p>
    <w:p w:rsidR="001B3A10" w:rsidRPr="008A5CCC" w:rsidRDefault="001B3A10" w:rsidP="00BE10A2">
      <w:pPr>
        <w:spacing w:line="276" w:lineRule="auto"/>
        <w:jc w:val="center"/>
        <w:rPr>
          <w:b/>
          <w:bCs/>
          <w:szCs w:val="28"/>
          <w:lang w:val="uk-UA"/>
        </w:rPr>
      </w:pPr>
      <w:r w:rsidRPr="008A5CCC">
        <w:rPr>
          <w:b/>
          <w:bCs/>
          <w:szCs w:val="28"/>
        </w:rPr>
        <w:t>14.</w:t>
      </w:r>
      <w:r w:rsidRPr="008A5CCC">
        <w:rPr>
          <w:b/>
          <w:bCs/>
          <w:szCs w:val="28"/>
          <w:lang w:val="en-US"/>
        </w:rPr>
        <w:t> </w:t>
      </w:r>
      <w:r w:rsidRPr="008A5CCC">
        <w:rPr>
          <w:b/>
          <w:bCs/>
          <w:szCs w:val="28"/>
          <w:lang w:val="uk-UA"/>
        </w:rPr>
        <w:t>РЕКОМЕНДОВАНА ЛІТЕРАТУРА</w:t>
      </w:r>
    </w:p>
    <w:p w:rsidR="001B3A10" w:rsidRPr="008A5CCC" w:rsidRDefault="001B3A10" w:rsidP="00BE10A2">
      <w:pPr>
        <w:spacing w:line="276" w:lineRule="auto"/>
        <w:ind w:firstLine="284"/>
        <w:jc w:val="center"/>
        <w:rPr>
          <w:b/>
          <w:bCs/>
          <w:szCs w:val="28"/>
          <w:lang w:val="uk-UA"/>
        </w:rPr>
      </w:pP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Бойко М.Д., Співак В.М., Хазін М.А. Цивільно-правові документи. – Київ: Наукова думка, 2002. – 320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Великий тлумачний словник сучасної української мови / Уклад. і голов. ред. В.Т.Бусел. – Київ: Ірпінь: ВТФ “Перун”, 2001. – </w:t>
      </w:r>
      <w:r w:rsidRPr="008A5CCC">
        <w:rPr>
          <w:szCs w:val="28"/>
          <w:lang w:val="uk-UA"/>
        </w:rPr>
        <w:br/>
        <w:t>1440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Волкотруб Г.Й. Стилістика ділової мови: </w:t>
      </w:r>
      <w:r w:rsidR="00E668FC" w:rsidRPr="008A5CCC">
        <w:rPr>
          <w:szCs w:val="28"/>
          <w:lang w:val="uk-UA"/>
        </w:rPr>
        <w:t>н</w:t>
      </w:r>
      <w:r w:rsidRPr="008A5CCC">
        <w:rPr>
          <w:szCs w:val="28"/>
          <w:lang w:val="uk-UA"/>
        </w:rPr>
        <w:t>авчальний посібн</w:t>
      </w:r>
      <w:r w:rsidR="00E668FC" w:rsidRPr="008A5CCC">
        <w:rPr>
          <w:szCs w:val="28"/>
          <w:lang w:val="uk-UA"/>
        </w:rPr>
        <w:t>ик</w:t>
      </w:r>
      <w:r w:rsidRPr="008A5CCC">
        <w:rPr>
          <w:szCs w:val="28"/>
          <w:lang w:val="uk-UA"/>
        </w:rPr>
        <w:t xml:space="preserve"> – Київ: МАУП, 2002. – 208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Грінченко</w:t>
      </w:r>
      <w:r w:rsidRPr="008A5CCC">
        <w:rPr>
          <w:szCs w:val="28"/>
        </w:rPr>
        <w:t xml:space="preserve"> Б. Словарь </w:t>
      </w:r>
      <w:proofErr w:type="spellStart"/>
      <w:r w:rsidRPr="008A5CCC">
        <w:rPr>
          <w:szCs w:val="28"/>
        </w:rPr>
        <w:t>української</w:t>
      </w:r>
      <w:proofErr w:type="spellEnd"/>
      <w:r w:rsidRPr="008A5CCC">
        <w:rPr>
          <w:szCs w:val="28"/>
        </w:rPr>
        <w:t xml:space="preserve"> </w:t>
      </w:r>
      <w:proofErr w:type="spellStart"/>
      <w:r w:rsidRPr="008A5CCC">
        <w:rPr>
          <w:szCs w:val="28"/>
        </w:rPr>
        <w:t>мови</w:t>
      </w:r>
      <w:proofErr w:type="spellEnd"/>
      <w:r w:rsidRPr="008A5CCC">
        <w:rPr>
          <w:szCs w:val="28"/>
        </w:rPr>
        <w:t xml:space="preserve">: В 4 т. / НАН </w:t>
      </w:r>
      <w:proofErr w:type="spellStart"/>
      <w:r w:rsidRPr="008A5CCC">
        <w:rPr>
          <w:szCs w:val="28"/>
        </w:rPr>
        <w:t>Укра</w:t>
      </w:r>
      <w:proofErr w:type="spellEnd"/>
      <w:r w:rsidRPr="008A5CCC">
        <w:rPr>
          <w:szCs w:val="28"/>
          <w:lang w:val="uk-UA"/>
        </w:rPr>
        <w:t>їни. – Київ: Наук</w:t>
      </w:r>
      <w:r w:rsidR="00E668FC" w:rsidRPr="008A5CCC">
        <w:rPr>
          <w:szCs w:val="28"/>
          <w:lang w:val="uk-UA"/>
        </w:rPr>
        <w:t>ова</w:t>
      </w:r>
      <w:r w:rsidRPr="008A5CCC">
        <w:rPr>
          <w:szCs w:val="28"/>
          <w:lang w:val="uk-UA"/>
        </w:rPr>
        <w:t xml:space="preserve"> думка, 1996-1997.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lastRenderedPageBreak/>
        <w:t>Довідник приватного підприємця / За заг. ред. В.Д.Кольги. – Київ: Літера, 2003. – 288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Збірник типових договорів: Купівля-продаж. Міна. Постачання. Оренда і лізинг. Найм. Підряд. Надання послуг. Кредитні відносини. Застава. Страхування. Перевезення. Типові статути. Трудові угоди. Реклама та інформація / Автори-упорядники: М.І.Гейко, М.М.Лядецький. – Київ: А.С.К., 2002. – 464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Кушнаренко Н.М., Удалова В.</w:t>
      </w:r>
      <w:r w:rsidR="00E668FC" w:rsidRPr="008A5CCC">
        <w:rPr>
          <w:szCs w:val="28"/>
          <w:lang w:val="uk-UA"/>
        </w:rPr>
        <w:t>К. Наукова обробка документів: п</w:t>
      </w:r>
      <w:r w:rsidRPr="008A5CCC">
        <w:rPr>
          <w:szCs w:val="28"/>
          <w:lang w:val="uk-UA"/>
        </w:rPr>
        <w:t xml:space="preserve">ідручник. – Київ: Вікар, 2003. – 328 с. 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Риторика загальна та судова: </w:t>
      </w:r>
      <w:r w:rsidR="00E668FC" w:rsidRPr="008A5CCC">
        <w:rPr>
          <w:szCs w:val="28"/>
          <w:lang w:val="uk-UA"/>
        </w:rPr>
        <w:t>н</w:t>
      </w:r>
      <w:r w:rsidRPr="008A5CCC">
        <w:rPr>
          <w:szCs w:val="28"/>
          <w:lang w:val="uk-UA"/>
        </w:rPr>
        <w:t>авчальний посібник / С.Д.Абрамович, В.В.Молдован, М.Ю.Чикарькова. – Київ: Юрінком Інтер, 2002. – 416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Типові форми юридичних документів: </w:t>
      </w:r>
      <w:r w:rsidR="00E668FC" w:rsidRPr="008A5CCC">
        <w:rPr>
          <w:szCs w:val="28"/>
          <w:lang w:val="uk-UA"/>
        </w:rPr>
        <w:t>довідкове видання.</w:t>
      </w:r>
      <w:r w:rsidRPr="008A5CCC">
        <w:rPr>
          <w:szCs w:val="28"/>
          <w:lang w:val="uk-UA"/>
        </w:rPr>
        <w:t xml:space="preserve"> – Харків: АРСІС, 2002. – 718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Універсальний довідник з ділових паперів та ділової етики. – Київ: Довіра, 2003. – 623 с.</w:t>
      </w:r>
    </w:p>
    <w:p w:rsidR="001B3A10" w:rsidRPr="008A5CCC" w:rsidRDefault="001B3A10" w:rsidP="00BE10A2">
      <w:pPr>
        <w:numPr>
          <w:ilvl w:val="0"/>
          <w:numId w:val="22"/>
        </w:numPr>
        <w:tabs>
          <w:tab w:val="clear" w:pos="360"/>
        </w:tabs>
        <w:spacing w:line="276" w:lineRule="auto"/>
        <w:ind w:left="720" w:firstLine="284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Хоменко І.В. Еристика. Мистецтво полеміки: </w:t>
      </w:r>
      <w:r w:rsidR="00E668FC" w:rsidRPr="008A5CCC">
        <w:rPr>
          <w:szCs w:val="28"/>
          <w:lang w:val="uk-UA"/>
        </w:rPr>
        <w:t>н</w:t>
      </w:r>
      <w:r w:rsidRPr="008A5CCC">
        <w:rPr>
          <w:szCs w:val="28"/>
          <w:lang w:val="uk-UA"/>
        </w:rPr>
        <w:t>авчальний посібник. – Київ: Юрінком Інтер, 2001. – 192 с.</w:t>
      </w:r>
    </w:p>
    <w:p w:rsidR="00032E63" w:rsidRPr="008A5CCC" w:rsidRDefault="00032E63" w:rsidP="00BE10A2">
      <w:pPr>
        <w:shd w:val="clear" w:color="auto" w:fill="FFFFFF"/>
        <w:spacing w:line="276" w:lineRule="auto"/>
        <w:jc w:val="center"/>
        <w:rPr>
          <w:szCs w:val="28"/>
          <w:lang w:val="uk-UA"/>
        </w:rPr>
      </w:pPr>
    </w:p>
    <w:p w:rsidR="0012482E" w:rsidRPr="008A5CCC" w:rsidRDefault="000C5164" w:rsidP="00BE10A2">
      <w:pPr>
        <w:spacing w:line="276" w:lineRule="auto"/>
        <w:jc w:val="center"/>
        <w:rPr>
          <w:rFonts w:eastAsia="Calibri"/>
          <w:b/>
          <w:bCs/>
          <w:iCs/>
          <w:szCs w:val="28"/>
          <w:lang w:val="uk-UA" w:eastAsia="en-US"/>
        </w:rPr>
      </w:pPr>
      <w:r w:rsidRPr="008A5CCC">
        <w:rPr>
          <w:rFonts w:eastAsia="Calibri"/>
          <w:b/>
          <w:bCs/>
          <w:iCs/>
          <w:szCs w:val="28"/>
          <w:lang w:val="uk-UA" w:eastAsia="en-US"/>
        </w:rPr>
        <w:t>1</w:t>
      </w:r>
      <w:r w:rsidR="00796574" w:rsidRPr="008A5CCC">
        <w:rPr>
          <w:rFonts w:eastAsia="Calibri"/>
          <w:b/>
          <w:bCs/>
          <w:iCs/>
          <w:szCs w:val="28"/>
          <w:lang w:val="uk-UA" w:eastAsia="en-US"/>
        </w:rPr>
        <w:t>4</w:t>
      </w:r>
      <w:r w:rsidRPr="008A5CCC">
        <w:rPr>
          <w:rFonts w:eastAsia="Calibri"/>
          <w:b/>
          <w:bCs/>
          <w:iCs/>
          <w:szCs w:val="28"/>
          <w:lang w:val="uk-UA" w:eastAsia="en-US"/>
        </w:rPr>
        <w:t xml:space="preserve">. </w:t>
      </w:r>
      <w:r w:rsidR="0012482E" w:rsidRPr="008A5CCC">
        <w:rPr>
          <w:rFonts w:eastAsia="Calibri"/>
          <w:b/>
          <w:bCs/>
          <w:iCs/>
          <w:szCs w:val="28"/>
          <w:lang w:val="uk-UA" w:eastAsia="en-US"/>
        </w:rPr>
        <w:t>П</w:t>
      </w:r>
      <w:r w:rsidRPr="008A5CCC">
        <w:rPr>
          <w:rFonts w:eastAsia="Calibri"/>
          <w:b/>
          <w:bCs/>
          <w:iCs/>
          <w:szCs w:val="28"/>
          <w:lang w:val="uk-UA" w:eastAsia="en-US"/>
        </w:rPr>
        <w:t>ИТАННЯ ДЛЯ САМОПЕРЕВІРКИ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jc w:val="both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Функції та роль мови в суспільстві.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jc w:val="both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Сучасне мовне законодавство України.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-1414"/>
        <w:jc w:val="both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Стильове багатство літературної мови.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-1414"/>
        <w:jc w:val="both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Займенник у тексті юридичної тематики.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Усне спілкування в правничій сфері (промова, вислів, дебати).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Вживання займенників у професійних текстах.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Орфоепічні норми літературного мовлення.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Використання дієслівних форм та віддієслівних іменників у фаховому тексті.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Поняття мовної норми.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Активні та пасивні дієприкметники в науковому та офіційно-діловому текстах.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Спрощення в групах приголосних.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Правопис прислівників.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Стилістичне використання лексики.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Прикметник у текстах професійної тематики.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 xml:space="preserve"> Документи щодо особового складу.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Лексикографія. Основні типи лінгвістичних словників.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jc w:val="both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Терміни та професіоналізми у текстах правничої тематики.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jc w:val="both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Складні слова у текс</w:t>
      </w:r>
      <w:r w:rsidR="002821D1" w:rsidRPr="008A5CCC">
        <w:rPr>
          <w:rFonts w:eastAsia="Calibri"/>
          <w:iCs/>
          <w:szCs w:val="28"/>
          <w:lang w:val="uk-UA" w:eastAsia="en-US"/>
        </w:rPr>
        <w:t>т</w:t>
      </w:r>
      <w:r w:rsidRPr="008A5CCC">
        <w:rPr>
          <w:rFonts w:eastAsia="Calibri"/>
          <w:iCs/>
          <w:szCs w:val="28"/>
          <w:lang w:val="uk-UA" w:eastAsia="en-US"/>
        </w:rPr>
        <w:t xml:space="preserve">ах документа. 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Власні назви, що пишуться через дефіс. 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Творення прикметників від складних географічних назв.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lastRenderedPageBreak/>
        <w:t xml:space="preserve">Запозичення в ділових документах. 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Правопис іншомовних власних назв.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Словотвірні норми як основа мовного розвитку.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Функції числівника.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Займенник у ділових документах.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Розділові знаки при вставних словах.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 xml:space="preserve">Розряди часток. Їх правопис.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Типові синтаксичні конструкції наукового та ділового стилю.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Особливості вираження підмета та присудка у професійних текстах.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Пунктуаційні норми української норми.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>Вживання займенників у професійних текстах.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Цитування в усному та писемному діловому мовленні. 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 xml:space="preserve">Складні випадки узгодження, керування, прилягання. 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Відокремлені означення, додатки, обставини.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Правопис прізвищ.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Відмінювання прізвищ, імен, по батькові.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>Ступені порівняння якісних прикметників.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Кличний відмінок, особливості функціонування.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jc w:val="both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 xml:space="preserve">Труднощі, пов’язані з відмінюванням кількісних числівників. 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Прийменникові конструкції ділового стилю.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val="uk-UA"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Звертання в ділових документах.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Поєднання числівника з займенником.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val="uk-UA"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>Типи складних речень та розділові знаки в них (кома, тире, двокрапка)</w:t>
      </w:r>
    </w:p>
    <w:p w:rsidR="0012482E" w:rsidRPr="008A5CCC" w:rsidRDefault="0012482E" w:rsidP="00BE10A2">
      <w:pPr>
        <w:numPr>
          <w:ilvl w:val="0"/>
          <w:numId w:val="14"/>
        </w:numPr>
        <w:spacing w:line="276" w:lineRule="auto"/>
        <w:ind w:right="-1414"/>
        <w:rPr>
          <w:rFonts w:eastAsia="Calibri"/>
          <w:bCs/>
          <w:iCs/>
          <w:szCs w:val="28"/>
          <w:lang w:eastAsia="en-US"/>
        </w:rPr>
      </w:pPr>
      <w:r w:rsidRPr="008A5CCC">
        <w:rPr>
          <w:rFonts w:eastAsia="Calibri"/>
          <w:bCs/>
          <w:iCs/>
          <w:szCs w:val="28"/>
          <w:lang w:val="uk-UA" w:eastAsia="en-US"/>
        </w:rPr>
        <w:t>Правопис частки НЕ з іншими частинами мови.</w:t>
      </w:r>
    </w:p>
    <w:p w:rsidR="0012482E" w:rsidRPr="008A5CCC" w:rsidRDefault="0012482E" w:rsidP="00BE10A2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rPr>
          <w:rFonts w:eastAsia="Calibri"/>
          <w:iCs/>
          <w:szCs w:val="28"/>
          <w:lang w:val="uk-UA" w:eastAsia="en-US"/>
        </w:rPr>
      </w:pPr>
      <w:r w:rsidRPr="008A5CCC">
        <w:rPr>
          <w:rFonts w:eastAsia="Calibri"/>
          <w:iCs/>
          <w:szCs w:val="28"/>
          <w:lang w:val="uk-UA" w:eastAsia="en-US"/>
        </w:rPr>
        <w:t xml:space="preserve">Написання разом та через дефіс іменників і прикметників.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Кличний відмінок, особливості функціонування. 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>Використання складноскорочених слів та абревіатур у діловому мовленні.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 Роль інфінітивних речень у ділових документах.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 xml:space="preserve"> Функціонування безособових дієслів у ділових документах та науковому стилі.</w:t>
      </w:r>
    </w:p>
    <w:p w:rsidR="0012482E" w:rsidRPr="008A5CCC" w:rsidRDefault="0012482E" w:rsidP="00BE10A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iCs/>
          <w:color w:val="000000"/>
          <w:spacing w:val="-6"/>
          <w:szCs w:val="28"/>
          <w:lang w:eastAsia="en-US"/>
        </w:rPr>
      </w:pPr>
      <w:r w:rsidRPr="008A5CCC">
        <w:rPr>
          <w:rFonts w:eastAsia="Calibri"/>
          <w:iCs/>
          <w:color w:val="000000"/>
          <w:spacing w:val="-6"/>
          <w:szCs w:val="28"/>
          <w:lang w:val="uk-UA" w:eastAsia="en-US"/>
        </w:rPr>
        <w:t>Особливості синтаксичних структур у діловому мовленні.</w:t>
      </w:r>
    </w:p>
    <w:p w:rsidR="0012482E" w:rsidRPr="008A5CCC" w:rsidRDefault="0012482E" w:rsidP="00BE10A2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left="720"/>
        <w:rPr>
          <w:rFonts w:eastAsia="Calibri"/>
          <w:iCs/>
          <w:szCs w:val="28"/>
          <w:lang w:eastAsia="en-US"/>
        </w:rPr>
      </w:pPr>
    </w:p>
    <w:p w:rsidR="00ED7143" w:rsidRPr="008A5CCC" w:rsidRDefault="000C5164" w:rsidP="00BE10A2">
      <w:pPr>
        <w:spacing w:line="276" w:lineRule="auto"/>
        <w:jc w:val="center"/>
        <w:rPr>
          <w:b/>
          <w:bCs/>
          <w:szCs w:val="28"/>
          <w:lang w:val="uk-UA"/>
        </w:rPr>
      </w:pPr>
      <w:r w:rsidRPr="008A5CCC">
        <w:rPr>
          <w:b/>
          <w:bCs/>
          <w:szCs w:val="28"/>
          <w:lang w:val="uk-UA"/>
        </w:rPr>
        <w:t>1</w:t>
      </w:r>
      <w:r w:rsidR="00796574" w:rsidRPr="008A5CCC">
        <w:rPr>
          <w:b/>
          <w:bCs/>
          <w:szCs w:val="28"/>
          <w:lang w:val="uk-UA"/>
        </w:rPr>
        <w:t>5</w:t>
      </w:r>
      <w:r w:rsidRPr="008A5CCC">
        <w:rPr>
          <w:b/>
          <w:bCs/>
          <w:szCs w:val="28"/>
          <w:lang w:val="uk-UA"/>
        </w:rPr>
        <w:t>. ОРІЄНТОВНИЙ ПЕРЕЛІК ПИТАНЬ ДЛЯ ПІДСУМКОВОЇ КОНТРОЛЬНОЇ РОБОТИ</w:t>
      </w:r>
    </w:p>
    <w:p w:rsidR="00ED7143" w:rsidRPr="008A5CCC" w:rsidRDefault="00ED7143" w:rsidP="00BE10A2">
      <w:pPr>
        <w:numPr>
          <w:ilvl w:val="0"/>
          <w:numId w:val="12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Дати коротку характеристику офіційно-ділового стилю.</w:t>
      </w:r>
    </w:p>
    <w:p w:rsidR="00ED7143" w:rsidRPr="008A5CCC" w:rsidRDefault="00ED7143" w:rsidP="00BE10A2">
      <w:pPr>
        <w:numPr>
          <w:ilvl w:val="0"/>
          <w:numId w:val="12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 xml:space="preserve">Назвати документи особового складу. </w:t>
      </w:r>
    </w:p>
    <w:p w:rsidR="00ED7143" w:rsidRPr="008A5CCC" w:rsidRDefault="00ED7143" w:rsidP="00BE10A2">
      <w:pPr>
        <w:spacing w:line="276" w:lineRule="auto"/>
        <w:ind w:firstLine="360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Скласти резюме (комп’ютерний набір);</w:t>
      </w:r>
    </w:p>
    <w:p w:rsidR="00ED7143" w:rsidRPr="008A5CCC" w:rsidRDefault="00ED7143" w:rsidP="00BE10A2">
      <w:pPr>
        <w:spacing w:line="276" w:lineRule="auto"/>
        <w:ind w:left="360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Написати від руки заяву (про зарахування на роботу чи про надання чергової профвідпустки).</w:t>
      </w:r>
    </w:p>
    <w:p w:rsidR="00ED7143" w:rsidRPr="008A5CCC" w:rsidRDefault="00ED7143" w:rsidP="00BE10A2">
      <w:pPr>
        <w:numPr>
          <w:ilvl w:val="0"/>
          <w:numId w:val="12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Опрацювати тему «Особливості синтаксису української мови».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lastRenderedPageBreak/>
        <w:t>в зошиті навести зразки усіх типів присудків;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приклади речень з усіма типами вставних слів;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речення з відокремленим означенням, вираженим дієприкметником із залежними словами;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 речення з відокремленою обставиною, вираженою дієприслівниковим зворотом;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приклади сурядних сполучників – єднальних, розділових, протиставних;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приклади підрядних сполучників та сполучних слів; пояснити, чим відрізняються сполучники від сполучних слів;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 складносурядного речення;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приклад складнопідрядного речення;</w:t>
      </w:r>
    </w:p>
    <w:p w:rsidR="00ED7143" w:rsidRPr="008A5CCC" w:rsidRDefault="00ED7143" w:rsidP="00BE10A2">
      <w:pPr>
        <w:numPr>
          <w:ilvl w:val="0"/>
          <w:numId w:val="13"/>
        </w:numPr>
        <w:spacing w:line="276" w:lineRule="auto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навести 2 приклади безсполучникового речення, одне з яких, де вживається тире, а інше, де вживається двокрапка;</w:t>
      </w:r>
    </w:p>
    <w:p w:rsidR="00ED7143" w:rsidRPr="008A5CCC" w:rsidRDefault="00ED7143" w:rsidP="00BE10A2">
      <w:pPr>
        <w:spacing w:line="276" w:lineRule="auto"/>
        <w:ind w:left="360"/>
        <w:jc w:val="both"/>
        <w:rPr>
          <w:szCs w:val="28"/>
          <w:lang w:val="uk-UA"/>
        </w:rPr>
      </w:pPr>
      <w:r w:rsidRPr="008A5CCC">
        <w:rPr>
          <w:szCs w:val="28"/>
          <w:lang w:val="uk-UA"/>
        </w:rPr>
        <w:t>10)</w:t>
      </w:r>
      <w:r w:rsidRPr="008A5CCC">
        <w:rPr>
          <w:szCs w:val="28"/>
        </w:rPr>
        <w:t xml:space="preserve"> </w:t>
      </w:r>
      <w:r w:rsidRPr="008A5CCC">
        <w:rPr>
          <w:szCs w:val="28"/>
          <w:lang w:val="uk-UA"/>
        </w:rPr>
        <w:t>Навести 2 приклади односкладних речень.</w:t>
      </w:r>
    </w:p>
    <w:p w:rsidR="00D3425E" w:rsidRPr="008A5CCC" w:rsidRDefault="00D3425E" w:rsidP="00BE10A2">
      <w:pPr>
        <w:spacing w:line="276" w:lineRule="auto"/>
        <w:jc w:val="center"/>
        <w:rPr>
          <w:rFonts w:eastAsia="Calibri"/>
          <w:b/>
          <w:bCs/>
          <w:szCs w:val="28"/>
          <w:lang w:val="uk-UA" w:eastAsia="en-US"/>
        </w:rPr>
      </w:pPr>
    </w:p>
    <w:p w:rsidR="00310824" w:rsidRPr="008A5CCC" w:rsidRDefault="000C5164" w:rsidP="00BE10A2">
      <w:pPr>
        <w:spacing w:line="276" w:lineRule="auto"/>
        <w:jc w:val="center"/>
        <w:rPr>
          <w:rFonts w:eastAsia="Calibri"/>
          <w:b/>
          <w:bCs/>
          <w:szCs w:val="28"/>
          <w:lang w:val="uk-UA" w:eastAsia="en-US"/>
        </w:rPr>
      </w:pPr>
      <w:r w:rsidRPr="008A5CCC">
        <w:rPr>
          <w:rFonts w:eastAsia="Calibri"/>
          <w:b/>
          <w:bCs/>
          <w:szCs w:val="28"/>
          <w:lang w:val="uk-UA" w:eastAsia="en-US"/>
        </w:rPr>
        <w:t>1</w:t>
      </w:r>
      <w:r w:rsidR="00796574" w:rsidRPr="008A5CCC">
        <w:rPr>
          <w:rFonts w:eastAsia="Calibri"/>
          <w:b/>
          <w:bCs/>
          <w:szCs w:val="28"/>
          <w:lang w:val="uk-UA" w:eastAsia="en-US"/>
        </w:rPr>
        <w:t>6</w:t>
      </w:r>
      <w:r w:rsidRPr="008A5CCC">
        <w:rPr>
          <w:rFonts w:eastAsia="Calibri"/>
          <w:b/>
          <w:bCs/>
          <w:szCs w:val="28"/>
          <w:lang w:val="uk-UA" w:eastAsia="en-US"/>
        </w:rPr>
        <w:t>. ОРІЄНТОВНІ ПИТАННЯ ДО ІСПИТУ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1.Українська мова – національна мова українського народу. Поняття мовної норми.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2. Функціональні стилі української мови.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3. Особливості офіційно-ділового стилю.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4. Поняття стилю та жанру української літературної мови.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5. Класифікація документів.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6. Вимоги до змісту та розташування реквізитів.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7. Вимоги до тексту документа.</w:t>
      </w:r>
    </w:p>
    <w:p w:rsidR="00310824" w:rsidRPr="008A5CCC" w:rsidRDefault="00310824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8. Заява, її реквізити та оформлювання.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7. Характеристика, вимоги до її складання.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8. Резюме, особливості його змісті.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9. Вимоги до складання автобіографії.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10. Службові листи, реквізити, особливості оформлювання тексту.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11. Вимоги до анотації.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12. Рецензія та відгук. Охарактеризувати ці документи.</w:t>
      </w:r>
    </w:p>
    <w:p w:rsidR="00310824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13. В чому особливості таких документів, як реферат і тези. 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14. З’ясувати реквізити довідки та розписки.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15. Доповідна й пояснювальна записки.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16. Протокол, витяг із протоколу.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17. Особливості укладання звіту.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18. Оголошення й повідомлення про захід.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19. Договір. Типи договорів.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20. Контракт.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lastRenderedPageBreak/>
        <w:t>21. Трудова угода.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22. Список. Перелік.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23. Акт. Вимоги до складання акта.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24. Доручення, довіреність.</w:t>
      </w:r>
    </w:p>
    <w:p w:rsidR="00B4595B" w:rsidRPr="008A5CCC" w:rsidRDefault="00B4595B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25. </w:t>
      </w:r>
      <w:r w:rsidR="00DB7BB0" w:rsidRPr="008A5CCC">
        <w:rPr>
          <w:rFonts w:eastAsia="Calibri"/>
          <w:szCs w:val="28"/>
          <w:lang w:val="uk-UA" w:eastAsia="en-US"/>
        </w:rPr>
        <w:t>Вимоги до усного ділового спілкування.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26. Збори як форма колективного спілкування.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27. Мистецтво публічного виступу. Доповідь.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28. Дебати. Участь у дебатах.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29. Візитна картка та її використання.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30. Бесіда як жанр усного ділового спілкування.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31. Успішна бесіда. Як вона досягається?</w:t>
      </w:r>
    </w:p>
    <w:p w:rsidR="00DB7BB0" w:rsidRPr="008A5CCC" w:rsidRDefault="00DB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32. Телефонна розмова в діловому спілкуванні</w:t>
      </w:r>
      <w:r w:rsidR="00EE7BB0" w:rsidRPr="008A5CCC">
        <w:rPr>
          <w:rFonts w:eastAsia="Calibri"/>
          <w:szCs w:val="28"/>
          <w:lang w:val="uk-UA" w:eastAsia="en-US"/>
        </w:rPr>
        <w:t>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33. Роль перемовин у діловому спілкуванні.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34. Нарада як форма спільного обговорення важливих питань.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35. Участь у радіопередачі чи телепередачі.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36. Правопис власних назв.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37. Правопис та відмінювання прізвищ.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38. Тире між підметом і присудком.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39. Вживання апострофа та м’якого знака.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40. Розділові знаки при однорідних членах речення.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41. Розділові знаки при відокремлених означеннях.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42. Спрощення у групах приголосних.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43. Розділові знаки при відокремлених прикладках.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44. Розділові знаки при відокремлених обставинах.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45. Розділові знаки при відокремлених додатках.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46. Зміни приголосних у словосполученні.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47. Розділові знаки при уточнювальних членах речення.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48. Розділові знаки при звертаннях.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49. Особливості відмінювання іменників ІІ відміни.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50. Розділові знаки при вставних словах, словосполученнях, реченнях і вставлених компонентах.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51. Правопис складних іменників.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52. Відмінювання числівників.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53. Правопис числівників.</w:t>
      </w:r>
    </w:p>
    <w:p w:rsidR="00EE7BB0" w:rsidRPr="008A5CCC" w:rsidRDefault="00EE7BB0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54. </w:t>
      </w:r>
      <w:r w:rsidR="00416F4A" w:rsidRPr="008A5CCC">
        <w:rPr>
          <w:rFonts w:eastAsia="Calibri"/>
          <w:szCs w:val="28"/>
          <w:lang w:val="uk-UA" w:eastAsia="en-US"/>
        </w:rPr>
        <w:t>Правопис часток.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55. Правопис прийменників.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56. Розділові знаки у складносурядних реченнях.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57. Розділові знаки у складнопідрядних реченнях.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58. Правопис сполучників.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lastRenderedPageBreak/>
        <w:t>59. Розділові знаки у безсполучникових складних реченнях.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60. Типи присудків.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61. Види підрядного зв’язку слів у словосполученні.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62. Способи вираження підмета. 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63. Односкладні речення.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64. Синтаксична роль дієприкметника.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65. Синтаксична роль інфінітива.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66. Синтаксична роль прикметника.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67. Синтаксична роль іменника.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68. Синтаксична роль дієприслівника.</w:t>
      </w:r>
    </w:p>
    <w:p w:rsidR="00416F4A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>69. Синтаксична роль займенників.</w:t>
      </w:r>
    </w:p>
    <w:p w:rsidR="002821D1" w:rsidRPr="008A5CCC" w:rsidRDefault="00416F4A" w:rsidP="00BE10A2">
      <w:pPr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8A5CCC">
        <w:rPr>
          <w:rFonts w:eastAsia="Calibri"/>
          <w:szCs w:val="28"/>
          <w:lang w:val="uk-UA" w:eastAsia="en-US"/>
        </w:rPr>
        <w:t xml:space="preserve">70. Синтаксична роль безособового дієслова. </w:t>
      </w:r>
    </w:p>
    <w:sectPr w:rsidR="002821D1" w:rsidRPr="008A5CCC" w:rsidSect="00DF4E54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1D" w:rsidRDefault="00CA731D">
      <w:r>
        <w:separator/>
      </w:r>
    </w:p>
  </w:endnote>
  <w:endnote w:type="continuationSeparator" w:id="0">
    <w:p w:rsidR="00CA731D" w:rsidRDefault="00CA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9C" w:rsidRDefault="0053039C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039C" w:rsidRDefault="0053039C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9C" w:rsidRDefault="0053039C" w:rsidP="0064649F">
    <w:pPr>
      <w:pStyle w:val="a3"/>
      <w:framePr w:wrap="around" w:vAnchor="text" w:hAnchor="margin" w:xAlign="right" w:y="1"/>
      <w:rPr>
        <w:rStyle w:val="a4"/>
      </w:rPr>
    </w:pPr>
  </w:p>
  <w:p w:rsidR="0053039C" w:rsidRDefault="0053039C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1D" w:rsidRDefault="00CA731D">
      <w:r>
        <w:separator/>
      </w:r>
    </w:p>
  </w:footnote>
  <w:footnote w:type="continuationSeparator" w:id="0">
    <w:p w:rsidR="00CA731D" w:rsidRDefault="00CA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9C" w:rsidRDefault="0053039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D38">
      <w:rPr>
        <w:noProof/>
      </w:rPr>
      <w:t>18</w:t>
    </w:r>
    <w:r>
      <w:fldChar w:fldCharType="end"/>
    </w:r>
  </w:p>
  <w:p w:rsidR="0053039C" w:rsidRDefault="005303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FA"/>
    <w:multiLevelType w:val="hybridMultilevel"/>
    <w:tmpl w:val="04209E6A"/>
    <w:lvl w:ilvl="0" w:tplc="DEFC1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B1BB6"/>
    <w:multiLevelType w:val="multilevel"/>
    <w:tmpl w:val="A42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EBA"/>
    <w:multiLevelType w:val="hybridMultilevel"/>
    <w:tmpl w:val="C94A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F0978"/>
    <w:multiLevelType w:val="hybridMultilevel"/>
    <w:tmpl w:val="F33A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236"/>
    <w:multiLevelType w:val="hybridMultilevel"/>
    <w:tmpl w:val="0D1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6A1673"/>
    <w:multiLevelType w:val="hybridMultilevel"/>
    <w:tmpl w:val="62D2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A6034"/>
    <w:multiLevelType w:val="hybridMultilevel"/>
    <w:tmpl w:val="D89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1F48"/>
    <w:multiLevelType w:val="hybridMultilevel"/>
    <w:tmpl w:val="9EAEF210"/>
    <w:lvl w:ilvl="0" w:tplc="B28C1428">
      <w:start w:val="9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3A2C"/>
    <w:multiLevelType w:val="hybridMultilevel"/>
    <w:tmpl w:val="D8D86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85338"/>
    <w:multiLevelType w:val="singleLevel"/>
    <w:tmpl w:val="CC8A769E"/>
    <w:lvl w:ilvl="0">
      <w:numFmt w:val="bullet"/>
      <w:lvlText w:val="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</w:rPr>
    </w:lvl>
  </w:abstractNum>
  <w:abstractNum w:abstractNumId="13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15" w15:restartNumberingAfterBreak="0">
    <w:nsid w:val="56E55E59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16" w15:restartNumberingAfterBreak="0">
    <w:nsid w:val="597A7361"/>
    <w:multiLevelType w:val="hybridMultilevel"/>
    <w:tmpl w:val="C52E3212"/>
    <w:lvl w:ilvl="0" w:tplc="FE303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B3FFD"/>
    <w:multiLevelType w:val="hybridMultilevel"/>
    <w:tmpl w:val="9E34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3069"/>
    <w:multiLevelType w:val="hybridMultilevel"/>
    <w:tmpl w:val="967ECD4A"/>
    <w:lvl w:ilvl="0" w:tplc="974CD8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BA6ED3"/>
    <w:multiLevelType w:val="multilevel"/>
    <w:tmpl w:val="9DC87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F077478"/>
    <w:multiLevelType w:val="hybridMultilevel"/>
    <w:tmpl w:val="559004CE"/>
    <w:lvl w:ilvl="0" w:tplc="99689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6"/>
  </w:num>
  <w:num w:numId="18">
    <w:abstractNumId w:val="15"/>
  </w:num>
  <w:num w:numId="19">
    <w:abstractNumId w:val="0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12D57"/>
    <w:rsid w:val="00017780"/>
    <w:rsid w:val="00017989"/>
    <w:rsid w:val="00020692"/>
    <w:rsid w:val="00021872"/>
    <w:rsid w:val="00024E22"/>
    <w:rsid w:val="00032E63"/>
    <w:rsid w:val="0003603F"/>
    <w:rsid w:val="00040092"/>
    <w:rsid w:val="00042E9C"/>
    <w:rsid w:val="00045114"/>
    <w:rsid w:val="00050BCB"/>
    <w:rsid w:val="0005519B"/>
    <w:rsid w:val="000555B8"/>
    <w:rsid w:val="00061244"/>
    <w:rsid w:val="00063652"/>
    <w:rsid w:val="00063E0C"/>
    <w:rsid w:val="00066357"/>
    <w:rsid w:val="0007012B"/>
    <w:rsid w:val="00072207"/>
    <w:rsid w:val="000731F5"/>
    <w:rsid w:val="00075791"/>
    <w:rsid w:val="0008654C"/>
    <w:rsid w:val="000909F8"/>
    <w:rsid w:val="000965DB"/>
    <w:rsid w:val="000A2F78"/>
    <w:rsid w:val="000A53CF"/>
    <w:rsid w:val="000B429F"/>
    <w:rsid w:val="000B4529"/>
    <w:rsid w:val="000C4A5C"/>
    <w:rsid w:val="000C5164"/>
    <w:rsid w:val="000D071F"/>
    <w:rsid w:val="000D0AD2"/>
    <w:rsid w:val="000D370F"/>
    <w:rsid w:val="000D6535"/>
    <w:rsid w:val="000E59E3"/>
    <w:rsid w:val="000F1691"/>
    <w:rsid w:val="000F2865"/>
    <w:rsid w:val="000F50E3"/>
    <w:rsid w:val="000F778D"/>
    <w:rsid w:val="00103587"/>
    <w:rsid w:val="00107240"/>
    <w:rsid w:val="00112475"/>
    <w:rsid w:val="00112602"/>
    <w:rsid w:val="00113DA3"/>
    <w:rsid w:val="00117489"/>
    <w:rsid w:val="00117D40"/>
    <w:rsid w:val="001220BF"/>
    <w:rsid w:val="0012482E"/>
    <w:rsid w:val="00130DDF"/>
    <w:rsid w:val="0013349A"/>
    <w:rsid w:val="001403E9"/>
    <w:rsid w:val="001421B3"/>
    <w:rsid w:val="001473EA"/>
    <w:rsid w:val="00152147"/>
    <w:rsid w:val="00152DCA"/>
    <w:rsid w:val="00154AD3"/>
    <w:rsid w:val="00160C21"/>
    <w:rsid w:val="00170B4B"/>
    <w:rsid w:val="00183484"/>
    <w:rsid w:val="00190F7B"/>
    <w:rsid w:val="00192DFD"/>
    <w:rsid w:val="001A077A"/>
    <w:rsid w:val="001A6A83"/>
    <w:rsid w:val="001B0990"/>
    <w:rsid w:val="001B188D"/>
    <w:rsid w:val="001B1C06"/>
    <w:rsid w:val="001B3A10"/>
    <w:rsid w:val="001B4813"/>
    <w:rsid w:val="001B4EAD"/>
    <w:rsid w:val="001B52FA"/>
    <w:rsid w:val="001C1B76"/>
    <w:rsid w:val="001C2832"/>
    <w:rsid w:val="001C43B2"/>
    <w:rsid w:val="001C538C"/>
    <w:rsid w:val="001C740D"/>
    <w:rsid w:val="001D4269"/>
    <w:rsid w:val="001D66DB"/>
    <w:rsid w:val="001E5370"/>
    <w:rsid w:val="001E5B65"/>
    <w:rsid w:val="001E6573"/>
    <w:rsid w:val="001F3187"/>
    <w:rsid w:val="001F56FC"/>
    <w:rsid w:val="001F61FF"/>
    <w:rsid w:val="0020459E"/>
    <w:rsid w:val="00205A6F"/>
    <w:rsid w:val="00215BAA"/>
    <w:rsid w:val="00216D2D"/>
    <w:rsid w:val="00217D2B"/>
    <w:rsid w:val="00222DF1"/>
    <w:rsid w:val="0022492E"/>
    <w:rsid w:val="00225A13"/>
    <w:rsid w:val="00225EA9"/>
    <w:rsid w:val="00233CC4"/>
    <w:rsid w:val="002347A7"/>
    <w:rsid w:val="002407D0"/>
    <w:rsid w:val="00241261"/>
    <w:rsid w:val="002460CD"/>
    <w:rsid w:val="002466C4"/>
    <w:rsid w:val="002500B3"/>
    <w:rsid w:val="00253F4A"/>
    <w:rsid w:val="002551A7"/>
    <w:rsid w:val="00265005"/>
    <w:rsid w:val="00266DB3"/>
    <w:rsid w:val="00274079"/>
    <w:rsid w:val="002749C7"/>
    <w:rsid w:val="002821D1"/>
    <w:rsid w:val="002837C6"/>
    <w:rsid w:val="00284308"/>
    <w:rsid w:val="0028765A"/>
    <w:rsid w:val="002A24D5"/>
    <w:rsid w:val="002A2747"/>
    <w:rsid w:val="002A3026"/>
    <w:rsid w:val="002A3135"/>
    <w:rsid w:val="002A615F"/>
    <w:rsid w:val="002C3D38"/>
    <w:rsid w:val="002C6830"/>
    <w:rsid w:val="002D5C60"/>
    <w:rsid w:val="002D7EB0"/>
    <w:rsid w:val="002E21C0"/>
    <w:rsid w:val="002E3471"/>
    <w:rsid w:val="002F6F23"/>
    <w:rsid w:val="003012C4"/>
    <w:rsid w:val="00302B15"/>
    <w:rsid w:val="00305361"/>
    <w:rsid w:val="00310824"/>
    <w:rsid w:val="00323DC2"/>
    <w:rsid w:val="0033662D"/>
    <w:rsid w:val="00342E44"/>
    <w:rsid w:val="003431A2"/>
    <w:rsid w:val="003439AD"/>
    <w:rsid w:val="00345112"/>
    <w:rsid w:val="00347DA2"/>
    <w:rsid w:val="003513A1"/>
    <w:rsid w:val="00353E24"/>
    <w:rsid w:val="00355161"/>
    <w:rsid w:val="003563D3"/>
    <w:rsid w:val="00356659"/>
    <w:rsid w:val="00357667"/>
    <w:rsid w:val="00361183"/>
    <w:rsid w:val="00363461"/>
    <w:rsid w:val="00370CAB"/>
    <w:rsid w:val="0037294D"/>
    <w:rsid w:val="00376D12"/>
    <w:rsid w:val="0037748A"/>
    <w:rsid w:val="0038130D"/>
    <w:rsid w:val="00382765"/>
    <w:rsid w:val="0038543A"/>
    <w:rsid w:val="00391746"/>
    <w:rsid w:val="00395D44"/>
    <w:rsid w:val="00397F7D"/>
    <w:rsid w:val="003A7434"/>
    <w:rsid w:val="003B59FD"/>
    <w:rsid w:val="003B5FF5"/>
    <w:rsid w:val="003D3047"/>
    <w:rsid w:val="003D44EB"/>
    <w:rsid w:val="003D592A"/>
    <w:rsid w:val="003E1B0B"/>
    <w:rsid w:val="003F1CA5"/>
    <w:rsid w:val="003F51F9"/>
    <w:rsid w:val="003F537B"/>
    <w:rsid w:val="00404326"/>
    <w:rsid w:val="00416F4A"/>
    <w:rsid w:val="004200D9"/>
    <w:rsid w:val="00425D94"/>
    <w:rsid w:val="00426CFA"/>
    <w:rsid w:val="00431176"/>
    <w:rsid w:val="0044374F"/>
    <w:rsid w:val="00445A51"/>
    <w:rsid w:val="00445F1E"/>
    <w:rsid w:val="00450865"/>
    <w:rsid w:val="004516A3"/>
    <w:rsid w:val="004554F7"/>
    <w:rsid w:val="004562AF"/>
    <w:rsid w:val="00457A6D"/>
    <w:rsid w:val="0047258F"/>
    <w:rsid w:val="00473842"/>
    <w:rsid w:val="00476E67"/>
    <w:rsid w:val="00482358"/>
    <w:rsid w:val="004823CD"/>
    <w:rsid w:val="00487412"/>
    <w:rsid w:val="004910AC"/>
    <w:rsid w:val="0049273C"/>
    <w:rsid w:val="00493597"/>
    <w:rsid w:val="00494B58"/>
    <w:rsid w:val="004A5F73"/>
    <w:rsid w:val="004C1AF7"/>
    <w:rsid w:val="004C2EA7"/>
    <w:rsid w:val="004C2EB6"/>
    <w:rsid w:val="004C3454"/>
    <w:rsid w:val="004C43C2"/>
    <w:rsid w:val="004C4CB7"/>
    <w:rsid w:val="004C7590"/>
    <w:rsid w:val="004D2FB1"/>
    <w:rsid w:val="004D3F5D"/>
    <w:rsid w:val="004E14E4"/>
    <w:rsid w:val="004E16B4"/>
    <w:rsid w:val="004F386F"/>
    <w:rsid w:val="004F5DCC"/>
    <w:rsid w:val="004F693B"/>
    <w:rsid w:val="00500575"/>
    <w:rsid w:val="00510D57"/>
    <w:rsid w:val="0051697E"/>
    <w:rsid w:val="005237B2"/>
    <w:rsid w:val="00524279"/>
    <w:rsid w:val="00524572"/>
    <w:rsid w:val="00525A76"/>
    <w:rsid w:val="0053039C"/>
    <w:rsid w:val="005314B9"/>
    <w:rsid w:val="005327E6"/>
    <w:rsid w:val="00533855"/>
    <w:rsid w:val="00536D6A"/>
    <w:rsid w:val="0054040A"/>
    <w:rsid w:val="0054264E"/>
    <w:rsid w:val="00550352"/>
    <w:rsid w:val="00556D61"/>
    <w:rsid w:val="0055730A"/>
    <w:rsid w:val="0056387F"/>
    <w:rsid w:val="00564567"/>
    <w:rsid w:val="00565E5A"/>
    <w:rsid w:val="00571B61"/>
    <w:rsid w:val="00574E73"/>
    <w:rsid w:val="00585420"/>
    <w:rsid w:val="00586AAC"/>
    <w:rsid w:val="00590D9D"/>
    <w:rsid w:val="00593D4C"/>
    <w:rsid w:val="00595F86"/>
    <w:rsid w:val="005A1CC2"/>
    <w:rsid w:val="005B3165"/>
    <w:rsid w:val="005B62B5"/>
    <w:rsid w:val="005C68B1"/>
    <w:rsid w:val="005C74E7"/>
    <w:rsid w:val="005C7928"/>
    <w:rsid w:val="005C7FF6"/>
    <w:rsid w:val="005D4CD1"/>
    <w:rsid w:val="005D5475"/>
    <w:rsid w:val="005E132C"/>
    <w:rsid w:val="005E1AEA"/>
    <w:rsid w:val="005F054C"/>
    <w:rsid w:val="005F4B4D"/>
    <w:rsid w:val="005F7989"/>
    <w:rsid w:val="0060086C"/>
    <w:rsid w:val="00604DAF"/>
    <w:rsid w:val="006109FB"/>
    <w:rsid w:val="006125F3"/>
    <w:rsid w:val="00615F85"/>
    <w:rsid w:val="006209A9"/>
    <w:rsid w:val="00631439"/>
    <w:rsid w:val="00633361"/>
    <w:rsid w:val="006363B3"/>
    <w:rsid w:val="00642FF1"/>
    <w:rsid w:val="006462E1"/>
    <w:rsid w:val="0064649F"/>
    <w:rsid w:val="006538CB"/>
    <w:rsid w:val="00661D52"/>
    <w:rsid w:val="006624A2"/>
    <w:rsid w:val="0066645A"/>
    <w:rsid w:val="00667699"/>
    <w:rsid w:val="00670CCE"/>
    <w:rsid w:val="006718A3"/>
    <w:rsid w:val="006774CC"/>
    <w:rsid w:val="00681C66"/>
    <w:rsid w:val="006861EF"/>
    <w:rsid w:val="00687A0F"/>
    <w:rsid w:val="00687A65"/>
    <w:rsid w:val="00687FF2"/>
    <w:rsid w:val="0069124E"/>
    <w:rsid w:val="00691442"/>
    <w:rsid w:val="00691FE8"/>
    <w:rsid w:val="006971F2"/>
    <w:rsid w:val="00697471"/>
    <w:rsid w:val="006A4A05"/>
    <w:rsid w:val="006A70A4"/>
    <w:rsid w:val="006A745B"/>
    <w:rsid w:val="006B0084"/>
    <w:rsid w:val="006B0A1F"/>
    <w:rsid w:val="006B0AA6"/>
    <w:rsid w:val="006B3F80"/>
    <w:rsid w:val="006B483C"/>
    <w:rsid w:val="006B5B02"/>
    <w:rsid w:val="006C0371"/>
    <w:rsid w:val="006C67A7"/>
    <w:rsid w:val="006D07E9"/>
    <w:rsid w:val="006D5986"/>
    <w:rsid w:val="006E01D0"/>
    <w:rsid w:val="006E124A"/>
    <w:rsid w:val="006F1A0D"/>
    <w:rsid w:val="006F558C"/>
    <w:rsid w:val="006F6282"/>
    <w:rsid w:val="006F74CF"/>
    <w:rsid w:val="00711D71"/>
    <w:rsid w:val="00720990"/>
    <w:rsid w:val="00726FF5"/>
    <w:rsid w:val="0073248A"/>
    <w:rsid w:val="00750496"/>
    <w:rsid w:val="0075622F"/>
    <w:rsid w:val="0076215E"/>
    <w:rsid w:val="00763F5B"/>
    <w:rsid w:val="00764C33"/>
    <w:rsid w:val="007748E1"/>
    <w:rsid w:val="0078222E"/>
    <w:rsid w:val="00784368"/>
    <w:rsid w:val="00786165"/>
    <w:rsid w:val="00790773"/>
    <w:rsid w:val="00796574"/>
    <w:rsid w:val="007A04B2"/>
    <w:rsid w:val="007B1338"/>
    <w:rsid w:val="007B3484"/>
    <w:rsid w:val="007B584E"/>
    <w:rsid w:val="007C2D4C"/>
    <w:rsid w:val="007C5C9C"/>
    <w:rsid w:val="007C6518"/>
    <w:rsid w:val="007D221E"/>
    <w:rsid w:val="007D2DA7"/>
    <w:rsid w:val="007E1F5C"/>
    <w:rsid w:val="007E474E"/>
    <w:rsid w:val="007E630F"/>
    <w:rsid w:val="007F1EC6"/>
    <w:rsid w:val="007F4B90"/>
    <w:rsid w:val="00800342"/>
    <w:rsid w:val="00803D19"/>
    <w:rsid w:val="008162AC"/>
    <w:rsid w:val="008201C5"/>
    <w:rsid w:val="00824CDB"/>
    <w:rsid w:val="008307E6"/>
    <w:rsid w:val="00830FCA"/>
    <w:rsid w:val="008420A5"/>
    <w:rsid w:val="00842E94"/>
    <w:rsid w:val="008508E2"/>
    <w:rsid w:val="00851F92"/>
    <w:rsid w:val="00871A15"/>
    <w:rsid w:val="00876089"/>
    <w:rsid w:val="00876C42"/>
    <w:rsid w:val="00880F13"/>
    <w:rsid w:val="00882BF3"/>
    <w:rsid w:val="00883755"/>
    <w:rsid w:val="00885284"/>
    <w:rsid w:val="00887543"/>
    <w:rsid w:val="008A0A9C"/>
    <w:rsid w:val="008A0F87"/>
    <w:rsid w:val="008A20E0"/>
    <w:rsid w:val="008A486D"/>
    <w:rsid w:val="008A5B1B"/>
    <w:rsid w:val="008A5CCC"/>
    <w:rsid w:val="008B0E1B"/>
    <w:rsid w:val="008C43E3"/>
    <w:rsid w:val="008C53CA"/>
    <w:rsid w:val="008D7367"/>
    <w:rsid w:val="008E71CA"/>
    <w:rsid w:val="00904462"/>
    <w:rsid w:val="00910929"/>
    <w:rsid w:val="009113D5"/>
    <w:rsid w:val="00923F7F"/>
    <w:rsid w:val="00926560"/>
    <w:rsid w:val="009278EB"/>
    <w:rsid w:val="00931407"/>
    <w:rsid w:val="009505FE"/>
    <w:rsid w:val="00955A0E"/>
    <w:rsid w:val="00962778"/>
    <w:rsid w:val="00964A93"/>
    <w:rsid w:val="00966271"/>
    <w:rsid w:val="00971B46"/>
    <w:rsid w:val="009742E0"/>
    <w:rsid w:val="00974D14"/>
    <w:rsid w:val="00977781"/>
    <w:rsid w:val="00984910"/>
    <w:rsid w:val="009914D9"/>
    <w:rsid w:val="0099498D"/>
    <w:rsid w:val="00994DC1"/>
    <w:rsid w:val="00995747"/>
    <w:rsid w:val="009B3BA6"/>
    <w:rsid w:val="009B7651"/>
    <w:rsid w:val="009C229F"/>
    <w:rsid w:val="009C3752"/>
    <w:rsid w:val="009C4C06"/>
    <w:rsid w:val="009C6D3D"/>
    <w:rsid w:val="009D0462"/>
    <w:rsid w:val="009D5967"/>
    <w:rsid w:val="009D6260"/>
    <w:rsid w:val="009F06C3"/>
    <w:rsid w:val="009F64FD"/>
    <w:rsid w:val="00A00301"/>
    <w:rsid w:val="00A0716E"/>
    <w:rsid w:val="00A13B4F"/>
    <w:rsid w:val="00A15DDE"/>
    <w:rsid w:val="00A210C9"/>
    <w:rsid w:val="00A23BD3"/>
    <w:rsid w:val="00A26E94"/>
    <w:rsid w:val="00A270A5"/>
    <w:rsid w:val="00A325AA"/>
    <w:rsid w:val="00A3372C"/>
    <w:rsid w:val="00A339F6"/>
    <w:rsid w:val="00A3795C"/>
    <w:rsid w:val="00A43830"/>
    <w:rsid w:val="00A44AB6"/>
    <w:rsid w:val="00A4508C"/>
    <w:rsid w:val="00A46178"/>
    <w:rsid w:val="00A47B91"/>
    <w:rsid w:val="00A5123B"/>
    <w:rsid w:val="00A519FF"/>
    <w:rsid w:val="00A531A8"/>
    <w:rsid w:val="00A53246"/>
    <w:rsid w:val="00A539A0"/>
    <w:rsid w:val="00A576A4"/>
    <w:rsid w:val="00A60D61"/>
    <w:rsid w:val="00A6115D"/>
    <w:rsid w:val="00A75AA1"/>
    <w:rsid w:val="00A958B5"/>
    <w:rsid w:val="00AB4C0A"/>
    <w:rsid w:val="00AC2A1A"/>
    <w:rsid w:val="00AC2A46"/>
    <w:rsid w:val="00AC32F9"/>
    <w:rsid w:val="00AC5EF9"/>
    <w:rsid w:val="00AD2C72"/>
    <w:rsid w:val="00AD4AB2"/>
    <w:rsid w:val="00AD6287"/>
    <w:rsid w:val="00AD7FF4"/>
    <w:rsid w:val="00AE0D30"/>
    <w:rsid w:val="00AE4216"/>
    <w:rsid w:val="00AE5828"/>
    <w:rsid w:val="00AF1974"/>
    <w:rsid w:val="00AF3547"/>
    <w:rsid w:val="00AF3FDD"/>
    <w:rsid w:val="00AF78AC"/>
    <w:rsid w:val="00B01B67"/>
    <w:rsid w:val="00B02341"/>
    <w:rsid w:val="00B12C90"/>
    <w:rsid w:val="00B17201"/>
    <w:rsid w:val="00B20AC1"/>
    <w:rsid w:val="00B24F80"/>
    <w:rsid w:val="00B2506A"/>
    <w:rsid w:val="00B31A5D"/>
    <w:rsid w:val="00B347D5"/>
    <w:rsid w:val="00B355A2"/>
    <w:rsid w:val="00B37744"/>
    <w:rsid w:val="00B41B06"/>
    <w:rsid w:val="00B4595B"/>
    <w:rsid w:val="00B5471C"/>
    <w:rsid w:val="00B64C98"/>
    <w:rsid w:val="00B658B2"/>
    <w:rsid w:val="00B80C72"/>
    <w:rsid w:val="00B8133D"/>
    <w:rsid w:val="00B85058"/>
    <w:rsid w:val="00B924C3"/>
    <w:rsid w:val="00BA0A0D"/>
    <w:rsid w:val="00BA43E9"/>
    <w:rsid w:val="00BA7F7D"/>
    <w:rsid w:val="00BB0E3E"/>
    <w:rsid w:val="00BB1B24"/>
    <w:rsid w:val="00BB21CC"/>
    <w:rsid w:val="00BB275E"/>
    <w:rsid w:val="00BB6058"/>
    <w:rsid w:val="00BC0E65"/>
    <w:rsid w:val="00BC53DD"/>
    <w:rsid w:val="00BC68B6"/>
    <w:rsid w:val="00BD20E6"/>
    <w:rsid w:val="00BE0039"/>
    <w:rsid w:val="00BE10A2"/>
    <w:rsid w:val="00BE1F9C"/>
    <w:rsid w:val="00BE6A7D"/>
    <w:rsid w:val="00BE75BA"/>
    <w:rsid w:val="00BF0764"/>
    <w:rsid w:val="00BF0B99"/>
    <w:rsid w:val="00BF39DB"/>
    <w:rsid w:val="00C12B95"/>
    <w:rsid w:val="00C2282B"/>
    <w:rsid w:val="00C3561D"/>
    <w:rsid w:val="00C40119"/>
    <w:rsid w:val="00C476C9"/>
    <w:rsid w:val="00C509A8"/>
    <w:rsid w:val="00C529E3"/>
    <w:rsid w:val="00C60DCE"/>
    <w:rsid w:val="00C7232A"/>
    <w:rsid w:val="00C723C7"/>
    <w:rsid w:val="00C82228"/>
    <w:rsid w:val="00C82855"/>
    <w:rsid w:val="00C858CC"/>
    <w:rsid w:val="00C85D40"/>
    <w:rsid w:val="00CA2AA6"/>
    <w:rsid w:val="00CA451F"/>
    <w:rsid w:val="00CA5DDF"/>
    <w:rsid w:val="00CA668B"/>
    <w:rsid w:val="00CA731D"/>
    <w:rsid w:val="00CB4E0A"/>
    <w:rsid w:val="00CB6960"/>
    <w:rsid w:val="00CC04CE"/>
    <w:rsid w:val="00CC20DE"/>
    <w:rsid w:val="00CC3814"/>
    <w:rsid w:val="00CD1405"/>
    <w:rsid w:val="00CD619F"/>
    <w:rsid w:val="00CE221E"/>
    <w:rsid w:val="00CE61FB"/>
    <w:rsid w:val="00CF0437"/>
    <w:rsid w:val="00CF6140"/>
    <w:rsid w:val="00D05C2F"/>
    <w:rsid w:val="00D1091D"/>
    <w:rsid w:val="00D1220E"/>
    <w:rsid w:val="00D16C33"/>
    <w:rsid w:val="00D20215"/>
    <w:rsid w:val="00D2053C"/>
    <w:rsid w:val="00D240EC"/>
    <w:rsid w:val="00D2644B"/>
    <w:rsid w:val="00D26BC6"/>
    <w:rsid w:val="00D33895"/>
    <w:rsid w:val="00D3425E"/>
    <w:rsid w:val="00D40703"/>
    <w:rsid w:val="00D44DA6"/>
    <w:rsid w:val="00D45C61"/>
    <w:rsid w:val="00D47134"/>
    <w:rsid w:val="00D477A7"/>
    <w:rsid w:val="00D47F74"/>
    <w:rsid w:val="00D51F63"/>
    <w:rsid w:val="00D52D54"/>
    <w:rsid w:val="00D56425"/>
    <w:rsid w:val="00D57077"/>
    <w:rsid w:val="00D62A01"/>
    <w:rsid w:val="00D65451"/>
    <w:rsid w:val="00D771DA"/>
    <w:rsid w:val="00D83F66"/>
    <w:rsid w:val="00D92DE7"/>
    <w:rsid w:val="00DA2A3D"/>
    <w:rsid w:val="00DA6B27"/>
    <w:rsid w:val="00DB01E4"/>
    <w:rsid w:val="00DB0838"/>
    <w:rsid w:val="00DB0ED8"/>
    <w:rsid w:val="00DB34FD"/>
    <w:rsid w:val="00DB4267"/>
    <w:rsid w:val="00DB7BB0"/>
    <w:rsid w:val="00DC33C9"/>
    <w:rsid w:val="00DC4D73"/>
    <w:rsid w:val="00DC68F3"/>
    <w:rsid w:val="00DD1421"/>
    <w:rsid w:val="00DD33B5"/>
    <w:rsid w:val="00DD4DE3"/>
    <w:rsid w:val="00DD57F6"/>
    <w:rsid w:val="00DD653C"/>
    <w:rsid w:val="00DE0614"/>
    <w:rsid w:val="00DE1AB3"/>
    <w:rsid w:val="00DF2B18"/>
    <w:rsid w:val="00DF4E54"/>
    <w:rsid w:val="00DF72F6"/>
    <w:rsid w:val="00E006D1"/>
    <w:rsid w:val="00E04767"/>
    <w:rsid w:val="00E14870"/>
    <w:rsid w:val="00E148A6"/>
    <w:rsid w:val="00E15A46"/>
    <w:rsid w:val="00E1723B"/>
    <w:rsid w:val="00E22364"/>
    <w:rsid w:val="00E2493B"/>
    <w:rsid w:val="00E266DB"/>
    <w:rsid w:val="00E36C51"/>
    <w:rsid w:val="00E37937"/>
    <w:rsid w:val="00E53E4A"/>
    <w:rsid w:val="00E57023"/>
    <w:rsid w:val="00E62548"/>
    <w:rsid w:val="00E63C19"/>
    <w:rsid w:val="00E668FC"/>
    <w:rsid w:val="00E73D63"/>
    <w:rsid w:val="00E74D92"/>
    <w:rsid w:val="00E92E3B"/>
    <w:rsid w:val="00E932B3"/>
    <w:rsid w:val="00E96D68"/>
    <w:rsid w:val="00EA0428"/>
    <w:rsid w:val="00EA0939"/>
    <w:rsid w:val="00EA6334"/>
    <w:rsid w:val="00EA7361"/>
    <w:rsid w:val="00EB6FD6"/>
    <w:rsid w:val="00EC39F0"/>
    <w:rsid w:val="00EC68FA"/>
    <w:rsid w:val="00ED0F4A"/>
    <w:rsid w:val="00ED3340"/>
    <w:rsid w:val="00ED7143"/>
    <w:rsid w:val="00EE3FDA"/>
    <w:rsid w:val="00EE7BB0"/>
    <w:rsid w:val="00EF0FC6"/>
    <w:rsid w:val="00EF27B3"/>
    <w:rsid w:val="00EF5B82"/>
    <w:rsid w:val="00EF6B39"/>
    <w:rsid w:val="00F16899"/>
    <w:rsid w:val="00F249FC"/>
    <w:rsid w:val="00F36C2B"/>
    <w:rsid w:val="00F409E2"/>
    <w:rsid w:val="00F40E11"/>
    <w:rsid w:val="00F466C0"/>
    <w:rsid w:val="00F512AD"/>
    <w:rsid w:val="00F571C9"/>
    <w:rsid w:val="00F60C25"/>
    <w:rsid w:val="00F63856"/>
    <w:rsid w:val="00F64DC7"/>
    <w:rsid w:val="00F6688D"/>
    <w:rsid w:val="00F72215"/>
    <w:rsid w:val="00F76B32"/>
    <w:rsid w:val="00F87AE1"/>
    <w:rsid w:val="00F90EF7"/>
    <w:rsid w:val="00FA139F"/>
    <w:rsid w:val="00FB7820"/>
    <w:rsid w:val="00FC074C"/>
    <w:rsid w:val="00FC6AF5"/>
    <w:rsid w:val="00FC6F01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FB1B"/>
  <w15:chartTrackingRefBased/>
  <w15:docId w15:val="{13666A8F-766C-4BE5-B561-3CF7E69B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2C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List Paragraph"/>
    <w:basedOn w:val="a"/>
    <w:uiPriority w:val="34"/>
    <w:qFormat/>
    <w:rsid w:val="00F3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A20E0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8A20E0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B12C90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B12C9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B12C90"/>
    <w:rPr>
      <w:sz w:val="28"/>
      <w:szCs w:val="24"/>
    </w:rPr>
  </w:style>
  <w:style w:type="paragraph" w:styleId="af0">
    <w:name w:val="Название"/>
    <w:basedOn w:val="a"/>
    <w:link w:val="af1"/>
    <w:uiPriority w:val="10"/>
    <w:qFormat/>
    <w:rsid w:val="00586AAC"/>
    <w:pPr>
      <w:jc w:val="center"/>
    </w:pPr>
    <w:rPr>
      <w:szCs w:val="28"/>
      <w:lang w:val="uk-UA" w:eastAsia="uk-UA"/>
    </w:rPr>
  </w:style>
  <w:style w:type="character" w:customStyle="1" w:styleId="af1">
    <w:name w:val="Название Знак"/>
    <w:link w:val="af0"/>
    <w:uiPriority w:val="10"/>
    <w:rsid w:val="00586AAC"/>
    <w:rPr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"/>
    <w:semiHidden/>
    <w:rsid w:val="008B0E1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FC074C"/>
  </w:style>
  <w:style w:type="numbering" w:customStyle="1" w:styleId="22">
    <w:name w:val="Нет списка2"/>
    <w:next w:val="a2"/>
    <w:uiPriority w:val="99"/>
    <w:semiHidden/>
    <w:unhideWhenUsed/>
    <w:rsid w:val="002821D1"/>
  </w:style>
  <w:style w:type="character" w:customStyle="1" w:styleId="a8">
    <w:name w:val="Основной текст Знак"/>
    <w:link w:val="a7"/>
    <w:rsid w:val="0069124E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973042038349/dokumentoznavstvo/dilova_ukrayinska_mo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3B7A-9260-474A-89E8-101FE73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12975</Words>
  <Characters>7396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20331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https://pidruchniki.com/1973042038349/dokumentoznavstvo/dilova_ukrayinska_mova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Гончаренко С.В.</cp:lastModifiedBy>
  <cp:revision>3</cp:revision>
  <cp:lastPrinted>2012-12-20T12:21:00Z</cp:lastPrinted>
  <dcterms:created xsi:type="dcterms:W3CDTF">2020-03-09T21:47:00Z</dcterms:created>
  <dcterms:modified xsi:type="dcterms:W3CDTF">2020-03-09T21:52:00Z</dcterms:modified>
</cp:coreProperties>
</file>